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E43" w:rsidRDefault="00016E43" w:rsidP="005270E6">
      <w:pPr>
        <w:spacing w:after="0" w:line="240" w:lineRule="auto"/>
        <w:jc w:val="center"/>
        <w:rPr>
          <w:rFonts w:ascii="Times New Roman" w:hAnsi="Times New Roman"/>
          <w:b/>
          <w:i/>
          <w:sz w:val="28"/>
        </w:rPr>
      </w:pPr>
    </w:p>
    <w:p w:rsidR="0021272B" w:rsidRDefault="00504BA1" w:rsidP="0021272B">
      <w:pPr>
        <w:spacing w:after="0" w:line="240" w:lineRule="auto"/>
        <w:jc w:val="center"/>
        <w:rPr>
          <w:rFonts w:ascii="Times New Roman" w:hAnsi="Times New Roman"/>
          <w:b/>
          <w:sz w:val="28"/>
        </w:rPr>
      </w:pPr>
      <w:r>
        <w:rPr>
          <w:rFonts w:ascii="Times New Roman" w:hAnsi="Times New Roman"/>
          <w:b/>
          <w:sz w:val="28"/>
        </w:rPr>
        <w:t xml:space="preserve">Perbedaan </w:t>
      </w:r>
      <w:r w:rsidR="0021272B">
        <w:rPr>
          <w:rFonts w:ascii="Times New Roman" w:hAnsi="Times New Roman"/>
          <w:b/>
          <w:sz w:val="28"/>
        </w:rPr>
        <w:t xml:space="preserve">Resiko Terjadinya </w:t>
      </w:r>
      <w:r w:rsidR="0021272B">
        <w:rPr>
          <w:rFonts w:ascii="Times New Roman" w:hAnsi="Times New Roman"/>
          <w:b/>
          <w:i/>
          <w:sz w:val="28"/>
        </w:rPr>
        <w:t xml:space="preserve">Mioma Uteri </w:t>
      </w:r>
      <w:r w:rsidR="0021272B">
        <w:rPr>
          <w:rFonts w:ascii="Times New Roman" w:hAnsi="Times New Roman"/>
          <w:b/>
          <w:sz w:val="28"/>
        </w:rPr>
        <w:t xml:space="preserve">antara Faktor </w:t>
      </w:r>
      <w:proofErr w:type="gramStart"/>
      <w:r w:rsidR="0021272B">
        <w:rPr>
          <w:rFonts w:ascii="Times New Roman" w:hAnsi="Times New Roman"/>
          <w:b/>
          <w:sz w:val="28"/>
        </w:rPr>
        <w:t>Usia</w:t>
      </w:r>
      <w:proofErr w:type="gramEnd"/>
      <w:r w:rsidR="0021272B">
        <w:rPr>
          <w:rFonts w:ascii="Times New Roman" w:hAnsi="Times New Roman"/>
          <w:b/>
          <w:sz w:val="28"/>
        </w:rPr>
        <w:t xml:space="preserve"> Menikah dan </w:t>
      </w:r>
      <w:r w:rsidR="00F22E54">
        <w:rPr>
          <w:rFonts w:ascii="Times New Roman" w:hAnsi="Times New Roman"/>
          <w:b/>
          <w:sz w:val="28"/>
        </w:rPr>
        <w:t>F</w:t>
      </w:r>
      <w:bookmarkStart w:id="0" w:name="_GoBack"/>
      <w:bookmarkEnd w:id="0"/>
      <w:r w:rsidR="0021272B">
        <w:rPr>
          <w:rFonts w:ascii="Times New Roman" w:hAnsi="Times New Roman"/>
          <w:b/>
          <w:sz w:val="28"/>
        </w:rPr>
        <w:t xml:space="preserve">aktor Paritas pada Ibu di Poli Kandungan Rumah Sakit </w:t>
      </w:r>
    </w:p>
    <w:p w:rsidR="00D97352" w:rsidRPr="00504BA1" w:rsidRDefault="0021272B" w:rsidP="0021272B">
      <w:pPr>
        <w:spacing w:after="0" w:line="240" w:lineRule="auto"/>
        <w:jc w:val="center"/>
        <w:rPr>
          <w:rFonts w:ascii="Times New Roman" w:hAnsi="Times New Roman"/>
          <w:b/>
          <w:sz w:val="28"/>
        </w:rPr>
      </w:pPr>
      <w:r>
        <w:rPr>
          <w:rFonts w:ascii="Times New Roman" w:hAnsi="Times New Roman"/>
          <w:b/>
          <w:sz w:val="28"/>
        </w:rPr>
        <w:t>TK IV</w:t>
      </w:r>
      <w:r w:rsidR="00D97352">
        <w:rPr>
          <w:rFonts w:ascii="Times New Roman" w:hAnsi="Times New Roman"/>
          <w:b/>
          <w:sz w:val="28"/>
        </w:rPr>
        <w:t xml:space="preserve"> Kota Kediri</w:t>
      </w:r>
    </w:p>
    <w:p w:rsidR="00C55B53" w:rsidRPr="005E0E32" w:rsidRDefault="00C55B53" w:rsidP="005E0E32">
      <w:pPr>
        <w:spacing w:after="0" w:line="360" w:lineRule="auto"/>
        <w:rPr>
          <w:rFonts w:ascii="Times New Roman" w:hAnsi="Times New Roman" w:cs="Times New Roman"/>
          <w:b/>
          <w:i/>
          <w:lang w:val="id-ID"/>
        </w:rPr>
      </w:pPr>
    </w:p>
    <w:p w:rsidR="005270E6" w:rsidRDefault="00D97352" w:rsidP="005270E6">
      <w:pPr>
        <w:spacing w:after="0" w:line="360" w:lineRule="auto"/>
        <w:jc w:val="center"/>
        <w:rPr>
          <w:rFonts w:ascii="Times New Roman" w:hAnsi="Times New Roman"/>
          <w:b/>
          <w:sz w:val="24"/>
          <w:szCs w:val="24"/>
          <w:vertAlign w:val="superscript"/>
        </w:rPr>
      </w:pPr>
      <w:r>
        <w:rPr>
          <w:rFonts w:ascii="Times New Roman" w:hAnsi="Times New Roman"/>
          <w:b/>
          <w:sz w:val="24"/>
          <w:szCs w:val="24"/>
        </w:rPr>
        <w:t>Nurita Nilasari Bunga Kharisma Arifiana Putri</w:t>
      </w:r>
      <w:r w:rsidR="005270E6" w:rsidRPr="005270E6">
        <w:rPr>
          <w:rFonts w:ascii="Times New Roman" w:hAnsi="Times New Roman"/>
          <w:b/>
          <w:sz w:val="24"/>
          <w:szCs w:val="24"/>
          <w:vertAlign w:val="superscript"/>
        </w:rPr>
        <w:t>1</w:t>
      </w:r>
    </w:p>
    <w:p w:rsidR="006517E5" w:rsidRDefault="00D97352" w:rsidP="006517E5">
      <w:pPr>
        <w:spacing w:after="0" w:line="240" w:lineRule="auto"/>
        <w:jc w:val="center"/>
        <w:rPr>
          <w:rFonts w:ascii="Times New Roman" w:hAnsi="Times New Roman"/>
          <w:sz w:val="24"/>
          <w:szCs w:val="24"/>
        </w:rPr>
      </w:pPr>
      <w:r>
        <w:rPr>
          <w:rFonts w:ascii="Times New Roman" w:hAnsi="Times New Roman"/>
          <w:sz w:val="24"/>
          <w:szCs w:val="24"/>
        </w:rPr>
        <w:t>Akademi Kebidanan Medika Wiyata</w:t>
      </w:r>
      <w:r w:rsidR="005270E6" w:rsidRPr="005270E6">
        <w:rPr>
          <w:rFonts w:ascii="Times New Roman" w:hAnsi="Times New Roman"/>
          <w:sz w:val="24"/>
          <w:szCs w:val="24"/>
          <w:vertAlign w:val="superscript"/>
        </w:rPr>
        <w:t>1</w:t>
      </w:r>
    </w:p>
    <w:p w:rsidR="006517E5" w:rsidRPr="00C4197E" w:rsidRDefault="009C339E" w:rsidP="006517E5">
      <w:pPr>
        <w:spacing w:after="0" w:line="240" w:lineRule="auto"/>
        <w:jc w:val="center"/>
        <w:rPr>
          <w:rFonts w:ascii="Times New Roman" w:hAnsi="Times New Roman"/>
          <w:sz w:val="24"/>
          <w:szCs w:val="24"/>
        </w:rPr>
      </w:pPr>
      <w:hyperlink r:id="rId9" w:history="1">
        <w:r w:rsidR="008A4715" w:rsidRPr="00045272">
          <w:rPr>
            <w:rStyle w:val="Hyperlink"/>
            <w:rFonts w:ascii="Times New Roman" w:hAnsi="Times New Roman"/>
            <w:sz w:val="24"/>
            <w:szCs w:val="24"/>
          </w:rPr>
          <w:t>nuritanilasari01@gmail.com</w:t>
        </w:r>
      </w:hyperlink>
      <w:r w:rsidR="005270E6">
        <w:rPr>
          <w:rFonts w:ascii="Times New Roman" w:hAnsi="Times New Roman"/>
          <w:sz w:val="24"/>
          <w:szCs w:val="24"/>
        </w:rPr>
        <w:t xml:space="preserve"> </w:t>
      </w:r>
    </w:p>
    <w:p w:rsidR="00C55B53" w:rsidRDefault="00C55B53" w:rsidP="00C55B53">
      <w:pPr>
        <w:spacing w:after="0" w:line="360" w:lineRule="auto"/>
        <w:rPr>
          <w:rFonts w:ascii="Times New Roman" w:hAnsi="Times New Roman" w:cs="Times New Roman"/>
        </w:rPr>
      </w:pPr>
    </w:p>
    <w:p w:rsidR="00FC7039" w:rsidRDefault="00FC7039" w:rsidP="00C55B53">
      <w:pPr>
        <w:spacing w:after="0" w:line="360" w:lineRule="auto"/>
        <w:rPr>
          <w:rFonts w:ascii="Times New Roman" w:hAnsi="Times New Roman" w:cs="Times New Roman"/>
        </w:rPr>
      </w:pPr>
    </w:p>
    <w:p w:rsidR="00C4197E" w:rsidRPr="0033580E" w:rsidRDefault="00C4197E" w:rsidP="0033580E">
      <w:pPr>
        <w:spacing w:after="0" w:line="360" w:lineRule="auto"/>
        <w:jc w:val="center"/>
        <w:rPr>
          <w:rFonts w:ascii="Times New Roman" w:hAnsi="Times New Roman"/>
          <w:b/>
        </w:rPr>
      </w:pPr>
      <w:r w:rsidRPr="00E23A79">
        <w:rPr>
          <w:rFonts w:ascii="Times New Roman" w:hAnsi="Times New Roman"/>
          <w:b/>
        </w:rPr>
        <w:t>Abstrak</w:t>
      </w:r>
    </w:p>
    <w:p w:rsidR="008A4715" w:rsidRPr="008A4715" w:rsidRDefault="008A4715" w:rsidP="008A4715">
      <w:pPr>
        <w:spacing w:after="0"/>
        <w:ind w:firstLine="720"/>
        <w:jc w:val="both"/>
        <w:rPr>
          <w:rFonts w:ascii="Times New Roman" w:hAnsi="Times New Roman" w:cs="Times New Roman"/>
        </w:rPr>
      </w:pPr>
      <w:r w:rsidRPr="008A4715">
        <w:rPr>
          <w:rFonts w:ascii="Times New Roman" w:hAnsi="Times New Roman" w:cs="Times New Roman"/>
        </w:rPr>
        <w:t xml:space="preserve">Penelitian ini didasarkan oleh adanya perbedaan resiko terjadinya mioma uteri berdasarkan </w:t>
      </w:r>
      <w:proofErr w:type="gramStart"/>
      <w:r w:rsidRPr="008A4715">
        <w:rPr>
          <w:rFonts w:ascii="Times New Roman" w:hAnsi="Times New Roman" w:cs="Times New Roman"/>
        </w:rPr>
        <w:t>usia</w:t>
      </w:r>
      <w:proofErr w:type="gramEnd"/>
      <w:r w:rsidRPr="008A4715">
        <w:rPr>
          <w:rFonts w:ascii="Times New Roman" w:hAnsi="Times New Roman" w:cs="Times New Roman"/>
        </w:rPr>
        <w:t xml:space="preserve"> menikah dan paritas di Rumah Sakit TK IV Kota Kediri Tahun 2019. </w:t>
      </w:r>
      <w:proofErr w:type="gramStart"/>
      <w:r w:rsidRPr="008A4715">
        <w:rPr>
          <w:rFonts w:ascii="Times New Roman" w:hAnsi="Times New Roman" w:cs="Times New Roman"/>
        </w:rPr>
        <w:t>Metode penelitian yang digunakan adalah analitik komparasi.</w:t>
      </w:r>
      <w:proofErr w:type="gramEnd"/>
    </w:p>
    <w:p w:rsidR="00C76BB8" w:rsidRPr="0025417C" w:rsidRDefault="008A4715" w:rsidP="008A4715">
      <w:pPr>
        <w:spacing w:after="0"/>
        <w:ind w:firstLine="720"/>
        <w:jc w:val="both"/>
        <w:rPr>
          <w:rFonts w:ascii="Times New Roman" w:hAnsi="Times New Roman"/>
        </w:rPr>
      </w:pPr>
      <w:r w:rsidRPr="008A4715">
        <w:rPr>
          <w:rFonts w:ascii="Times New Roman" w:hAnsi="Times New Roman" w:cs="Times New Roman"/>
        </w:rPr>
        <w:t xml:space="preserve">Penelitian ini bertujuan untuk mengidentifikasi dan menganalisa perbedaan resiko terjadinya mioma uteri berdasarkan </w:t>
      </w:r>
      <w:proofErr w:type="gramStart"/>
      <w:r w:rsidRPr="008A4715">
        <w:rPr>
          <w:rFonts w:ascii="Times New Roman" w:hAnsi="Times New Roman" w:cs="Times New Roman"/>
        </w:rPr>
        <w:t>usia</w:t>
      </w:r>
      <w:proofErr w:type="gramEnd"/>
      <w:r w:rsidRPr="008A4715">
        <w:rPr>
          <w:rFonts w:ascii="Times New Roman" w:hAnsi="Times New Roman" w:cs="Times New Roman"/>
        </w:rPr>
        <w:t xml:space="preserve"> menikah dan paritas. Akibat yang dapat ditimbulkan dari mioma uteri  adalah terjadinya perdarahan, anemia, dan infeksi, selain itu juga dapat meningkatkan Angka Kematian Ibu (AKI), dengan populasi 117 ibu yang berkunjung ke Poli Kandungan Rumah Sakit TK IV Kota Kediri tahun 2019. </w:t>
      </w:r>
      <w:proofErr w:type="gramStart"/>
      <w:r w:rsidRPr="008A4715">
        <w:rPr>
          <w:rFonts w:ascii="Times New Roman" w:hAnsi="Times New Roman" w:cs="Times New Roman"/>
        </w:rPr>
        <w:t>Besar sampel adalah 98 ibu yang berkunjung ke Poli Kandungan Rumah Sakit TK IV Kota Kediri, teknik sampel yang digunakan adalah Simpel Random Sampling.</w:t>
      </w:r>
      <w:proofErr w:type="gramEnd"/>
      <w:r w:rsidRPr="008A4715">
        <w:rPr>
          <w:rFonts w:ascii="Times New Roman" w:hAnsi="Times New Roman" w:cs="Times New Roman"/>
        </w:rPr>
        <w:t xml:space="preserve"> </w:t>
      </w:r>
      <w:proofErr w:type="gramStart"/>
      <w:r w:rsidRPr="008A4715">
        <w:rPr>
          <w:rFonts w:ascii="Times New Roman" w:hAnsi="Times New Roman" w:cs="Times New Roman"/>
        </w:rPr>
        <w:t>Cara pengukuran variable dengan menggunakan lembar pengumpul data.</w:t>
      </w:r>
      <w:proofErr w:type="gramEnd"/>
      <w:r w:rsidRPr="008A4715">
        <w:rPr>
          <w:rFonts w:ascii="Times New Roman" w:hAnsi="Times New Roman" w:cs="Times New Roman"/>
        </w:rPr>
        <w:t xml:space="preserve"> </w:t>
      </w:r>
      <w:proofErr w:type="gramStart"/>
      <w:r w:rsidRPr="008A4715">
        <w:rPr>
          <w:rFonts w:ascii="Times New Roman" w:hAnsi="Times New Roman" w:cs="Times New Roman"/>
        </w:rPr>
        <w:t>Nilai setiap subyek dikumpulkan dari lembar pengumpul data tersebut dalam bentuk angka dan prosentase.</w:t>
      </w:r>
      <w:proofErr w:type="gramEnd"/>
      <w:r w:rsidRPr="008A4715">
        <w:rPr>
          <w:rFonts w:ascii="Times New Roman" w:hAnsi="Times New Roman" w:cs="Times New Roman"/>
        </w:rPr>
        <w:t xml:space="preserve"> </w:t>
      </w:r>
      <w:proofErr w:type="gramStart"/>
      <w:r w:rsidRPr="008A4715">
        <w:rPr>
          <w:rFonts w:ascii="Times New Roman" w:hAnsi="Times New Roman" w:cs="Times New Roman"/>
        </w:rPr>
        <w:t>Uji Analisis yang digunakan adalah Chi –Square dengan menggunakan aplikasi SPSS.</w:t>
      </w:r>
      <w:proofErr w:type="gramEnd"/>
    </w:p>
    <w:p w:rsidR="005E0E32" w:rsidRDefault="008A4715" w:rsidP="00C6727E">
      <w:pPr>
        <w:spacing w:after="0" w:line="240" w:lineRule="auto"/>
        <w:jc w:val="both"/>
        <w:rPr>
          <w:rFonts w:ascii="Times New Roman" w:hAnsi="Times New Roman"/>
          <w:sz w:val="24"/>
          <w:lang w:val="id-ID"/>
        </w:rPr>
      </w:pPr>
      <w:r w:rsidRPr="008A4715">
        <w:rPr>
          <w:rFonts w:ascii="Times New Roman" w:hAnsi="Times New Roman" w:cs="Times New Roman"/>
          <w:b/>
          <w:sz w:val="24"/>
          <w:szCs w:val="24"/>
        </w:rPr>
        <w:t xml:space="preserve">Kata </w:t>
      </w:r>
      <w:proofErr w:type="gramStart"/>
      <w:r w:rsidRPr="008A4715">
        <w:rPr>
          <w:rFonts w:ascii="Times New Roman" w:hAnsi="Times New Roman" w:cs="Times New Roman"/>
          <w:b/>
          <w:sz w:val="24"/>
          <w:szCs w:val="24"/>
        </w:rPr>
        <w:t>kunci :</w:t>
      </w:r>
      <w:proofErr w:type="gramEnd"/>
      <w:r w:rsidRPr="008A4715">
        <w:rPr>
          <w:rFonts w:ascii="Times New Roman" w:hAnsi="Times New Roman" w:cs="Times New Roman"/>
          <w:b/>
          <w:sz w:val="24"/>
          <w:szCs w:val="24"/>
        </w:rPr>
        <w:t xml:space="preserve"> </w:t>
      </w:r>
      <w:r w:rsidRPr="008A4715">
        <w:rPr>
          <w:rFonts w:ascii="Times New Roman" w:hAnsi="Times New Roman" w:cs="Times New Roman"/>
          <w:sz w:val="24"/>
          <w:szCs w:val="24"/>
        </w:rPr>
        <w:t>Resiko mioma uteri, usia menikah, dan paritas.</w:t>
      </w:r>
      <w:r w:rsidR="005E0E32">
        <w:rPr>
          <w:rFonts w:ascii="Times New Roman" w:hAnsi="Times New Roman"/>
          <w:sz w:val="24"/>
        </w:rPr>
        <w:t xml:space="preserve"> </w:t>
      </w:r>
    </w:p>
    <w:p w:rsidR="00475C9D" w:rsidRDefault="00475C9D" w:rsidP="00C55B53">
      <w:pPr>
        <w:spacing w:after="0" w:line="360" w:lineRule="auto"/>
        <w:rPr>
          <w:rFonts w:ascii="Times New Roman" w:hAnsi="Times New Roman" w:cs="Times New Roman"/>
        </w:rPr>
      </w:pPr>
    </w:p>
    <w:p w:rsidR="00FC7039" w:rsidRDefault="00FC7039" w:rsidP="00C55B53">
      <w:pPr>
        <w:spacing w:after="0" w:line="360" w:lineRule="auto"/>
        <w:rPr>
          <w:rFonts w:ascii="Times New Roman" w:hAnsi="Times New Roman" w:cs="Times New Roman"/>
        </w:rPr>
      </w:pPr>
    </w:p>
    <w:p w:rsidR="00E23A79" w:rsidRPr="00E23A79" w:rsidRDefault="00E23A79" w:rsidP="00E23A79">
      <w:pPr>
        <w:tabs>
          <w:tab w:val="left" w:pos="851"/>
        </w:tabs>
        <w:spacing w:after="0" w:line="360" w:lineRule="auto"/>
        <w:jc w:val="center"/>
        <w:rPr>
          <w:rFonts w:ascii="Times New Roman" w:hAnsi="Times New Roman"/>
          <w:b/>
          <w:i/>
        </w:rPr>
      </w:pPr>
      <w:r w:rsidRPr="00E23A79">
        <w:rPr>
          <w:rFonts w:ascii="Times New Roman" w:hAnsi="Times New Roman"/>
          <w:b/>
          <w:i/>
        </w:rPr>
        <w:t>Abstract</w:t>
      </w:r>
    </w:p>
    <w:p w:rsidR="00FC7039" w:rsidRPr="00FC7039" w:rsidRDefault="00FC7039" w:rsidP="00FC7039">
      <w:pPr>
        <w:autoSpaceDE w:val="0"/>
        <w:autoSpaceDN w:val="0"/>
        <w:adjustRightInd w:val="0"/>
        <w:spacing w:after="0"/>
        <w:ind w:firstLine="426"/>
        <w:jc w:val="both"/>
        <w:rPr>
          <w:rFonts w:ascii="Times New Roman" w:hAnsi="Times New Roman" w:cs="Times New Roman"/>
          <w:i/>
        </w:rPr>
      </w:pPr>
    </w:p>
    <w:p w:rsidR="00FC7039" w:rsidRPr="00FC7039" w:rsidRDefault="00FC7039" w:rsidP="00FC7039">
      <w:pPr>
        <w:autoSpaceDE w:val="0"/>
        <w:autoSpaceDN w:val="0"/>
        <w:adjustRightInd w:val="0"/>
        <w:spacing w:after="0"/>
        <w:ind w:firstLine="426"/>
        <w:jc w:val="both"/>
        <w:rPr>
          <w:rFonts w:ascii="Times New Roman" w:hAnsi="Times New Roman" w:cs="Times New Roman"/>
          <w:i/>
        </w:rPr>
      </w:pPr>
      <w:r w:rsidRPr="00FC7039">
        <w:rPr>
          <w:rFonts w:ascii="Times New Roman" w:hAnsi="Times New Roman" w:cs="Times New Roman"/>
          <w:i/>
        </w:rPr>
        <w:tab/>
        <w:t>This research is based on the difference in risk of uterine myoma based on married age and parity in TK IV City Hospital of Kediri in 2019. The research method used is comparative analytics.</w:t>
      </w:r>
    </w:p>
    <w:p w:rsidR="00C76BB8" w:rsidRPr="00FC7039" w:rsidRDefault="00FC7039" w:rsidP="00FC7039">
      <w:pPr>
        <w:autoSpaceDE w:val="0"/>
        <w:autoSpaceDN w:val="0"/>
        <w:adjustRightInd w:val="0"/>
        <w:spacing w:after="0"/>
        <w:ind w:firstLine="426"/>
        <w:jc w:val="both"/>
        <w:rPr>
          <w:rFonts w:ascii="Times New Roman" w:hAnsi="Times New Roman"/>
          <w:b/>
          <w:i/>
        </w:rPr>
      </w:pPr>
      <w:r w:rsidRPr="00FC7039">
        <w:rPr>
          <w:rFonts w:ascii="Times New Roman" w:hAnsi="Times New Roman" w:cs="Times New Roman"/>
          <w:i/>
        </w:rPr>
        <w:tab/>
        <w:t xml:space="preserve">This study aims to identify and analyze differences in the risk of uterine myoma based on age of marriage and parity. As a result of uterine myoma is bleeding, anemia, and infection, but it can also increase the maternal mortality rate (MMR), with a population of 117 mothers who visited the IV Subdistrict Police Hospital in Kediri City in 2019. The sample size was 98 mothers who visited the Kindergarten Poly Hospital IV Kediri City, the sample technique used was Simple Random Sampling. </w:t>
      </w:r>
      <w:proofErr w:type="gramStart"/>
      <w:r w:rsidRPr="00FC7039">
        <w:rPr>
          <w:rFonts w:ascii="Times New Roman" w:hAnsi="Times New Roman" w:cs="Times New Roman"/>
          <w:i/>
        </w:rPr>
        <w:t>How to measure variables using data collection sheets.</w:t>
      </w:r>
      <w:proofErr w:type="gramEnd"/>
      <w:r w:rsidRPr="00FC7039">
        <w:rPr>
          <w:rFonts w:ascii="Times New Roman" w:hAnsi="Times New Roman" w:cs="Times New Roman"/>
          <w:i/>
        </w:rPr>
        <w:t xml:space="preserve"> The value of each subject is collected from the data collection sheet in the form of numbers and percentages. The Analysis Test used is Chi-Square using SPSS application.</w:t>
      </w:r>
    </w:p>
    <w:p w:rsidR="00C76BB8" w:rsidRDefault="00C76BB8" w:rsidP="00C76BB8">
      <w:pPr>
        <w:spacing w:after="0" w:line="240" w:lineRule="auto"/>
        <w:rPr>
          <w:rFonts w:ascii="Times New Roman" w:hAnsi="Times New Roman" w:cs="Times New Roman"/>
          <w:b/>
          <w:i/>
          <w:sz w:val="24"/>
          <w:szCs w:val="24"/>
          <w:lang w:val="id-ID"/>
        </w:rPr>
      </w:pPr>
      <w:proofErr w:type="gramStart"/>
      <w:r w:rsidRPr="00C76BB8">
        <w:rPr>
          <w:rFonts w:ascii="Times New Roman" w:hAnsi="Times New Roman" w:cs="Times New Roman"/>
          <w:b/>
          <w:i/>
          <w:sz w:val="24"/>
          <w:szCs w:val="24"/>
        </w:rPr>
        <w:t>Keywords :</w:t>
      </w:r>
      <w:proofErr w:type="gramEnd"/>
      <w:r w:rsidR="00D97352" w:rsidRPr="00D97352">
        <w:rPr>
          <w:rFonts w:ascii="Times New Roman" w:hAnsi="Times New Roman" w:cs="Times New Roman"/>
          <w:i/>
        </w:rPr>
        <w:t xml:space="preserve"> </w:t>
      </w:r>
      <w:r w:rsidR="00FC7039" w:rsidRPr="00FC7039">
        <w:rPr>
          <w:rFonts w:ascii="Times New Roman" w:hAnsi="Times New Roman" w:cs="Times New Roman"/>
          <w:i/>
        </w:rPr>
        <w:t>Risk of uterine myoma, age of marriage, and parity</w:t>
      </w:r>
    </w:p>
    <w:p w:rsidR="00C55B53" w:rsidRDefault="00C55B53" w:rsidP="00C55B53">
      <w:pPr>
        <w:spacing w:after="0" w:line="360" w:lineRule="auto"/>
        <w:rPr>
          <w:i/>
        </w:rPr>
      </w:pPr>
    </w:p>
    <w:p w:rsidR="0033580E" w:rsidRDefault="0033580E" w:rsidP="00C55B53">
      <w:pPr>
        <w:spacing w:after="0" w:line="360" w:lineRule="auto"/>
        <w:rPr>
          <w:rFonts w:ascii="Times New Roman" w:hAnsi="Times New Roman" w:cs="Times New Roman"/>
        </w:rPr>
      </w:pPr>
    </w:p>
    <w:p w:rsidR="00FC7039" w:rsidRDefault="00FC7039" w:rsidP="00C55B53">
      <w:pPr>
        <w:spacing w:after="0" w:line="360" w:lineRule="auto"/>
        <w:rPr>
          <w:rFonts w:ascii="Times New Roman" w:hAnsi="Times New Roman" w:cs="Times New Roman"/>
        </w:rPr>
      </w:pPr>
    </w:p>
    <w:p w:rsidR="00FC7039" w:rsidRDefault="00FC7039" w:rsidP="00C55B53">
      <w:pPr>
        <w:spacing w:after="0" w:line="360" w:lineRule="auto"/>
        <w:rPr>
          <w:rFonts w:ascii="Times New Roman" w:hAnsi="Times New Roman" w:cs="Times New Roman"/>
        </w:rPr>
        <w:sectPr w:rsidR="00FC7039">
          <w:headerReference w:type="default" r:id="rId10"/>
          <w:footerReference w:type="default" r:id="rId11"/>
          <w:pgSz w:w="12240" w:h="15840"/>
          <w:pgMar w:top="1440" w:right="1440" w:bottom="1440" w:left="1440" w:header="720" w:footer="720" w:gutter="0"/>
          <w:cols w:space="720"/>
          <w:docGrid w:linePitch="360"/>
        </w:sectPr>
      </w:pPr>
    </w:p>
    <w:p w:rsidR="00C55B53" w:rsidRPr="002A0EF6" w:rsidRDefault="00C55B53" w:rsidP="009E38E9">
      <w:pPr>
        <w:spacing w:after="0" w:line="360" w:lineRule="auto"/>
        <w:rPr>
          <w:rFonts w:ascii="Times New Roman" w:hAnsi="Times New Roman" w:cs="Times New Roman"/>
          <w:b/>
        </w:rPr>
      </w:pPr>
      <w:r w:rsidRPr="002A0EF6">
        <w:rPr>
          <w:rFonts w:ascii="Times New Roman" w:hAnsi="Times New Roman" w:cs="Times New Roman"/>
          <w:b/>
        </w:rPr>
        <w:lastRenderedPageBreak/>
        <w:t>LATAR BELAKANG</w:t>
      </w:r>
    </w:p>
    <w:p w:rsidR="007C1944" w:rsidRPr="007C1944" w:rsidRDefault="007C1944" w:rsidP="007C1944">
      <w:pPr>
        <w:spacing w:after="0" w:line="360" w:lineRule="auto"/>
        <w:ind w:firstLine="720"/>
        <w:jc w:val="both"/>
        <w:rPr>
          <w:rFonts w:ascii="Times New Roman" w:hAnsi="Times New Roman"/>
          <w:sz w:val="24"/>
        </w:rPr>
      </w:pPr>
      <w:proofErr w:type="gramStart"/>
      <w:r w:rsidRPr="007C1944">
        <w:rPr>
          <w:rFonts w:ascii="Times New Roman" w:hAnsi="Times New Roman"/>
          <w:sz w:val="24"/>
        </w:rPr>
        <w:t xml:space="preserve">Kesehatan reproduksi merupakan masalah </w:t>
      </w:r>
      <w:r w:rsidR="002C2105">
        <w:rPr>
          <w:rFonts w:ascii="Times New Roman" w:hAnsi="Times New Roman"/>
          <w:sz w:val="24"/>
        </w:rPr>
        <w:t>v</w:t>
      </w:r>
      <w:r w:rsidRPr="007C1944">
        <w:rPr>
          <w:rFonts w:ascii="Times New Roman" w:hAnsi="Times New Roman"/>
          <w:sz w:val="24"/>
        </w:rPr>
        <w:t>ital dalam pembangunan kesehatan umumnya.</w:t>
      </w:r>
      <w:proofErr w:type="gramEnd"/>
      <w:r w:rsidRPr="007C1944">
        <w:rPr>
          <w:rFonts w:ascii="Times New Roman" w:hAnsi="Times New Roman"/>
          <w:sz w:val="24"/>
        </w:rPr>
        <w:t xml:space="preserve"> Dan tidak </w:t>
      </w:r>
      <w:proofErr w:type="gramStart"/>
      <w:r w:rsidRPr="007C1944">
        <w:rPr>
          <w:rFonts w:ascii="Times New Roman" w:hAnsi="Times New Roman"/>
          <w:sz w:val="24"/>
        </w:rPr>
        <w:t>akan</w:t>
      </w:r>
      <w:proofErr w:type="gramEnd"/>
      <w:r w:rsidRPr="007C1944">
        <w:rPr>
          <w:rFonts w:ascii="Times New Roman" w:hAnsi="Times New Roman"/>
          <w:sz w:val="24"/>
        </w:rPr>
        <w:t xml:space="preserve"> dapat diselesaikan dengan jalan melakukan tindakan kuratif (pengobatan) tetapi dengan melakukan upaya preventif (pencegahan) dan diagnosa dini (Manuaba, 2000).</w:t>
      </w:r>
    </w:p>
    <w:p w:rsidR="007C1944" w:rsidRPr="007C1944" w:rsidRDefault="007C1944" w:rsidP="007C1944">
      <w:pPr>
        <w:spacing w:after="0" w:line="360" w:lineRule="auto"/>
        <w:ind w:firstLine="720"/>
        <w:jc w:val="both"/>
        <w:rPr>
          <w:rFonts w:ascii="Times New Roman" w:hAnsi="Times New Roman"/>
          <w:sz w:val="24"/>
        </w:rPr>
      </w:pPr>
      <w:proofErr w:type="gramStart"/>
      <w:r w:rsidRPr="007C1944">
        <w:rPr>
          <w:rFonts w:ascii="Times New Roman" w:hAnsi="Times New Roman"/>
          <w:sz w:val="24"/>
        </w:rPr>
        <w:t>Strategi pencegahan dan penanggulangan masalah kesehatan reproduksi harus di lakukan secara terpadu dan tepat dengan menggunakan pendekatan universal supaya cocok diterapkan untuk semua.</w:t>
      </w:r>
      <w:proofErr w:type="gramEnd"/>
      <w:r w:rsidRPr="007C1944">
        <w:rPr>
          <w:rFonts w:ascii="Times New Roman" w:hAnsi="Times New Roman"/>
          <w:sz w:val="24"/>
        </w:rPr>
        <w:t xml:space="preserve"> </w:t>
      </w:r>
      <w:proofErr w:type="gramStart"/>
      <w:r w:rsidRPr="007C1944">
        <w:rPr>
          <w:rFonts w:ascii="Times New Roman" w:hAnsi="Times New Roman"/>
          <w:sz w:val="24"/>
        </w:rPr>
        <w:t>Beberapa penyakit ginekologi dan gangguan fungsi reproduksi wanita, dalam masyarakat modern yang kini makin kompleks.</w:t>
      </w:r>
      <w:proofErr w:type="gramEnd"/>
      <w:r w:rsidRPr="007C1944">
        <w:rPr>
          <w:rFonts w:ascii="Times New Roman" w:hAnsi="Times New Roman"/>
          <w:sz w:val="24"/>
        </w:rPr>
        <w:t xml:space="preserve"> </w:t>
      </w:r>
      <w:proofErr w:type="gramStart"/>
      <w:r w:rsidRPr="007C1944">
        <w:rPr>
          <w:rFonts w:ascii="Times New Roman" w:hAnsi="Times New Roman"/>
          <w:sz w:val="24"/>
        </w:rPr>
        <w:t>Mulai masalah infeksi, kista, mioma, kanker leher rahim, penyakit mola, kanker, termasuk kanker payudara, sering terjadi keguguran.</w:t>
      </w:r>
      <w:proofErr w:type="gramEnd"/>
      <w:r w:rsidRPr="007C1944">
        <w:rPr>
          <w:rFonts w:ascii="Times New Roman" w:hAnsi="Times New Roman"/>
          <w:sz w:val="24"/>
        </w:rPr>
        <w:t xml:space="preserve"> </w:t>
      </w:r>
      <w:proofErr w:type="gramStart"/>
      <w:r w:rsidRPr="007C1944">
        <w:rPr>
          <w:rFonts w:ascii="Times New Roman" w:hAnsi="Times New Roman"/>
          <w:sz w:val="24"/>
        </w:rPr>
        <w:t>Kemandulan dan penyakit lain (Dharmayuda, 2008).</w:t>
      </w:r>
      <w:proofErr w:type="gramEnd"/>
    </w:p>
    <w:p w:rsidR="007C1944" w:rsidRPr="007C1944" w:rsidRDefault="007C1944" w:rsidP="007C1944">
      <w:pPr>
        <w:spacing w:after="0" w:line="360" w:lineRule="auto"/>
        <w:ind w:firstLine="720"/>
        <w:jc w:val="both"/>
        <w:rPr>
          <w:rFonts w:ascii="Times New Roman" w:hAnsi="Times New Roman"/>
          <w:sz w:val="24"/>
        </w:rPr>
      </w:pPr>
      <w:proofErr w:type="gramStart"/>
      <w:r w:rsidRPr="007C1944">
        <w:rPr>
          <w:rFonts w:ascii="Times New Roman" w:hAnsi="Times New Roman"/>
          <w:sz w:val="24"/>
        </w:rPr>
        <w:t>Mioma uteri terjadi sekitar 5% wanita masa reproduksi (Derek, 2002).</w:t>
      </w:r>
      <w:proofErr w:type="gramEnd"/>
      <w:r w:rsidRPr="007C1944">
        <w:rPr>
          <w:rFonts w:ascii="Times New Roman" w:hAnsi="Times New Roman"/>
          <w:sz w:val="24"/>
        </w:rPr>
        <w:t xml:space="preserve"> </w:t>
      </w:r>
      <w:proofErr w:type="gramStart"/>
      <w:r w:rsidRPr="007C1944">
        <w:rPr>
          <w:rFonts w:ascii="Times New Roman" w:hAnsi="Times New Roman"/>
          <w:sz w:val="24"/>
        </w:rPr>
        <w:t>Mioma uteri lebih banyak terjadinya pada wanita dengan multipara di bandingkan dengan wanita yang mempunyai riwayat frekuensi melahirkan 1 (satu) dengan 2 (dua) kali (Khashaeva, 2002).</w:t>
      </w:r>
      <w:proofErr w:type="gramEnd"/>
      <w:r w:rsidRPr="007C1944">
        <w:rPr>
          <w:rFonts w:ascii="Times New Roman" w:hAnsi="Times New Roman"/>
          <w:sz w:val="24"/>
        </w:rPr>
        <w:t xml:space="preserve"> Dari penelitian yang dilakukan Hafiz </w:t>
      </w:r>
      <w:proofErr w:type="gramStart"/>
      <w:r w:rsidRPr="007C1944">
        <w:rPr>
          <w:rFonts w:ascii="Times New Roman" w:hAnsi="Times New Roman"/>
          <w:sz w:val="24"/>
        </w:rPr>
        <w:t>et</w:t>
      </w:r>
      <w:proofErr w:type="gramEnd"/>
      <w:r w:rsidRPr="007C1944">
        <w:rPr>
          <w:rFonts w:ascii="Times New Roman" w:hAnsi="Times New Roman"/>
          <w:sz w:val="24"/>
        </w:rPr>
        <w:t>. al. di Nisthar Hospital Moltan Pakistan  mengemukakan bahwa mioma uteri terjadi pada 74% pasien dengan paritas 1 – 5 (multipara) dan  13% pasien dengan paritas 0 (Nullipara) dengan kata lain sebagian besar pasien mioma uteri terjadi pasien dengan mulltipara (Hafiz el. al 2003).</w:t>
      </w:r>
    </w:p>
    <w:p w:rsidR="007C1944" w:rsidRPr="007C1944" w:rsidRDefault="007C1944" w:rsidP="007C1944">
      <w:pPr>
        <w:spacing w:after="0" w:line="360" w:lineRule="auto"/>
        <w:ind w:firstLine="720"/>
        <w:jc w:val="both"/>
        <w:rPr>
          <w:rFonts w:ascii="Times New Roman" w:hAnsi="Times New Roman"/>
          <w:sz w:val="24"/>
        </w:rPr>
      </w:pPr>
      <w:proofErr w:type="gramStart"/>
      <w:r w:rsidRPr="007C1944">
        <w:rPr>
          <w:rFonts w:ascii="Times New Roman" w:hAnsi="Times New Roman"/>
          <w:sz w:val="24"/>
        </w:rPr>
        <w:t>Berdasarkan penelitian di Amerika Serikat yang dilakukan Schwartz (2004) angka kejadian mioma uteri adalah 2-12 orang per 1000 wanita tiap tahunnya.</w:t>
      </w:r>
      <w:proofErr w:type="gramEnd"/>
      <w:r w:rsidRPr="007C1944">
        <w:rPr>
          <w:rFonts w:ascii="Times New Roman" w:hAnsi="Times New Roman"/>
          <w:sz w:val="24"/>
        </w:rPr>
        <w:t xml:space="preserve"> </w:t>
      </w:r>
      <w:proofErr w:type="gramStart"/>
      <w:r w:rsidRPr="007C1944">
        <w:rPr>
          <w:rFonts w:ascii="Times New Roman" w:hAnsi="Times New Roman"/>
          <w:sz w:val="24"/>
        </w:rPr>
        <w:t>Schwartz menunjukkan angka kejadian mioma uteri 2-3 kali lebih tinggi pada wanita kulit hitam dibandingkan kulit putih.</w:t>
      </w:r>
      <w:proofErr w:type="gramEnd"/>
      <w:r w:rsidRPr="007C1944">
        <w:rPr>
          <w:rFonts w:ascii="Times New Roman" w:hAnsi="Times New Roman"/>
          <w:sz w:val="24"/>
        </w:rPr>
        <w:t xml:space="preserve"> Di Indonesia mioma uteri di temukan 2</w:t>
      </w:r>
      <w:proofErr w:type="gramStart"/>
      <w:r w:rsidRPr="007C1944">
        <w:rPr>
          <w:rFonts w:ascii="Times New Roman" w:hAnsi="Times New Roman"/>
          <w:sz w:val="24"/>
        </w:rPr>
        <w:t>,39</w:t>
      </w:r>
      <w:proofErr w:type="gramEnd"/>
      <w:r w:rsidRPr="007C1944">
        <w:rPr>
          <w:rFonts w:ascii="Times New Roman" w:hAnsi="Times New Roman"/>
          <w:sz w:val="24"/>
        </w:rPr>
        <w:t xml:space="preserve">%-11,70% pada semua penderita ginekologi yang dirawat (Hanifa. </w:t>
      </w:r>
      <w:proofErr w:type="gramStart"/>
      <w:r w:rsidRPr="007C1944">
        <w:rPr>
          <w:rFonts w:ascii="Times New Roman" w:hAnsi="Times New Roman"/>
          <w:sz w:val="24"/>
        </w:rPr>
        <w:t>W. 2005).</w:t>
      </w:r>
      <w:proofErr w:type="gramEnd"/>
      <w:r w:rsidRPr="007C1944">
        <w:rPr>
          <w:rFonts w:ascii="Times New Roman" w:hAnsi="Times New Roman"/>
          <w:sz w:val="24"/>
        </w:rPr>
        <w:t xml:space="preserve"> Menurut penelitian yang dilakukan Karel Tangkudung (1977 dalam Yuad H, 2005) di Surabaya angka kejadian mioma uteri adalah sebesar 10-30%, sebelumnya di tahun 1974 di Surabaya penelitian yang dilakukan oleh Raharjo (dalam Yuad H, 2005) angka kejadian mioma uteri sebesar 11,87 % dari semua penderita ginekologi yang dirawat (Yuad. </w:t>
      </w:r>
      <w:proofErr w:type="gramStart"/>
      <w:r w:rsidRPr="007C1944">
        <w:rPr>
          <w:rFonts w:ascii="Times New Roman" w:hAnsi="Times New Roman"/>
          <w:sz w:val="24"/>
        </w:rPr>
        <w:t>H. 2005).</w:t>
      </w:r>
      <w:proofErr w:type="gramEnd"/>
    </w:p>
    <w:p w:rsidR="007C1944" w:rsidRDefault="007C1944" w:rsidP="007C1944">
      <w:pPr>
        <w:spacing w:after="0" w:line="360" w:lineRule="auto"/>
        <w:ind w:firstLine="720"/>
        <w:jc w:val="both"/>
        <w:rPr>
          <w:rFonts w:ascii="Times New Roman" w:hAnsi="Times New Roman"/>
          <w:sz w:val="24"/>
        </w:rPr>
      </w:pPr>
    </w:p>
    <w:p w:rsidR="00CC5A1D" w:rsidRPr="007C1944" w:rsidRDefault="00CC5A1D" w:rsidP="007C1944">
      <w:pPr>
        <w:spacing w:after="0" w:line="360" w:lineRule="auto"/>
        <w:ind w:firstLine="720"/>
        <w:jc w:val="both"/>
        <w:rPr>
          <w:rFonts w:ascii="Times New Roman" w:hAnsi="Times New Roman"/>
          <w:sz w:val="24"/>
        </w:rPr>
      </w:pPr>
    </w:p>
    <w:p w:rsidR="007C1944" w:rsidRPr="007C1944" w:rsidRDefault="007C1944" w:rsidP="007C1944">
      <w:pPr>
        <w:spacing w:after="0" w:line="360" w:lineRule="auto"/>
        <w:ind w:firstLine="720"/>
        <w:jc w:val="both"/>
        <w:rPr>
          <w:rFonts w:ascii="Times New Roman" w:hAnsi="Times New Roman"/>
          <w:sz w:val="24"/>
        </w:rPr>
      </w:pPr>
    </w:p>
    <w:p w:rsidR="007C1944" w:rsidRPr="007C1944" w:rsidRDefault="007C1944" w:rsidP="00CC5A1D">
      <w:pPr>
        <w:tabs>
          <w:tab w:val="left" w:pos="1170"/>
        </w:tabs>
        <w:spacing w:after="0" w:line="360" w:lineRule="auto"/>
        <w:ind w:left="1170" w:hanging="1170"/>
        <w:jc w:val="both"/>
        <w:rPr>
          <w:rFonts w:ascii="Times New Roman" w:hAnsi="Times New Roman"/>
          <w:sz w:val="24"/>
        </w:rPr>
      </w:pPr>
      <w:r w:rsidRPr="007C1944">
        <w:rPr>
          <w:rFonts w:ascii="Times New Roman" w:hAnsi="Times New Roman"/>
          <w:sz w:val="24"/>
        </w:rPr>
        <w:lastRenderedPageBreak/>
        <w:t>Tabel 1.1</w:t>
      </w:r>
      <w:r w:rsidRPr="007C1944">
        <w:rPr>
          <w:rFonts w:ascii="Times New Roman" w:hAnsi="Times New Roman"/>
          <w:sz w:val="24"/>
        </w:rPr>
        <w:tab/>
        <w:t>Distribusi Kejadian Mioma Uteri menurut Umur dan Paritas di Poli Kandungan Rumah Sakit TK IV Kota Kediri tahun 2016-2018</w:t>
      </w:r>
    </w:p>
    <w:tbl>
      <w:tblPr>
        <w:tblStyle w:val="TableGrid"/>
        <w:tblW w:w="0" w:type="auto"/>
        <w:tblLook w:val="04A0" w:firstRow="1" w:lastRow="0" w:firstColumn="1" w:lastColumn="0" w:noHBand="0" w:noVBand="1"/>
      </w:tblPr>
      <w:tblGrid>
        <w:gridCol w:w="3192"/>
        <w:gridCol w:w="3192"/>
        <w:gridCol w:w="3192"/>
      </w:tblGrid>
      <w:tr w:rsidR="007C1944" w:rsidTr="002C2105">
        <w:tc>
          <w:tcPr>
            <w:tcW w:w="3192" w:type="dxa"/>
            <w:vAlign w:val="center"/>
          </w:tcPr>
          <w:p w:rsidR="007C1944" w:rsidRPr="0049094E" w:rsidRDefault="007C1944" w:rsidP="002C2105">
            <w:pPr>
              <w:spacing w:line="360" w:lineRule="auto"/>
              <w:jc w:val="center"/>
              <w:rPr>
                <w:rFonts w:ascii="Times New Roman" w:hAnsi="Times New Roman"/>
                <w:sz w:val="24"/>
              </w:rPr>
            </w:pPr>
            <w:r w:rsidRPr="0049094E">
              <w:rPr>
                <w:rFonts w:ascii="Times New Roman" w:hAnsi="Times New Roman"/>
                <w:sz w:val="24"/>
              </w:rPr>
              <w:t>Tahun</w:t>
            </w:r>
          </w:p>
        </w:tc>
        <w:tc>
          <w:tcPr>
            <w:tcW w:w="3192" w:type="dxa"/>
            <w:vAlign w:val="center"/>
          </w:tcPr>
          <w:p w:rsidR="007C1944" w:rsidRPr="0049094E" w:rsidRDefault="007C1944" w:rsidP="002C2105">
            <w:pPr>
              <w:spacing w:line="360" w:lineRule="auto"/>
              <w:jc w:val="center"/>
              <w:rPr>
                <w:rFonts w:ascii="Times New Roman" w:hAnsi="Times New Roman"/>
                <w:sz w:val="24"/>
              </w:rPr>
            </w:pPr>
            <w:r w:rsidRPr="0049094E">
              <w:rPr>
                <w:rFonts w:ascii="Times New Roman" w:hAnsi="Times New Roman"/>
                <w:sz w:val="24"/>
              </w:rPr>
              <w:t>Jumlah Kunjungan</w:t>
            </w:r>
          </w:p>
        </w:tc>
        <w:tc>
          <w:tcPr>
            <w:tcW w:w="3192" w:type="dxa"/>
            <w:vAlign w:val="center"/>
          </w:tcPr>
          <w:p w:rsidR="007C1944" w:rsidRPr="0049094E" w:rsidRDefault="007C1944" w:rsidP="002C2105">
            <w:pPr>
              <w:spacing w:line="360" w:lineRule="auto"/>
              <w:jc w:val="center"/>
              <w:rPr>
                <w:rFonts w:ascii="Times New Roman" w:hAnsi="Times New Roman"/>
                <w:sz w:val="24"/>
              </w:rPr>
            </w:pPr>
            <w:r w:rsidRPr="0049094E">
              <w:rPr>
                <w:rFonts w:ascii="Times New Roman" w:hAnsi="Times New Roman"/>
                <w:sz w:val="24"/>
              </w:rPr>
              <w:t>Jumlah Kejadian Mioma Uteri</w:t>
            </w:r>
          </w:p>
        </w:tc>
      </w:tr>
      <w:tr w:rsidR="007C1944" w:rsidTr="002C2105">
        <w:tc>
          <w:tcPr>
            <w:tcW w:w="3192" w:type="dxa"/>
            <w:vAlign w:val="center"/>
          </w:tcPr>
          <w:p w:rsidR="007C1944" w:rsidRPr="0049094E" w:rsidRDefault="007C1944" w:rsidP="002C2105">
            <w:pPr>
              <w:spacing w:line="360" w:lineRule="auto"/>
              <w:jc w:val="center"/>
              <w:rPr>
                <w:rFonts w:ascii="Times New Roman" w:hAnsi="Times New Roman"/>
                <w:sz w:val="24"/>
              </w:rPr>
            </w:pPr>
            <w:r w:rsidRPr="0049094E">
              <w:rPr>
                <w:rFonts w:ascii="Times New Roman" w:hAnsi="Times New Roman"/>
                <w:sz w:val="24"/>
              </w:rPr>
              <w:t>2016</w:t>
            </w:r>
          </w:p>
        </w:tc>
        <w:tc>
          <w:tcPr>
            <w:tcW w:w="3192" w:type="dxa"/>
            <w:vAlign w:val="center"/>
          </w:tcPr>
          <w:p w:rsidR="007C1944" w:rsidRPr="0049094E" w:rsidRDefault="007C1944" w:rsidP="002C2105">
            <w:pPr>
              <w:spacing w:line="360" w:lineRule="auto"/>
              <w:jc w:val="center"/>
              <w:rPr>
                <w:rFonts w:ascii="Times New Roman" w:hAnsi="Times New Roman"/>
                <w:sz w:val="24"/>
              </w:rPr>
            </w:pPr>
            <w:r w:rsidRPr="0049094E">
              <w:rPr>
                <w:rFonts w:ascii="Times New Roman" w:hAnsi="Times New Roman"/>
                <w:sz w:val="24"/>
              </w:rPr>
              <w:t>6616</w:t>
            </w:r>
          </w:p>
        </w:tc>
        <w:tc>
          <w:tcPr>
            <w:tcW w:w="3192" w:type="dxa"/>
            <w:vAlign w:val="center"/>
          </w:tcPr>
          <w:p w:rsidR="007C1944" w:rsidRPr="0049094E" w:rsidRDefault="007C1944" w:rsidP="002C2105">
            <w:pPr>
              <w:spacing w:line="360" w:lineRule="auto"/>
              <w:jc w:val="center"/>
              <w:rPr>
                <w:rFonts w:ascii="Times New Roman" w:hAnsi="Times New Roman"/>
                <w:sz w:val="24"/>
              </w:rPr>
            </w:pPr>
            <w:r w:rsidRPr="0049094E">
              <w:rPr>
                <w:rFonts w:ascii="Times New Roman" w:hAnsi="Times New Roman"/>
                <w:sz w:val="24"/>
              </w:rPr>
              <w:t>157 (2</w:t>
            </w:r>
            <w:proofErr w:type="gramStart"/>
            <w:r w:rsidRPr="0049094E">
              <w:rPr>
                <w:rFonts w:ascii="Times New Roman" w:hAnsi="Times New Roman"/>
                <w:sz w:val="24"/>
              </w:rPr>
              <w:t>,70</w:t>
            </w:r>
            <w:proofErr w:type="gramEnd"/>
            <w:r w:rsidRPr="0049094E">
              <w:rPr>
                <w:rFonts w:ascii="Times New Roman" w:hAnsi="Times New Roman"/>
                <w:sz w:val="24"/>
              </w:rPr>
              <w:t>%)</w:t>
            </w:r>
          </w:p>
        </w:tc>
      </w:tr>
      <w:tr w:rsidR="007C1944" w:rsidTr="002C2105">
        <w:tc>
          <w:tcPr>
            <w:tcW w:w="3192" w:type="dxa"/>
            <w:vAlign w:val="center"/>
          </w:tcPr>
          <w:p w:rsidR="007C1944" w:rsidRPr="0049094E" w:rsidRDefault="007C1944" w:rsidP="002C2105">
            <w:pPr>
              <w:spacing w:line="360" w:lineRule="auto"/>
              <w:jc w:val="center"/>
              <w:rPr>
                <w:rFonts w:ascii="Times New Roman" w:hAnsi="Times New Roman"/>
                <w:sz w:val="24"/>
              </w:rPr>
            </w:pPr>
            <w:r w:rsidRPr="0049094E">
              <w:rPr>
                <w:rFonts w:ascii="Times New Roman" w:hAnsi="Times New Roman"/>
                <w:sz w:val="24"/>
              </w:rPr>
              <w:t>2017</w:t>
            </w:r>
          </w:p>
        </w:tc>
        <w:tc>
          <w:tcPr>
            <w:tcW w:w="3192" w:type="dxa"/>
            <w:vAlign w:val="center"/>
          </w:tcPr>
          <w:p w:rsidR="007C1944" w:rsidRPr="0049094E" w:rsidRDefault="007C1944" w:rsidP="002C2105">
            <w:pPr>
              <w:spacing w:line="360" w:lineRule="auto"/>
              <w:jc w:val="center"/>
              <w:rPr>
                <w:rFonts w:ascii="Times New Roman" w:hAnsi="Times New Roman"/>
                <w:sz w:val="24"/>
              </w:rPr>
            </w:pPr>
            <w:r w:rsidRPr="0049094E">
              <w:rPr>
                <w:rFonts w:ascii="Times New Roman" w:hAnsi="Times New Roman"/>
                <w:sz w:val="24"/>
              </w:rPr>
              <w:t>6124</w:t>
            </w:r>
          </w:p>
        </w:tc>
        <w:tc>
          <w:tcPr>
            <w:tcW w:w="3192" w:type="dxa"/>
            <w:vAlign w:val="center"/>
          </w:tcPr>
          <w:p w:rsidR="007C1944" w:rsidRPr="0049094E" w:rsidRDefault="007C1944" w:rsidP="002C2105">
            <w:pPr>
              <w:spacing w:line="360" w:lineRule="auto"/>
              <w:jc w:val="center"/>
              <w:rPr>
                <w:rFonts w:ascii="Times New Roman" w:hAnsi="Times New Roman"/>
                <w:sz w:val="24"/>
              </w:rPr>
            </w:pPr>
            <w:r w:rsidRPr="0049094E">
              <w:rPr>
                <w:rFonts w:ascii="Times New Roman" w:hAnsi="Times New Roman"/>
                <w:sz w:val="24"/>
              </w:rPr>
              <w:t>210 (3</w:t>
            </w:r>
            <w:proofErr w:type="gramStart"/>
            <w:r w:rsidRPr="0049094E">
              <w:rPr>
                <w:rFonts w:ascii="Times New Roman" w:hAnsi="Times New Roman"/>
                <w:sz w:val="24"/>
              </w:rPr>
              <w:t>,43</w:t>
            </w:r>
            <w:proofErr w:type="gramEnd"/>
            <w:r w:rsidRPr="0049094E">
              <w:rPr>
                <w:rFonts w:ascii="Times New Roman" w:hAnsi="Times New Roman"/>
                <w:sz w:val="24"/>
              </w:rPr>
              <w:t>%)</w:t>
            </w:r>
          </w:p>
        </w:tc>
      </w:tr>
      <w:tr w:rsidR="007C1944" w:rsidTr="002C2105">
        <w:tc>
          <w:tcPr>
            <w:tcW w:w="3192" w:type="dxa"/>
            <w:vAlign w:val="center"/>
          </w:tcPr>
          <w:p w:rsidR="007C1944" w:rsidRPr="0049094E" w:rsidRDefault="007C1944" w:rsidP="002C2105">
            <w:pPr>
              <w:spacing w:line="360" w:lineRule="auto"/>
              <w:jc w:val="center"/>
              <w:rPr>
                <w:rFonts w:ascii="Times New Roman" w:hAnsi="Times New Roman"/>
                <w:sz w:val="24"/>
              </w:rPr>
            </w:pPr>
            <w:r w:rsidRPr="0049094E">
              <w:rPr>
                <w:rFonts w:ascii="Times New Roman" w:hAnsi="Times New Roman"/>
                <w:sz w:val="24"/>
              </w:rPr>
              <w:t>2018</w:t>
            </w:r>
          </w:p>
        </w:tc>
        <w:tc>
          <w:tcPr>
            <w:tcW w:w="3192" w:type="dxa"/>
            <w:vAlign w:val="center"/>
          </w:tcPr>
          <w:p w:rsidR="007C1944" w:rsidRPr="0049094E" w:rsidRDefault="007C1944" w:rsidP="002C2105">
            <w:pPr>
              <w:spacing w:line="360" w:lineRule="auto"/>
              <w:jc w:val="center"/>
              <w:rPr>
                <w:rFonts w:ascii="Times New Roman" w:hAnsi="Times New Roman"/>
                <w:sz w:val="24"/>
              </w:rPr>
            </w:pPr>
            <w:r w:rsidRPr="0049094E">
              <w:rPr>
                <w:rFonts w:ascii="Times New Roman" w:hAnsi="Times New Roman"/>
                <w:sz w:val="24"/>
              </w:rPr>
              <w:t>6232</w:t>
            </w:r>
          </w:p>
        </w:tc>
        <w:tc>
          <w:tcPr>
            <w:tcW w:w="3192" w:type="dxa"/>
            <w:vAlign w:val="center"/>
          </w:tcPr>
          <w:p w:rsidR="007C1944" w:rsidRPr="0049094E" w:rsidRDefault="007C1944" w:rsidP="002C2105">
            <w:pPr>
              <w:spacing w:line="360" w:lineRule="auto"/>
              <w:jc w:val="center"/>
              <w:rPr>
                <w:rFonts w:ascii="Times New Roman" w:hAnsi="Times New Roman"/>
                <w:sz w:val="24"/>
              </w:rPr>
            </w:pPr>
            <w:r w:rsidRPr="0049094E">
              <w:rPr>
                <w:rFonts w:ascii="Times New Roman" w:hAnsi="Times New Roman"/>
                <w:sz w:val="24"/>
              </w:rPr>
              <w:t>376 (6</w:t>
            </w:r>
            <w:proofErr w:type="gramStart"/>
            <w:r w:rsidRPr="0049094E">
              <w:rPr>
                <w:rFonts w:ascii="Times New Roman" w:hAnsi="Times New Roman"/>
                <w:sz w:val="24"/>
              </w:rPr>
              <w:t>,01</w:t>
            </w:r>
            <w:proofErr w:type="gramEnd"/>
            <w:r w:rsidRPr="0049094E">
              <w:rPr>
                <w:rFonts w:ascii="Times New Roman" w:hAnsi="Times New Roman"/>
                <w:sz w:val="24"/>
              </w:rPr>
              <w:t>%)</w:t>
            </w:r>
          </w:p>
        </w:tc>
      </w:tr>
    </w:tbl>
    <w:p w:rsidR="007C1944" w:rsidRPr="007C1944" w:rsidRDefault="007C1944" w:rsidP="007C1944">
      <w:pPr>
        <w:spacing w:after="0" w:line="360" w:lineRule="auto"/>
        <w:jc w:val="both"/>
        <w:rPr>
          <w:rFonts w:ascii="Times New Roman" w:hAnsi="Times New Roman"/>
          <w:sz w:val="24"/>
        </w:rPr>
      </w:pPr>
      <w:r w:rsidRPr="007C1944">
        <w:rPr>
          <w:rFonts w:ascii="Times New Roman" w:hAnsi="Times New Roman"/>
          <w:sz w:val="24"/>
        </w:rPr>
        <w:t xml:space="preserve">Sumber : Data Sekunder tahun </w:t>
      </w:r>
      <w:r w:rsidR="00F050EA">
        <w:rPr>
          <w:rFonts w:ascii="Times New Roman" w:hAnsi="Times New Roman"/>
          <w:sz w:val="24"/>
        </w:rPr>
        <w:t>2016-2018</w:t>
      </w:r>
    </w:p>
    <w:p w:rsidR="007C1944" w:rsidRPr="007C1944" w:rsidRDefault="007C1944" w:rsidP="007C1944">
      <w:pPr>
        <w:spacing w:after="0" w:line="360" w:lineRule="auto"/>
        <w:ind w:firstLine="720"/>
        <w:jc w:val="both"/>
        <w:rPr>
          <w:rFonts w:ascii="Times New Roman" w:hAnsi="Times New Roman"/>
          <w:sz w:val="24"/>
        </w:rPr>
      </w:pPr>
      <w:r w:rsidRPr="007C1944">
        <w:rPr>
          <w:rFonts w:ascii="Times New Roman" w:hAnsi="Times New Roman"/>
          <w:sz w:val="24"/>
        </w:rPr>
        <w:t>Dari tabel 1.1 menunjukkan bahwa kejadian mioma uteri mulai tahun 2016-2018 ada peningkatan sebanyak 2</w:t>
      </w:r>
      <w:proofErr w:type="gramStart"/>
      <w:r w:rsidRPr="007C1944">
        <w:rPr>
          <w:rFonts w:ascii="Times New Roman" w:hAnsi="Times New Roman"/>
          <w:sz w:val="24"/>
        </w:rPr>
        <w:t>,04</w:t>
      </w:r>
      <w:proofErr w:type="gramEnd"/>
      <w:r w:rsidRPr="007C1944">
        <w:rPr>
          <w:rFonts w:ascii="Times New Roman" w:hAnsi="Times New Roman"/>
          <w:sz w:val="24"/>
        </w:rPr>
        <w:t xml:space="preserve">% dan dari tahun 2016-2018 peningkatannya sebanyak 2,49%. </w:t>
      </w:r>
    </w:p>
    <w:p w:rsidR="007C1944" w:rsidRPr="007C1944" w:rsidRDefault="007C1944" w:rsidP="007C1944">
      <w:pPr>
        <w:spacing w:after="0" w:line="360" w:lineRule="auto"/>
        <w:ind w:firstLine="720"/>
        <w:jc w:val="both"/>
        <w:rPr>
          <w:rFonts w:ascii="Times New Roman" w:hAnsi="Times New Roman"/>
          <w:sz w:val="24"/>
        </w:rPr>
      </w:pPr>
      <w:r w:rsidRPr="007C1944">
        <w:rPr>
          <w:rFonts w:ascii="Times New Roman" w:hAnsi="Times New Roman"/>
          <w:sz w:val="24"/>
        </w:rPr>
        <w:t xml:space="preserve">Kejadian mioma uteri disebabkan oleh beberapa faktor antara lain faktor predisposisi yaitu karakteristik ibu (umur, paritas, sikap, </w:t>
      </w:r>
      <w:proofErr w:type="gramStart"/>
      <w:r w:rsidRPr="007C1944">
        <w:rPr>
          <w:rFonts w:ascii="Times New Roman" w:hAnsi="Times New Roman"/>
          <w:sz w:val="24"/>
        </w:rPr>
        <w:t>pendidikan</w:t>
      </w:r>
      <w:proofErr w:type="gramEnd"/>
      <w:r w:rsidRPr="007C1944">
        <w:rPr>
          <w:rFonts w:ascii="Times New Roman" w:hAnsi="Times New Roman"/>
          <w:sz w:val="24"/>
        </w:rPr>
        <w:t>), faktor pendukung (hormonal, obesitas, keturunan), faktor pendorong yaitu pelayanan kesehatan (Notoatmodjo, 2005).</w:t>
      </w:r>
    </w:p>
    <w:p w:rsidR="007C1944" w:rsidRPr="007C1944" w:rsidRDefault="007C1944" w:rsidP="007C1944">
      <w:pPr>
        <w:spacing w:after="0" w:line="360" w:lineRule="auto"/>
        <w:ind w:firstLine="720"/>
        <w:jc w:val="both"/>
        <w:rPr>
          <w:rFonts w:ascii="Times New Roman" w:hAnsi="Times New Roman"/>
          <w:sz w:val="24"/>
        </w:rPr>
      </w:pPr>
      <w:r w:rsidRPr="007C1944">
        <w:rPr>
          <w:rFonts w:ascii="Times New Roman" w:hAnsi="Times New Roman"/>
          <w:sz w:val="24"/>
        </w:rPr>
        <w:t xml:space="preserve">Berdasarkan karakteristik ibu, mioma uteri lebih sering terjadi pada </w:t>
      </w:r>
      <w:proofErr w:type="gramStart"/>
      <w:r w:rsidRPr="007C1944">
        <w:rPr>
          <w:rFonts w:ascii="Times New Roman" w:hAnsi="Times New Roman"/>
          <w:sz w:val="24"/>
        </w:rPr>
        <w:t>usia</w:t>
      </w:r>
      <w:proofErr w:type="gramEnd"/>
      <w:r w:rsidRPr="007C1944">
        <w:rPr>
          <w:rFonts w:ascii="Times New Roman" w:hAnsi="Times New Roman"/>
          <w:sz w:val="24"/>
        </w:rPr>
        <w:t xml:space="preserve"> reproduksi dan jarang ditemukan sebelum menarche dan hanya 10% pada wanita menopause (Joedasaputra, 2005). </w:t>
      </w:r>
      <w:proofErr w:type="gramStart"/>
      <w:r w:rsidRPr="007C1944">
        <w:rPr>
          <w:rFonts w:ascii="Times New Roman" w:hAnsi="Times New Roman"/>
          <w:sz w:val="24"/>
        </w:rPr>
        <w:t>Paritas merupakan keadaan seorang wanita sehubungan dengan kelahiran anak yang dapat hidup (Dorland, 2002).</w:t>
      </w:r>
      <w:proofErr w:type="gramEnd"/>
      <w:r w:rsidRPr="007C1944">
        <w:rPr>
          <w:rFonts w:ascii="Times New Roman" w:hAnsi="Times New Roman"/>
          <w:sz w:val="24"/>
        </w:rPr>
        <w:t xml:space="preserve"> </w:t>
      </w:r>
      <w:proofErr w:type="gramStart"/>
      <w:r w:rsidRPr="007C1944">
        <w:rPr>
          <w:rFonts w:ascii="Times New Roman" w:hAnsi="Times New Roman"/>
          <w:sz w:val="24"/>
        </w:rPr>
        <w:t>Sikap merupakan reaksi atau respon yang masih tertutup dari seseorang terhadap suatu stimulasi atau objek (Notoatmodjo, 2003).</w:t>
      </w:r>
      <w:proofErr w:type="gramEnd"/>
      <w:r w:rsidRPr="007C1944">
        <w:rPr>
          <w:rFonts w:ascii="Times New Roman" w:hAnsi="Times New Roman"/>
          <w:sz w:val="24"/>
        </w:rPr>
        <w:t xml:space="preserve"> </w:t>
      </w:r>
      <w:proofErr w:type="gramStart"/>
      <w:r w:rsidRPr="007C1944">
        <w:rPr>
          <w:rFonts w:ascii="Times New Roman" w:hAnsi="Times New Roman"/>
          <w:sz w:val="24"/>
        </w:rPr>
        <w:t>Pendidikan, dimana tingkat pendidikan yang tinggi belum tentu mengalami tingkat hubungan dan sikap yang tinggi pula dan begitu sebaliknya.</w:t>
      </w:r>
      <w:proofErr w:type="gramEnd"/>
      <w:r w:rsidRPr="007C1944">
        <w:rPr>
          <w:rFonts w:ascii="Times New Roman" w:hAnsi="Times New Roman"/>
          <w:sz w:val="24"/>
        </w:rPr>
        <w:t xml:space="preserve"> </w:t>
      </w:r>
    </w:p>
    <w:p w:rsidR="007C1944" w:rsidRPr="007C1944" w:rsidRDefault="007C1944" w:rsidP="007C1944">
      <w:pPr>
        <w:spacing w:after="0" w:line="360" w:lineRule="auto"/>
        <w:ind w:firstLine="720"/>
        <w:jc w:val="both"/>
        <w:rPr>
          <w:rFonts w:ascii="Times New Roman" w:hAnsi="Times New Roman"/>
          <w:sz w:val="24"/>
        </w:rPr>
      </w:pPr>
      <w:proofErr w:type="gramStart"/>
      <w:r w:rsidRPr="007C1944">
        <w:rPr>
          <w:rFonts w:ascii="Times New Roman" w:hAnsi="Times New Roman"/>
          <w:sz w:val="24"/>
        </w:rPr>
        <w:t>Dari faktor pendukung yaitu hormonal, mioma uteri dirangsang oleh hormon estrogen yang berlebihan dan berlangsung terus (Manuaba, 2004).</w:t>
      </w:r>
      <w:proofErr w:type="gramEnd"/>
      <w:r w:rsidRPr="007C1944">
        <w:rPr>
          <w:rFonts w:ascii="Times New Roman" w:hAnsi="Times New Roman"/>
          <w:sz w:val="24"/>
        </w:rPr>
        <w:t xml:space="preserve"> </w:t>
      </w:r>
      <w:proofErr w:type="gramStart"/>
      <w:r w:rsidRPr="007C1944">
        <w:rPr>
          <w:rFonts w:ascii="Times New Roman" w:hAnsi="Times New Roman"/>
          <w:sz w:val="24"/>
        </w:rPr>
        <w:t>Keturunan, wanita dengan garis keturunan tingkat pertama dengan penderita mioma uteri mempunyai 2-3 kali kemungkinan untuk menderita mioma uteri dibandingkan dengan wanita tanpa garis keturunan mioma uteri (Pasker, 2007).</w:t>
      </w:r>
      <w:proofErr w:type="gramEnd"/>
      <w:r w:rsidRPr="007C1944">
        <w:rPr>
          <w:rFonts w:ascii="Times New Roman" w:hAnsi="Times New Roman"/>
          <w:sz w:val="24"/>
        </w:rPr>
        <w:t xml:space="preserve"> </w:t>
      </w:r>
      <w:proofErr w:type="gramStart"/>
      <w:r w:rsidRPr="007C1944">
        <w:rPr>
          <w:rFonts w:ascii="Times New Roman" w:hAnsi="Times New Roman"/>
          <w:sz w:val="24"/>
        </w:rPr>
        <w:t>Obesitas berperan dalam terjadinya mioma uteri, hal ini berhubungan dengan konvensi hormon androgen menjadi estrogen oleh enzim aramotease di jaringan lemak (Djuantoro, 2000).</w:t>
      </w:r>
      <w:proofErr w:type="gramEnd"/>
      <w:r w:rsidRPr="007C1944">
        <w:rPr>
          <w:rFonts w:ascii="Times New Roman" w:hAnsi="Times New Roman"/>
          <w:sz w:val="24"/>
        </w:rPr>
        <w:t xml:space="preserve"> </w:t>
      </w:r>
      <w:proofErr w:type="gramStart"/>
      <w:r w:rsidRPr="007C1944">
        <w:rPr>
          <w:rFonts w:ascii="Times New Roman" w:hAnsi="Times New Roman"/>
          <w:sz w:val="24"/>
        </w:rPr>
        <w:t>Dari faktor pendorong yaitu pelayanan kesehatan, dimana metode pelayanan kesehatan yang aktif dan baik dari petugas kesehatan serta keefektifan dan kelengkapan sarana dan prasarana membuat pasien mau melakukan pemeriksaan dini.</w:t>
      </w:r>
      <w:proofErr w:type="gramEnd"/>
    </w:p>
    <w:p w:rsidR="007C1944" w:rsidRPr="007C1944" w:rsidRDefault="007C1944" w:rsidP="007C1944">
      <w:pPr>
        <w:spacing w:after="0" w:line="360" w:lineRule="auto"/>
        <w:ind w:firstLine="720"/>
        <w:jc w:val="both"/>
        <w:rPr>
          <w:rFonts w:ascii="Times New Roman" w:hAnsi="Times New Roman"/>
          <w:sz w:val="24"/>
        </w:rPr>
      </w:pPr>
      <w:r w:rsidRPr="007C1944">
        <w:rPr>
          <w:rFonts w:ascii="Times New Roman" w:hAnsi="Times New Roman"/>
          <w:sz w:val="24"/>
        </w:rPr>
        <w:t xml:space="preserve">Mioma uteri dapat menimbulkan dampak perdarahan, anemia, infeksi atau degenerasi (kistik maupun merah), Mioma subserosa bertangkai kadang tepantir (twisted) yang mengakibatkan abdomen akut (Crisdion, M. 2004). Pengaruh mioma uteri pada kehamilan antara </w:t>
      </w:r>
      <w:r w:rsidRPr="007C1944">
        <w:rPr>
          <w:rFonts w:ascii="Times New Roman" w:hAnsi="Times New Roman"/>
          <w:sz w:val="24"/>
        </w:rPr>
        <w:lastRenderedPageBreak/>
        <w:t>lain, menyebabkan infertilitas, kemungkinan abortus bertambah, kelainan letak janin  dalam rahim, menghalangi kemajuan persalinan, inersia, dan atonia, uteri, mempersulit lepasnya plasenta dan dapat mengganggu proses involusi dalam masa nifas, tingginya insiden section sesarea.</w:t>
      </w:r>
    </w:p>
    <w:p w:rsidR="007C1944" w:rsidRPr="007C1944" w:rsidRDefault="007C1944" w:rsidP="007C1944">
      <w:pPr>
        <w:spacing w:after="0" w:line="360" w:lineRule="auto"/>
        <w:ind w:firstLine="720"/>
        <w:jc w:val="both"/>
        <w:rPr>
          <w:rFonts w:ascii="Times New Roman" w:hAnsi="Times New Roman"/>
          <w:sz w:val="24"/>
        </w:rPr>
      </w:pPr>
      <w:proofErr w:type="gramStart"/>
      <w:r w:rsidRPr="007C1944">
        <w:rPr>
          <w:rFonts w:ascii="Times New Roman" w:hAnsi="Times New Roman"/>
          <w:sz w:val="24"/>
        </w:rPr>
        <w:t>Sebagai salah satu upaya untuk menurunkan angka kesakitan Ibu karena adanya mioma uteri maka dilakukan upaya penanganan salah satunya dengan melakukan pemeriksaan secara dini, USG, pemeriksaan lab.</w:t>
      </w:r>
      <w:proofErr w:type="gramEnd"/>
      <w:r w:rsidRPr="007C1944">
        <w:rPr>
          <w:rFonts w:ascii="Times New Roman" w:hAnsi="Times New Roman"/>
          <w:sz w:val="24"/>
        </w:rPr>
        <w:t xml:space="preserve"> </w:t>
      </w:r>
      <w:proofErr w:type="gramStart"/>
      <w:r w:rsidRPr="007C1944">
        <w:rPr>
          <w:rFonts w:ascii="Times New Roman" w:hAnsi="Times New Roman"/>
          <w:sz w:val="24"/>
        </w:rPr>
        <w:t>PA (Crisdiono, M. 2004).</w:t>
      </w:r>
      <w:proofErr w:type="gramEnd"/>
    </w:p>
    <w:p w:rsidR="00E106B8" w:rsidRDefault="007C1944" w:rsidP="007C1944">
      <w:pPr>
        <w:spacing w:after="0" w:line="360" w:lineRule="auto"/>
        <w:ind w:firstLine="720"/>
        <w:jc w:val="both"/>
        <w:rPr>
          <w:rFonts w:ascii="Times New Roman" w:hAnsi="Times New Roman"/>
          <w:sz w:val="24"/>
        </w:rPr>
      </w:pPr>
      <w:proofErr w:type="gramStart"/>
      <w:r w:rsidRPr="007C1944">
        <w:rPr>
          <w:rFonts w:ascii="Times New Roman" w:hAnsi="Times New Roman"/>
          <w:sz w:val="24"/>
        </w:rPr>
        <w:t>Berdasarkan masalah yang menunjukkan bahwa kejadian mioma uteri di Rumah Sakit TK IV Kota Kediri, maka selama ini upaya yang sudah dilakukan di Rumah Sakit TK IV Kota Kediri untuk terapi konservatif adalah terapi medikamentosa.</w:t>
      </w:r>
      <w:proofErr w:type="gramEnd"/>
      <w:r w:rsidRPr="007C1944">
        <w:rPr>
          <w:rFonts w:ascii="Times New Roman" w:hAnsi="Times New Roman"/>
          <w:sz w:val="24"/>
        </w:rPr>
        <w:t xml:space="preserve"> Preparat yang digunakan untuk terapi medikamentosa adalah analg, GNRH, progesteron, danasol, gestrinon, tamaksifen, geserrelin, antiprostaglandin, dan agen-agen lain. </w:t>
      </w:r>
      <w:proofErr w:type="gramStart"/>
      <w:r w:rsidRPr="007C1944">
        <w:rPr>
          <w:rFonts w:ascii="Times New Roman" w:hAnsi="Times New Roman"/>
          <w:sz w:val="24"/>
        </w:rPr>
        <w:t>Sedangkan untuk terapi operatif dilakukan apabila mioma uteri lebih besar dari kehamilan 10-12 minggu, tumor yang berkembang cepat, terjadi torsi pada tangkai.</w:t>
      </w:r>
      <w:proofErr w:type="gramEnd"/>
      <w:r w:rsidRPr="007C1944">
        <w:rPr>
          <w:rFonts w:ascii="Times New Roman" w:hAnsi="Times New Roman"/>
          <w:sz w:val="24"/>
        </w:rPr>
        <w:t xml:space="preserve"> </w:t>
      </w:r>
      <w:proofErr w:type="gramStart"/>
      <w:r w:rsidRPr="007C1944">
        <w:rPr>
          <w:rFonts w:ascii="Times New Roman" w:hAnsi="Times New Roman"/>
          <w:sz w:val="24"/>
        </w:rPr>
        <w:t>Sehingga perlu dilakukan penelitian tentang resiko terjadinya mioma uteri berdasarkan umur dan paritas.</w:t>
      </w:r>
      <w:proofErr w:type="gramEnd"/>
    </w:p>
    <w:p w:rsidR="00885E5A" w:rsidRPr="00885E5A" w:rsidRDefault="00885E5A" w:rsidP="009E38E9">
      <w:pPr>
        <w:spacing w:after="0" w:line="360" w:lineRule="auto"/>
        <w:ind w:firstLine="720"/>
        <w:jc w:val="both"/>
        <w:rPr>
          <w:rFonts w:ascii="Times New Roman" w:hAnsi="Times New Roman" w:cs="Times New Roman"/>
        </w:rPr>
      </w:pPr>
    </w:p>
    <w:p w:rsidR="00C55B53" w:rsidRDefault="00C55B53" w:rsidP="009E38E9">
      <w:pPr>
        <w:spacing w:after="0" w:line="360" w:lineRule="auto"/>
        <w:jc w:val="both"/>
        <w:rPr>
          <w:rFonts w:ascii="Times New Roman" w:hAnsi="Times New Roman" w:cs="Times New Roman"/>
          <w:b/>
        </w:rPr>
      </w:pPr>
      <w:r>
        <w:rPr>
          <w:rFonts w:ascii="Times New Roman" w:hAnsi="Times New Roman" w:cs="Times New Roman"/>
          <w:b/>
        </w:rPr>
        <w:t>METODE</w:t>
      </w:r>
    </w:p>
    <w:p w:rsidR="00E106B8" w:rsidRPr="00B75AF5" w:rsidRDefault="00F46174" w:rsidP="009E38E9">
      <w:pPr>
        <w:spacing w:after="0" w:line="360" w:lineRule="auto"/>
        <w:ind w:firstLine="720"/>
        <w:jc w:val="both"/>
        <w:rPr>
          <w:rFonts w:ascii="Times New Roman" w:hAnsi="Times New Roman" w:cs="Times New Roman"/>
          <w:b/>
          <w:i/>
          <w:lang w:val="id-ID"/>
        </w:rPr>
      </w:pPr>
      <w:proofErr w:type="gramStart"/>
      <w:r w:rsidRPr="00E9096E">
        <w:rPr>
          <w:rFonts w:ascii="Times New Roman" w:eastAsia="Calibri" w:hAnsi="Times New Roman" w:cs="Times New Roman"/>
          <w:sz w:val="24"/>
          <w:szCs w:val="24"/>
        </w:rPr>
        <w:t>Penelitian</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ini</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merupakan</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penelitian</w:t>
      </w:r>
      <w:r>
        <w:rPr>
          <w:rFonts w:ascii="Times New Roman" w:eastAsia="Calibri" w:hAnsi="Times New Roman" w:cs="Times New Roman"/>
          <w:sz w:val="24"/>
          <w:szCs w:val="24"/>
        </w:rPr>
        <w:t xml:space="preserve"> </w:t>
      </w:r>
      <w:r w:rsidRPr="00E9096E">
        <w:rPr>
          <w:rFonts w:ascii="Times New Roman" w:eastAsia="Calibri" w:hAnsi="Times New Roman" w:cs="Times New Roman"/>
          <w:i/>
          <w:sz w:val="24"/>
          <w:szCs w:val="24"/>
        </w:rPr>
        <w:t>Analitik</w:t>
      </w:r>
      <w:r>
        <w:rPr>
          <w:rFonts w:ascii="Times New Roman" w:eastAsia="Calibri" w:hAnsi="Times New Roman" w:cs="Times New Roman"/>
          <w:i/>
          <w:sz w:val="24"/>
          <w:szCs w:val="24"/>
        </w:rPr>
        <w:t xml:space="preserve"> </w:t>
      </w:r>
      <w:r w:rsidR="00CC5A1D">
        <w:rPr>
          <w:rFonts w:ascii="Times New Roman" w:eastAsia="Calibri" w:hAnsi="Times New Roman" w:cs="Times New Roman"/>
          <w:i/>
          <w:sz w:val="24"/>
          <w:szCs w:val="24"/>
        </w:rPr>
        <w:t>Komparasional</w:t>
      </w:r>
      <w:r>
        <w:rPr>
          <w:rFonts w:ascii="Times New Roman" w:eastAsia="Calibri" w:hAnsi="Times New Roman" w:cs="Times New Roman"/>
          <w:i/>
          <w:sz w:val="24"/>
          <w:szCs w:val="24"/>
        </w:rPr>
        <w:t xml:space="preserve"> </w:t>
      </w:r>
      <w:r w:rsidRPr="00E9096E">
        <w:rPr>
          <w:rFonts w:ascii="Times New Roman" w:eastAsia="Calibri" w:hAnsi="Times New Roman" w:cs="Times New Roman"/>
          <w:sz w:val="24"/>
          <w:szCs w:val="24"/>
        </w:rPr>
        <w:t>dengan</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menggunakan</w:t>
      </w:r>
      <w:r>
        <w:rPr>
          <w:rFonts w:ascii="Times New Roman" w:eastAsia="Calibri" w:hAnsi="Times New Roman" w:cs="Times New Roman"/>
          <w:sz w:val="24"/>
          <w:szCs w:val="24"/>
        </w:rPr>
        <w:t xml:space="preserve"> lembar </w:t>
      </w:r>
      <w:r w:rsidR="00CC5A1D">
        <w:rPr>
          <w:rFonts w:ascii="Times New Roman" w:eastAsia="Calibri" w:hAnsi="Times New Roman" w:cs="Times New Roman"/>
          <w:sz w:val="24"/>
          <w:szCs w:val="24"/>
        </w:rPr>
        <w:t>pengumpul data</w:t>
      </w:r>
      <w:r w:rsidRPr="00E9096E">
        <w:rPr>
          <w:rFonts w:ascii="Times New Roman" w:eastAsia="Calibri" w:hAnsi="Times New Roman" w:cs="Times New Roman"/>
          <w:sz w:val="24"/>
          <w:szCs w:val="24"/>
        </w:rPr>
        <w:t>.</w:t>
      </w:r>
      <w:proofErr w:type="gramEnd"/>
      <w:r w:rsidRPr="00E9096E">
        <w:rPr>
          <w:rFonts w:ascii="Times New Roman" w:eastAsia="Calibri" w:hAnsi="Times New Roman" w:cs="Times New Roman"/>
          <w:sz w:val="24"/>
          <w:szCs w:val="24"/>
        </w:rPr>
        <w:t xml:space="preserve"> Penelitian</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dilakukan</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secara</w:t>
      </w:r>
      <w:r>
        <w:rPr>
          <w:rFonts w:ascii="Times New Roman" w:eastAsia="Calibri" w:hAnsi="Times New Roman" w:cs="Times New Roman"/>
          <w:sz w:val="24"/>
          <w:szCs w:val="24"/>
        </w:rPr>
        <w:t xml:space="preserve"> </w:t>
      </w:r>
      <w:r w:rsidRPr="00E9096E">
        <w:rPr>
          <w:rFonts w:ascii="Times New Roman" w:eastAsia="Calibri" w:hAnsi="Times New Roman" w:cs="Times New Roman"/>
          <w:i/>
          <w:sz w:val="24"/>
          <w:szCs w:val="24"/>
        </w:rPr>
        <w:t>cross</w:t>
      </w:r>
      <w:r>
        <w:rPr>
          <w:rFonts w:ascii="Times New Roman" w:eastAsia="Calibri" w:hAnsi="Times New Roman" w:cs="Times New Roman"/>
          <w:i/>
          <w:sz w:val="24"/>
          <w:szCs w:val="24"/>
        </w:rPr>
        <w:t xml:space="preserve"> </w:t>
      </w:r>
      <w:r w:rsidRPr="00E9096E">
        <w:rPr>
          <w:rFonts w:ascii="Times New Roman" w:eastAsia="Calibri" w:hAnsi="Times New Roman" w:cs="Times New Roman"/>
          <w:i/>
          <w:sz w:val="24"/>
          <w:szCs w:val="24"/>
        </w:rPr>
        <w:t>sectional</w:t>
      </w:r>
      <w:r>
        <w:rPr>
          <w:rFonts w:ascii="Times New Roman" w:eastAsia="Calibri" w:hAnsi="Times New Roman" w:cs="Times New Roman"/>
          <w:i/>
          <w:sz w:val="24"/>
          <w:szCs w:val="24"/>
        </w:rPr>
        <w:t xml:space="preserve"> </w:t>
      </w:r>
      <w:r w:rsidRPr="00E9096E">
        <w:rPr>
          <w:rFonts w:ascii="Times New Roman" w:eastAsia="Calibri" w:hAnsi="Times New Roman" w:cs="Times New Roman"/>
          <w:sz w:val="24"/>
          <w:szCs w:val="24"/>
        </w:rPr>
        <w:t>dengan</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mengambil</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subjek</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untuk</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meneliti</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dalam</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satu</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 xml:space="preserve">waktu yang bersamaan. </w:t>
      </w:r>
      <w:proofErr w:type="gramStart"/>
      <w:r w:rsidRPr="00E9096E">
        <w:rPr>
          <w:rFonts w:ascii="Times New Roman" w:eastAsia="Calibri" w:hAnsi="Times New Roman" w:cs="Times New Roman"/>
          <w:sz w:val="24"/>
          <w:szCs w:val="24"/>
        </w:rPr>
        <w:t>Sampel yang di gunakan</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dalam</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penelitian</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ini</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adalah</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sebagian</w:t>
      </w:r>
      <w:r>
        <w:rPr>
          <w:rFonts w:ascii="Times New Roman" w:eastAsia="Calibri" w:hAnsi="Times New Roman" w:cs="Times New Roman"/>
          <w:sz w:val="24"/>
          <w:szCs w:val="24"/>
        </w:rPr>
        <w:t xml:space="preserve"> ibu </w:t>
      </w:r>
      <w:r w:rsidR="00CC5A1D">
        <w:rPr>
          <w:rFonts w:ascii="Times New Roman" w:eastAsia="Calibri" w:hAnsi="Times New Roman" w:cs="Times New Roman"/>
          <w:sz w:val="24"/>
          <w:szCs w:val="24"/>
        </w:rPr>
        <w:t xml:space="preserve">penderita </w:t>
      </w:r>
      <w:r w:rsidR="00CC5A1D">
        <w:rPr>
          <w:rFonts w:ascii="Times New Roman" w:eastAsia="Calibri" w:hAnsi="Times New Roman" w:cs="Times New Roman"/>
          <w:i/>
          <w:sz w:val="24"/>
          <w:szCs w:val="24"/>
        </w:rPr>
        <w:t>mioma uteri</w:t>
      </w:r>
      <w:r>
        <w:rPr>
          <w:rFonts w:ascii="Times New Roman" w:eastAsia="Calibri" w:hAnsi="Times New Roman" w:cs="Times New Roman"/>
          <w:sz w:val="24"/>
          <w:szCs w:val="24"/>
        </w:rPr>
        <w:t xml:space="preserve"> di </w:t>
      </w:r>
      <w:r w:rsidR="00CC5A1D">
        <w:rPr>
          <w:rFonts w:ascii="Times New Roman" w:eastAsia="Calibri" w:hAnsi="Times New Roman" w:cs="Times New Roman"/>
          <w:sz w:val="24"/>
          <w:szCs w:val="24"/>
        </w:rPr>
        <w:t>Poli Kandungan</w:t>
      </w:r>
      <w:r>
        <w:rPr>
          <w:rFonts w:ascii="Times New Roman" w:eastAsia="Calibri" w:hAnsi="Times New Roman" w:cs="Times New Roman"/>
          <w:sz w:val="24"/>
          <w:szCs w:val="24"/>
        </w:rPr>
        <w:t xml:space="preserve"> </w:t>
      </w:r>
      <w:r w:rsidR="00CC5A1D">
        <w:rPr>
          <w:rFonts w:ascii="Times New Roman" w:eastAsia="Calibri" w:hAnsi="Times New Roman" w:cs="Times New Roman"/>
          <w:sz w:val="24"/>
          <w:szCs w:val="24"/>
        </w:rPr>
        <w:t>Rumah Sakit</w:t>
      </w:r>
      <w:r>
        <w:rPr>
          <w:rFonts w:ascii="Times New Roman" w:eastAsia="Calibri" w:hAnsi="Times New Roman" w:cs="Times New Roman"/>
          <w:sz w:val="24"/>
          <w:szCs w:val="24"/>
        </w:rPr>
        <w:t xml:space="preserve"> </w:t>
      </w:r>
      <w:r w:rsidR="00CC5A1D">
        <w:rPr>
          <w:rFonts w:ascii="Times New Roman" w:eastAsia="Calibri" w:hAnsi="Times New Roman" w:cs="Times New Roman"/>
          <w:sz w:val="24"/>
          <w:szCs w:val="24"/>
        </w:rPr>
        <w:t>TK IV</w:t>
      </w:r>
      <w:r>
        <w:rPr>
          <w:rFonts w:ascii="Times New Roman" w:eastAsia="Calibri" w:hAnsi="Times New Roman" w:cs="Times New Roman"/>
          <w:sz w:val="24"/>
          <w:szCs w:val="24"/>
        </w:rPr>
        <w:t xml:space="preserve"> Kota Kediri</w:t>
      </w:r>
      <w:r w:rsidRPr="00E9096E">
        <w:rPr>
          <w:rFonts w:ascii="Times New Roman" w:eastAsia="Calibri" w:hAnsi="Times New Roman" w:cs="Times New Roman"/>
          <w:sz w:val="24"/>
          <w:szCs w:val="24"/>
        </w:rPr>
        <w:t>, yaitu</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 xml:space="preserve">sebanyak </w:t>
      </w:r>
      <w:r w:rsidR="00CC5A1D">
        <w:rPr>
          <w:rFonts w:ascii="Times New Roman" w:eastAsia="Calibri" w:hAnsi="Times New Roman" w:cs="Times New Roman"/>
          <w:sz w:val="24"/>
          <w:szCs w:val="24"/>
        </w:rPr>
        <w:t>98</w:t>
      </w:r>
      <w:r>
        <w:rPr>
          <w:rFonts w:ascii="Times New Roman" w:eastAsia="Calibri" w:hAnsi="Times New Roman" w:cs="Times New Roman"/>
          <w:sz w:val="24"/>
          <w:szCs w:val="24"/>
        </w:rPr>
        <w:t xml:space="preserve"> ibu</w:t>
      </w:r>
      <w:r w:rsidRPr="00E9096E">
        <w:rPr>
          <w:rFonts w:ascii="Times New Roman" w:eastAsia="Calibri" w:hAnsi="Times New Roman" w:cs="Times New Roman"/>
          <w:sz w:val="24"/>
          <w:szCs w:val="24"/>
        </w:rPr>
        <w:t>.</w:t>
      </w:r>
      <w:proofErr w:type="gramEnd"/>
      <w:r w:rsidRPr="00E9096E">
        <w:rPr>
          <w:rFonts w:ascii="Times New Roman" w:eastAsia="Calibri" w:hAnsi="Times New Roman" w:cs="Times New Roman"/>
          <w:sz w:val="24"/>
          <w:szCs w:val="24"/>
        </w:rPr>
        <w:t xml:space="preserve"> Instrumen</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penelitian</w:t>
      </w:r>
      <w:r>
        <w:rPr>
          <w:rFonts w:ascii="Times New Roman" w:eastAsia="Calibri" w:hAnsi="Times New Roman" w:cs="Times New Roman"/>
          <w:sz w:val="24"/>
          <w:szCs w:val="24"/>
        </w:rPr>
        <w:t xml:space="preserve"> </w:t>
      </w:r>
      <w:r w:rsidR="00CC5A1D">
        <w:rPr>
          <w:rFonts w:ascii="Times New Roman" w:eastAsia="Calibri" w:hAnsi="Times New Roman" w:cs="Times New Roman"/>
          <w:sz w:val="24"/>
          <w:szCs w:val="24"/>
        </w:rPr>
        <w:t>menggu</w:t>
      </w:r>
      <w:r w:rsidRPr="00E9096E">
        <w:rPr>
          <w:rFonts w:ascii="Times New Roman" w:eastAsia="Calibri" w:hAnsi="Times New Roman" w:cs="Times New Roman"/>
          <w:sz w:val="24"/>
          <w:szCs w:val="24"/>
        </w:rPr>
        <w:t>nakan</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 xml:space="preserve">lembar </w:t>
      </w:r>
      <w:r w:rsidR="00CC5A1D">
        <w:rPr>
          <w:rFonts w:ascii="Times New Roman" w:eastAsia="Calibri" w:hAnsi="Times New Roman" w:cs="Times New Roman"/>
          <w:sz w:val="24"/>
          <w:szCs w:val="24"/>
        </w:rPr>
        <w:t>pengumpul data</w:t>
      </w:r>
      <w:r w:rsidRPr="00E9096E">
        <w:rPr>
          <w:rFonts w:ascii="Times New Roman" w:eastAsia="Calibri" w:hAnsi="Times New Roman" w:cs="Times New Roman"/>
          <w:sz w:val="24"/>
          <w:szCs w:val="24"/>
        </w:rPr>
        <w:t>, pengolahan</w:t>
      </w:r>
      <w:r>
        <w:rPr>
          <w:rFonts w:ascii="Times New Roman" w:eastAsia="Calibri" w:hAnsi="Times New Roman" w:cs="Times New Roman"/>
          <w:sz w:val="24"/>
          <w:szCs w:val="24"/>
        </w:rPr>
        <w:t xml:space="preserve"> </w:t>
      </w:r>
      <w:proofErr w:type="gramStart"/>
      <w:r w:rsidRPr="00E9096E">
        <w:rPr>
          <w:rFonts w:ascii="Times New Roman" w:eastAsia="Calibri" w:hAnsi="Times New Roman" w:cs="Times New Roman"/>
          <w:sz w:val="24"/>
          <w:szCs w:val="24"/>
        </w:rPr>
        <w:t>data  editing</w:t>
      </w:r>
      <w:proofErr w:type="gramEnd"/>
      <w:r w:rsidRPr="00E9096E">
        <w:rPr>
          <w:rFonts w:ascii="Times New Roman" w:eastAsia="Calibri" w:hAnsi="Times New Roman" w:cs="Times New Roman"/>
          <w:sz w:val="24"/>
          <w:szCs w:val="24"/>
        </w:rPr>
        <w:t>, coding, entri data dan</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cleasing, analisis data yaitu</w:t>
      </w:r>
      <w:r>
        <w:rPr>
          <w:rFonts w:ascii="Times New Roman" w:eastAsia="Calibri" w:hAnsi="Times New Roman" w:cs="Times New Roman"/>
          <w:sz w:val="24"/>
          <w:szCs w:val="24"/>
        </w:rPr>
        <w:t xml:space="preserve"> </w:t>
      </w:r>
      <w:r w:rsidRPr="00E9096E">
        <w:rPr>
          <w:rFonts w:ascii="Times New Roman" w:eastAsia="Calibri" w:hAnsi="Times New Roman" w:cs="Times New Roman"/>
          <w:sz w:val="24"/>
          <w:szCs w:val="24"/>
        </w:rPr>
        <w:t xml:space="preserve">univariat, </w:t>
      </w:r>
      <w:r>
        <w:rPr>
          <w:rFonts w:ascii="Times New Roman" w:eastAsia="Calibri" w:hAnsi="Times New Roman" w:cs="Times New Roman"/>
          <w:sz w:val="24"/>
          <w:szCs w:val="24"/>
        </w:rPr>
        <w:t xml:space="preserve">dan </w:t>
      </w:r>
      <w:r w:rsidR="00B75AF5">
        <w:rPr>
          <w:rFonts w:ascii="Times New Roman" w:eastAsia="Calibri" w:hAnsi="Times New Roman" w:cs="Times New Roman"/>
          <w:sz w:val="24"/>
          <w:szCs w:val="24"/>
        </w:rPr>
        <w:t xml:space="preserve">bivariate, dengan menggunakan uji SPSS </w:t>
      </w:r>
      <w:r w:rsidR="00CC5A1D">
        <w:rPr>
          <w:rFonts w:ascii="Times New Roman" w:eastAsia="Calibri" w:hAnsi="Times New Roman" w:cs="Times New Roman"/>
          <w:i/>
          <w:sz w:val="24"/>
          <w:szCs w:val="24"/>
        </w:rPr>
        <w:t>Chi-Square</w:t>
      </w:r>
      <w:r w:rsidR="00B75AF5">
        <w:rPr>
          <w:rFonts w:ascii="Times New Roman" w:eastAsia="Calibri" w:hAnsi="Times New Roman" w:cs="Times New Roman"/>
          <w:i/>
          <w:sz w:val="24"/>
          <w:szCs w:val="24"/>
        </w:rPr>
        <w:t>.</w:t>
      </w:r>
    </w:p>
    <w:p w:rsidR="00E106B8" w:rsidRPr="00E106B8" w:rsidRDefault="00E106B8" w:rsidP="009E38E9">
      <w:pPr>
        <w:spacing w:after="0" w:line="360" w:lineRule="auto"/>
        <w:jc w:val="both"/>
        <w:rPr>
          <w:rFonts w:ascii="Times New Roman" w:hAnsi="Times New Roman" w:cs="Times New Roman"/>
          <w:lang w:val="id-ID"/>
        </w:rPr>
      </w:pPr>
    </w:p>
    <w:p w:rsidR="00E106B8" w:rsidRDefault="00C55B53" w:rsidP="009E38E9">
      <w:pPr>
        <w:spacing w:after="0" w:line="360" w:lineRule="auto"/>
        <w:rPr>
          <w:rFonts w:ascii="Times New Roman" w:hAnsi="Times New Roman" w:cs="Times New Roman"/>
          <w:b/>
        </w:rPr>
      </w:pPr>
      <w:r w:rsidRPr="003A5732">
        <w:rPr>
          <w:rFonts w:ascii="Times New Roman" w:hAnsi="Times New Roman" w:cs="Times New Roman"/>
          <w:b/>
        </w:rPr>
        <w:t>HASIL DAN PEMBAHASAN</w:t>
      </w:r>
    </w:p>
    <w:p w:rsidR="00B96E2E" w:rsidRPr="00B96E2E" w:rsidRDefault="00B96E2E" w:rsidP="009E38E9">
      <w:pPr>
        <w:spacing w:after="0" w:line="360" w:lineRule="auto"/>
        <w:rPr>
          <w:rFonts w:ascii="Times New Roman" w:hAnsi="Times New Roman" w:cs="Times New Roman"/>
          <w:b/>
        </w:rPr>
      </w:pPr>
      <w:r>
        <w:rPr>
          <w:rFonts w:ascii="Times New Roman" w:hAnsi="Times New Roman" w:cs="Times New Roman"/>
          <w:b/>
        </w:rPr>
        <w:t>HASIL</w:t>
      </w:r>
    </w:p>
    <w:p w:rsidR="00C55B53" w:rsidRPr="00BA4C49" w:rsidRDefault="005270E6" w:rsidP="00301B4E">
      <w:pPr>
        <w:pStyle w:val="ListParagraph"/>
        <w:numPr>
          <w:ilvl w:val="0"/>
          <w:numId w:val="3"/>
        </w:numPr>
        <w:spacing w:after="0" w:line="240" w:lineRule="auto"/>
        <w:ind w:left="360"/>
        <w:jc w:val="both"/>
        <w:rPr>
          <w:rFonts w:ascii="Times New Roman" w:hAnsi="Times New Roman"/>
          <w:sz w:val="24"/>
          <w:szCs w:val="24"/>
          <w:lang w:val="id-ID"/>
        </w:rPr>
      </w:pPr>
      <w:r w:rsidRPr="00BA4C49">
        <w:rPr>
          <w:rFonts w:ascii="Times New Roman" w:hAnsi="Times New Roman"/>
          <w:sz w:val="24"/>
          <w:szCs w:val="24"/>
        </w:rPr>
        <w:t>Tabel 1</w:t>
      </w:r>
      <w:r w:rsidR="00F42C17" w:rsidRPr="00BA4C49">
        <w:rPr>
          <w:rFonts w:ascii="Times New Roman" w:hAnsi="Times New Roman"/>
          <w:sz w:val="24"/>
          <w:szCs w:val="24"/>
        </w:rPr>
        <w:t xml:space="preserve"> Distribusi Frekuensi Karakteristik Responden berdasarkan Usia di </w:t>
      </w:r>
      <w:r w:rsidR="00BA4C49" w:rsidRPr="00BA4C49">
        <w:rPr>
          <w:rFonts w:ascii="Times New Roman" w:hAnsi="Times New Roman"/>
          <w:sz w:val="24"/>
          <w:szCs w:val="24"/>
        </w:rPr>
        <w:t>Poli Kandungan Rumah Sakit TK IV</w:t>
      </w:r>
      <w:r w:rsidR="00F42C17" w:rsidRPr="00BA4C49">
        <w:rPr>
          <w:rFonts w:ascii="Times New Roman" w:hAnsi="Times New Roman"/>
          <w:sz w:val="24"/>
          <w:szCs w:val="24"/>
        </w:rPr>
        <w:t xml:space="preserve"> Kota Kediri</w:t>
      </w:r>
    </w:p>
    <w:tbl>
      <w:tblPr>
        <w:tblW w:w="7725" w:type="dxa"/>
        <w:jc w:val="center"/>
        <w:tblInd w:w="635" w:type="dxa"/>
        <w:tblBorders>
          <w:top w:val="single" w:sz="18" w:space="0" w:color="auto"/>
          <w:bottom w:val="single" w:sz="18" w:space="0" w:color="auto"/>
          <w:insideH w:val="single" w:sz="18" w:space="0" w:color="auto"/>
        </w:tblBorders>
        <w:tblLook w:val="01E0" w:firstRow="1" w:lastRow="1" w:firstColumn="1" w:lastColumn="1" w:noHBand="0" w:noVBand="0"/>
      </w:tblPr>
      <w:tblGrid>
        <w:gridCol w:w="1035"/>
        <w:gridCol w:w="3106"/>
        <w:gridCol w:w="1672"/>
        <w:gridCol w:w="1912"/>
      </w:tblGrid>
      <w:tr w:rsidR="00BA4C49" w:rsidRPr="00626269" w:rsidTr="00BA4C49">
        <w:trPr>
          <w:jc w:val="center"/>
        </w:trPr>
        <w:tc>
          <w:tcPr>
            <w:tcW w:w="1035" w:type="dxa"/>
            <w:tcBorders>
              <w:bottom w:val="single" w:sz="18" w:space="0" w:color="auto"/>
            </w:tcBorders>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No</w:t>
            </w:r>
          </w:p>
        </w:tc>
        <w:tc>
          <w:tcPr>
            <w:tcW w:w="3106" w:type="dxa"/>
            <w:tcBorders>
              <w:bottom w:val="single" w:sz="18" w:space="0" w:color="auto"/>
            </w:tcBorders>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Usia</w:t>
            </w:r>
          </w:p>
        </w:tc>
        <w:tc>
          <w:tcPr>
            <w:tcW w:w="1672" w:type="dxa"/>
            <w:tcBorders>
              <w:bottom w:val="single" w:sz="18" w:space="0" w:color="auto"/>
            </w:tcBorders>
            <w:shd w:val="clear" w:color="auto" w:fill="auto"/>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lang w:val="sv-SE"/>
              </w:rPr>
              <w:sym w:font="Symbol" w:char="F053"/>
            </w:r>
          </w:p>
        </w:tc>
        <w:tc>
          <w:tcPr>
            <w:tcW w:w="1912" w:type="dxa"/>
            <w:tcBorders>
              <w:bottom w:val="single" w:sz="18" w:space="0" w:color="auto"/>
            </w:tcBorders>
            <w:shd w:val="clear" w:color="auto" w:fill="auto"/>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w:t>
            </w:r>
          </w:p>
        </w:tc>
      </w:tr>
      <w:tr w:rsidR="00BA4C49" w:rsidRPr="00626269" w:rsidTr="00BA4C49">
        <w:trPr>
          <w:jc w:val="center"/>
        </w:trPr>
        <w:tc>
          <w:tcPr>
            <w:tcW w:w="1035" w:type="dxa"/>
            <w:tcBorders>
              <w:bottom w:val="nil"/>
            </w:tcBorders>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1</w:t>
            </w:r>
          </w:p>
        </w:tc>
        <w:tc>
          <w:tcPr>
            <w:tcW w:w="3106" w:type="dxa"/>
            <w:tcBorders>
              <w:bottom w:val="nil"/>
            </w:tcBorders>
          </w:tcPr>
          <w:p w:rsidR="00BA4C49" w:rsidRPr="00626269" w:rsidRDefault="00BA4C49" w:rsidP="00F52C78">
            <w:pPr>
              <w:spacing w:after="0" w:line="240" w:lineRule="auto"/>
              <w:rPr>
                <w:rFonts w:ascii="Times New Roman" w:hAnsi="Times New Roman"/>
                <w:sz w:val="24"/>
                <w:szCs w:val="24"/>
              </w:rPr>
            </w:pPr>
            <w:r w:rsidRPr="00626269">
              <w:rPr>
                <w:rFonts w:ascii="Times New Roman" w:hAnsi="Times New Roman"/>
                <w:sz w:val="24"/>
                <w:szCs w:val="24"/>
              </w:rPr>
              <w:t>&lt; 20 tahun</w:t>
            </w:r>
          </w:p>
        </w:tc>
        <w:tc>
          <w:tcPr>
            <w:tcW w:w="1672" w:type="dxa"/>
            <w:tcBorders>
              <w:bottom w:val="nil"/>
            </w:tcBorders>
            <w:shd w:val="clear" w:color="auto" w:fill="auto"/>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42</w:t>
            </w:r>
          </w:p>
        </w:tc>
        <w:tc>
          <w:tcPr>
            <w:tcW w:w="1912" w:type="dxa"/>
            <w:tcBorders>
              <w:bottom w:val="nil"/>
            </w:tcBorders>
            <w:shd w:val="clear" w:color="auto" w:fill="auto"/>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42,86</w:t>
            </w:r>
          </w:p>
        </w:tc>
      </w:tr>
      <w:tr w:rsidR="00BA4C49" w:rsidRPr="00626269" w:rsidTr="00BA4C49">
        <w:trPr>
          <w:trHeight w:val="168"/>
          <w:jc w:val="center"/>
        </w:trPr>
        <w:tc>
          <w:tcPr>
            <w:tcW w:w="1035" w:type="dxa"/>
            <w:tcBorders>
              <w:top w:val="nil"/>
              <w:bottom w:val="nil"/>
            </w:tcBorders>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2</w:t>
            </w:r>
          </w:p>
        </w:tc>
        <w:tc>
          <w:tcPr>
            <w:tcW w:w="3106" w:type="dxa"/>
            <w:tcBorders>
              <w:top w:val="nil"/>
              <w:bottom w:val="nil"/>
            </w:tcBorders>
          </w:tcPr>
          <w:p w:rsidR="00BA4C49" w:rsidRPr="00626269" w:rsidRDefault="00BA4C49" w:rsidP="00F52C78">
            <w:pPr>
              <w:spacing w:after="0" w:line="240" w:lineRule="auto"/>
              <w:rPr>
                <w:rFonts w:ascii="Times New Roman" w:hAnsi="Times New Roman"/>
                <w:sz w:val="24"/>
                <w:szCs w:val="24"/>
              </w:rPr>
            </w:pPr>
            <w:r w:rsidRPr="00626269">
              <w:rPr>
                <w:rFonts w:ascii="Times New Roman" w:hAnsi="Times New Roman"/>
                <w:sz w:val="24"/>
                <w:szCs w:val="24"/>
              </w:rPr>
              <w:t xml:space="preserve">20-35 tahun </w:t>
            </w:r>
          </w:p>
        </w:tc>
        <w:tc>
          <w:tcPr>
            <w:tcW w:w="1672" w:type="dxa"/>
            <w:tcBorders>
              <w:top w:val="nil"/>
              <w:bottom w:val="nil"/>
            </w:tcBorders>
            <w:shd w:val="clear" w:color="auto" w:fill="auto"/>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36</w:t>
            </w:r>
          </w:p>
        </w:tc>
        <w:tc>
          <w:tcPr>
            <w:tcW w:w="1912" w:type="dxa"/>
            <w:tcBorders>
              <w:top w:val="nil"/>
              <w:bottom w:val="nil"/>
            </w:tcBorders>
            <w:shd w:val="clear" w:color="auto" w:fill="auto"/>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36,73</w:t>
            </w:r>
          </w:p>
        </w:tc>
      </w:tr>
      <w:tr w:rsidR="00BA4C49" w:rsidRPr="00626269" w:rsidTr="00BA4C49">
        <w:trPr>
          <w:trHeight w:val="168"/>
          <w:jc w:val="center"/>
        </w:trPr>
        <w:tc>
          <w:tcPr>
            <w:tcW w:w="1035" w:type="dxa"/>
            <w:tcBorders>
              <w:top w:val="nil"/>
            </w:tcBorders>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3</w:t>
            </w:r>
          </w:p>
        </w:tc>
        <w:tc>
          <w:tcPr>
            <w:tcW w:w="3106" w:type="dxa"/>
            <w:tcBorders>
              <w:top w:val="nil"/>
            </w:tcBorders>
          </w:tcPr>
          <w:p w:rsidR="00BA4C49" w:rsidRPr="00626269" w:rsidRDefault="00BA4C49" w:rsidP="00F52C78">
            <w:pPr>
              <w:spacing w:after="0" w:line="240" w:lineRule="auto"/>
              <w:rPr>
                <w:rFonts w:ascii="Times New Roman" w:hAnsi="Times New Roman"/>
                <w:sz w:val="24"/>
                <w:szCs w:val="24"/>
              </w:rPr>
            </w:pPr>
            <w:r w:rsidRPr="00626269">
              <w:rPr>
                <w:rFonts w:ascii="Times New Roman" w:hAnsi="Times New Roman"/>
                <w:sz w:val="24"/>
                <w:szCs w:val="24"/>
              </w:rPr>
              <w:t>˃ 35 tahun</w:t>
            </w:r>
          </w:p>
        </w:tc>
        <w:tc>
          <w:tcPr>
            <w:tcW w:w="1672" w:type="dxa"/>
            <w:tcBorders>
              <w:top w:val="nil"/>
            </w:tcBorders>
            <w:shd w:val="clear" w:color="auto" w:fill="auto"/>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20</w:t>
            </w:r>
          </w:p>
        </w:tc>
        <w:tc>
          <w:tcPr>
            <w:tcW w:w="1912" w:type="dxa"/>
            <w:tcBorders>
              <w:top w:val="nil"/>
            </w:tcBorders>
            <w:shd w:val="clear" w:color="auto" w:fill="auto"/>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20,41</w:t>
            </w:r>
          </w:p>
        </w:tc>
      </w:tr>
      <w:tr w:rsidR="00BA4C49" w:rsidRPr="00626269" w:rsidTr="00BA4C49">
        <w:trPr>
          <w:jc w:val="center"/>
        </w:trPr>
        <w:tc>
          <w:tcPr>
            <w:tcW w:w="1035" w:type="dxa"/>
          </w:tcPr>
          <w:p w:rsidR="00BA4C49" w:rsidRPr="00626269" w:rsidRDefault="00BA4C49" w:rsidP="00F52C78">
            <w:pPr>
              <w:spacing w:after="0" w:line="240" w:lineRule="auto"/>
              <w:rPr>
                <w:rFonts w:ascii="Times New Roman" w:hAnsi="Times New Roman"/>
                <w:sz w:val="24"/>
                <w:szCs w:val="24"/>
              </w:rPr>
            </w:pPr>
          </w:p>
        </w:tc>
        <w:tc>
          <w:tcPr>
            <w:tcW w:w="3106" w:type="dxa"/>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Jumlah</w:t>
            </w:r>
          </w:p>
        </w:tc>
        <w:tc>
          <w:tcPr>
            <w:tcW w:w="1672" w:type="dxa"/>
            <w:shd w:val="clear" w:color="auto" w:fill="auto"/>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98</w:t>
            </w:r>
          </w:p>
        </w:tc>
        <w:tc>
          <w:tcPr>
            <w:tcW w:w="1912" w:type="dxa"/>
            <w:shd w:val="clear" w:color="auto" w:fill="auto"/>
          </w:tcPr>
          <w:p w:rsidR="00BA4C49" w:rsidRPr="00626269" w:rsidRDefault="00BA4C49" w:rsidP="00F52C78">
            <w:pPr>
              <w:spacing w:after="0" w:line="240" w:lineRule="auto"/>
              <w:jc w:val="center"/>
              <w:rPr>
                <w:rFonts w:ascii="Times New Roman" w:hAnsi="Times New Roman"/>
                <w:sz w:val="24"/>
                <w:szCs w:val="24"/>
              </w:rPr>
            </w:pPr>
            <w:r w:rsidRPr="00626269">
              <w:rPr>
                <w:rFonts w:ascii="Times New Roman" w:hAnsi="Times New Roman"/>
                <w:sz w:val="24"/>
                <w:szCs w:val="24"/>
              </w:rPr>
              <w:t>100</w:t>
            </w:r>
          </w:p>
        </w:tc>
      </w:tr>
    </w:tbl>
    <w:p w:rsidR="00BA4C49" w:rsidRDefault="00BA4C49" w:rsidP="00B75AF5">
      <w:pPr>
        <w:spacing w:after="0" w:line="360" w:lineRule="auto"/>
        <w:jc w:val="both"/>
        <w:rPr>
          <w:rFonts w:ascii="Times New Roman" w:hAnsi="Times New Roman" w:cs="Times New Roman"/>
          <w:sz w:val="24"/>
        </w:rPr>
      </w:pPr>
    </w:p>
    <w:p w:rsidR="0033580E" w:rsidRPr="00B75AF5" w:rsidRDefault="00885E5A" w:rsidP="00B75AF5">
      <w:pPr>
        <w:spacing w:after="0" w:line="360" w:lineRule="auto"/>
        <w:jc w:val="both"/>
        <w:rPr>
          <w:rFonts w:ascii="Times New Roman" w:hAnsi="Times New Roman" w:cs="Times New Roman"/>
          <w:sz w:val="24"/>
        </w:rPr>
      </w:pPr>
      <w:r w:rsidRPr="0033580E">
        <w:rPr>
          <w:rFonts w:ascii="Times New Roman" w:hAnsi="Times New Roman" w:cs="Times New Roman"/>
          <w:sz w:val="24"/>
        </w:rPr>
        <w:tab/>
      </w:r>
      <w:r w:rsidR="00301B4E" w:rsidRPr="00301B4E">
        <w:rPr>
          <w:rFonts w:ascii="Times New Roman" w:hAnsi="Times New Roman" w:cs="Times New Roman"/>
          <w:sz w:val="24"/>
        </w:rPr>
        <w:t>Berdasarkan tabel 1 dapat diintepretasikan bahwa sebagian besar responden berusia &lt;20 tahun (tidak produkti) sebanyak 42 (42</w:t>
      </w:r>
      <w:proofErr w:type="gramStart"/>
      <w:r w:rsidR="00301B4E" w:rsidRPr="00301B4E">
        <w:rPr>
          <w:rFonts w:ascii="Times New Roman" w:hAnsi="Times New Roman" w:cs="Times New Roman"/>
          <w:sz w:val="24"/>
        </w:rPr>
        <w:t>,86</w:t>
      </w:r>
      <w:proofErr w:type="gramEnd"/>
      <w:r w:rsidR="00301B4E" w:rsidRPr="00301B4E">
        <w:rPr>
          <w:rFonts w:ascii="Times New Roman" w:hAnsi="Times New Roman" w:cs="Times New Roman"/>
          <w:sz w:val="24"/>
        </w:rPr>
        <w:t xml:space="preserve">%) responden. Hal ini menunjukkan </w:t>
      </w:r>
      <w:proofErr w:type="gramStart"/>
      <w:r w:rsidR="00301B4E" w:rsidRPr="00301B4E">
        <w:rPr>
          <w:rFonts w:ascii="Times New Roman" w:hAnsi="Times New Roman" w:cs="Times New Roman"/>
          <w:sz w:val="24"/>
        </w:rPr>
        <w:t>usia</w:t>
      </w:r>
      <w:proofErr w:type="gramEnd"/>
      <w:r w:rsidR="00301B4E" w:rsidRPr="00301B4E">
        <w:rPr>
          <w:rFonts w:ascii="Times New Roman" w:hAnsi="Times New Roman" w:cs="Times New Roman"/>
          <w:sz w:val="24"/>
        </w:rPr>
        <w:t xml:space="preserve"> responden tergolong usia tidak produktif. Pada </w:t>
      </w:r>
      <w:proofErr w:type="gramStart"/>
      <w:r w:rsidR="00301B4E" w:rsidRPr="00301B4E">
        <w:rPr>
          <w:rFonts w:ascii="Times New Roman" w:hAnsi="Times New Roman" w:cs="Times New Roman"/>
          <w:sz w:val="24"/>
        </w:rPr>
        <w:t>usia</w:t>
      </w:r>
      <w:proofErr w:type="gramEnd"/>
      <w:r w:rsidR="00301B4E" w:rsidRPr="00301B4E">
        <w:rPr>
          <w:rFonts w:ascii="Times New Roman" w:hAnsi="Times New Roman" w:cs="Times New Roman"/>
          <w:sz w:val="24"/>
        </w:rPr>
        <w:t xml:space="preserve"> yang belum produktif organ-organ reproduksi masih belum siap untuk melakukan hubungan seksual sehingga dapat beresiko terjadinya mioma uteri.</w:t>
      </w:r>
    </w:p>
    <w:p w:rsidR="0033580E" w:rsidRDefault="0033580E" w:rsidP="0033580E">
      <w:pPr>
        <w:spacing w:after="0" w:line="360" w:lineRule="auto"/>
        <w:rPr>
          <w:rFonts w:ascii="Times New Roman" w:hAnsi="Times New Roman" w:cs="Times New Roman"/>
        </w:rPr>
      </w:pPr>
    </w:p>
    <w:p w:rsidR="00F42C17" w:rsidRPr="005270E6" w:rsidRDefault="005270E6" w:rsidP="00301B4E">
      <w:pPr>
        <w:pStyle w:val="ListParagraph"/>
        <w:numPr>
          <w:ilvl w:val="0"/>
          <w:numId w:val="3"/>
        </w:numPr>
        <w:spacing w:after="0" w:line="240" w:lineRule="auto"/>
        <w:ind w:left="360"/>
        <w:jc w:val="both"/>
        <w:rPr>
          <w:rFonts w:ascii="Times New Roman" w:hAnsi="Times New Roman"/>
          <w:sz w:val="24"/>
          <w:szCs w:val="24"/>
        </w:rPr>
      </w:pPr>
      <w:r w:rsidRPr="005270E6">
        <w:rPr>
          <w:rFonts w:ascii="Times New Roman" w:hAnsi="Times New Roman"/>
          <w:sz w:val="24"/>
          <w:szCs w:val="24"/>
        </w:rPr>
        <w:t>Tabel 2</w:t>
      </w:r>
      <w:r w:rsidR="00F42C17" w:rsidRPr="005270E6">
        <w:rPr>
          <w:rFonts w:ascii="Times New Roman" w:hAnsi="Times New Roman"/>
          <w:sz w:val="24"/>
          <w:szCs w:val="24"/>
        </w:rPr>
        <w:t xml:space="preserve"> Distribusi Frekuensi Karakteristik Responden berdasarkan Pendidikan di </w:t>
      </w:r>
      <w:r w:rsidR="00301B4E" w:rsidRPr="00BA4C49">
        <w:rPr>
          <w:rFonts w:ascii="Times New Roman" w:hAnsi="Times New Roman"/>
          <w:sz w:val="24"/>
          <w:szCs w:val="24"/>
        </w:rPr>
        <w:t>Poli Kandungan Rumah Sakit TK IV Kota Kediri</w:t>
      </w:r>
    </w:p>
    <w:tbl>
      <w:tblPr>
        <w:tblW w:w="808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689"/>
        <w:gridCol w:w="2160"/>
        <w:gridCol w:w="2160"/>
      </w:tblGrid>
      <w:tr w:rsidR="00301B4E" w:rsidRPr="00626269" w:rsidTr="00301B4E">
        <w:trPr>
          <w:jc w:val="center"/>
        </w:trPr>
        <w:tc>
          <w:tcPr>
            <w:tcW w:w="1080" w:type="dxa"/>
            <w:tcBorders>
              <w:top w:val="single" w:sz="18" w:space="0" w:color="auto"/>
              <w:left w:val="nil"/>
              <w:bottom w:val="single" w:sz="18" w:space="0" w:color="auto"/>
              <w:right w:val="nil"/>
            </w:tcBorders>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No</w:t>
            </w:r>
          </w:p>
        </w:tc>
        <w:tc>
          <w:tcPr>
            <w:tcW w:w="2689" w:type="dxa"/>
            <w:tcBorders>
              <w:top w:val="single" w:sz="18" w:space="0" w:color="auto"/>
              <w:left w:val="nil"/>
              <w:bottom w:val="single" w:sz="18" w:space="0" w:color="auto"/>
              <w:right w:val="nil"/>
            </w:tcBorders>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Pendidikan</w:t>
            </w:r>
          </w:p>
        </w:tc>
        <w:tc>
          <w:tcPr>
            <w:tcW w:w="2160" w:type="dxa"/>
            <w:tcBorders>
              <w:top w:val="single" w:sz="18" w:space="0" w:color="auto"/>
              <w:left w:val="nil"/>
              <w:bottom w:val="single" w:sz="18" w:space="0" w:color="auto"/>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sym w:font="Symbol" w:char="F053"/>
            </w:r>
          </w:p>
        </w:tc>
        <w:tc>
          <w:tcPr>
            <w:tcW w:w="2160" w:type="dxa"/>
            <w:tcBorders>
              <w:top w:val="single" w:sz="18" w:space="0" w:color="auto"/>
              <w:left w:val="nil"/>
              <w:bottom w:val="single" w:sz="18" w:space="0" w:color="auto"/>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w:t>
            </w:r>
          </w:p>
        </w:tc>
      </w:tr>
      <w:tr w:rsidR="00301B4E" w:rsidRPr="00626269" w:rsidTr="00301B4E">
        <w:trPr>
          <w:jc w:val="center"/>
        </w:trPr>
        <w:tc>
          <w:tcPr>
            <w:tcW w:w="1080" w:type="dxa"/>
            <w:tcBorders>
              <w:top w:val="nil"/>
              <w:left w:val="nil"/>
              <w:bottom w:val="nil"/>
              <w:right w:val="nil"/>
            </w:tcBorders>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1</w:t>
            </w:r>
          </w:p>
        </w:tc>
        <w:tc>
          <w:tcPr>
            <w:tcW w:w="2689" w:type="dxa"/>
            <w:tcBorders>
              <w:top w:val="nil"/>
              <w:left w:val="nil"/>
              <w:bottom w:val="nil"/>
              <w:right w:val="nil"/>
            </w:tcBorders>
          </w:tcPr>
          <w:p w:rsidR="00301B4E" w:rsidRPr="00626269" w:rsidRDefault="00301B4E" w:rsidP="00F52C78">
            <w:pPr>
              <w:spacing w:after="0" w:line="240" w:lineRule="auto"/>
              <w:rPr>
                <w:rFonts w:ascii="Times New Roman" w:hAnsi="Times New Roman"/>
                <w:sz w:val="24"/>
                <w:szCs w:val="24"/>
                <w:lang w:val="sv-SE"/>
              </w:rPr>
            </w:pPr>
            <w:r w:rsidRPr="00626269">
              <w:rPr>
                <w:rFonts w:ascii="Times New Roman" w:hAnsi="Times New Roman"/>
                <w:sz w:val="24"/>
                <w:szCs w:val="24"/>
                <w:lang w:val="sv-SE"/>
              </w:rPr>
              <w:t>SD</w:t>
            </w:r>
          </w:p>
        </w:tc>
        <w:tc>
          <w:tcPr>
            <w:tcW w:w="2160" w:type="dxa"/>
            <w:tcBorders>
              <w:top w:val="nil"/>
              <w:left w:val="nil"/>
              <w:bottom w:val="nil"/>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17</w:t>
            </w:r>
          </w:p>
        </w:tc>
        <w:tc>
          <w:tcPr>
            <w:tcW w:w="2160" w:type="dxa"/>
            <w:tcBorders>
              <w:top w:val="nil"/>
              <w:left w:val="nil"/>
              <w:bottom w:val="nil"/>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17,35</w:t>
            </w:r>
          </w:p>
        </w:tc>
      </w:tr>
      <w:tr w:rsidR="00301B4E" w:rsidRPr="00626269" w:rsidTr="00301B4E">
        <w:trPr>
          <w:jc w:val="center"/>
        </w:trPr>
        <w:tc>
          <w:tcPr>
            <w:tcW w:w="1080" w:type="dxa"/>
            <w:tcBorders>
              <w:top w:val="nil"/>
              <w:left w:val="nil"/>
              <w:bottom w:val="nil"/>
              <w:right w:val="nil"/>
            </w:tcBorders>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2</w:t>
            </w:r>
          </w:p>
        </w:tc>
        <w:tc>
          <w:tcPr>
            <w:tcW w:w="2689" w:type="dxa"/>
            <w:tcBorders>
              <w:top w:val="nil"/>
              <w:left w:val="nil"/>
              <w:bottom w:val="nil"/>
              <w:right w:val="nil"/>
            </w:tcBorders>
          </w:tcPr>
          <w:p w:rsidR="00301B4E" w:rsidRPr="00626269" w:rsidRDefault="00301B4E" w:rsidP="00F52C78">
            <w:pPr>
              <w:spacing w:after="0" w:line="240" w:lineRule="auto"/>
              <w:rPr>
                <w:rFonts w:ascii="Times New Roman" w:hAnsi="Times New Roman"/>
                <w:sz w:val="24"/>
                <w:szCs w:val="24"/>
                <w:lang w:val="sv-SE"/>
              </w:rPr>
            </w:pPr>
            <w:r w:rsidRPr="00626269">
              <w:rPr>
                <w:rFonts w:ascii="Times New Roman" w:hAnsi="Times New Roman"/>
                <w:sz w:val="24"/>
                <w:szCs w:val="24"/>
                <w:lang w:val="sv-SE"/>
              </w:rPr>
              <w:t>SMP</w:t>
            </w:r>
          </w:p>
        </w:tc>
        <w:tc>
          <w:tcPr>
            <w:tcW w:w="2160" w:type="dxa"/>
            <w:tcBorders>
              <w:top w:val="nil"/>
              <w:left w:val="nil"/>
              <w:bottom w:val="nil"/>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35</w:t>
            </w:r>
          </w:p>
        </w:tc>
        <w:tc>
          <w:tcPr>
            <w:tcW w:w="2160" w:type="dxa"/>
            <w:tcBorders>
              <w:top w:val="nil"/>
              <w:left w:val="nil"/>
              <w:bottom w:val="nil"/>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35,71</w:t>
            </w:r>
          </w:p>
        </w:tc>
      </w:tr>
      <w:tr w:rsidR="00301B4E" w:rsidRPr="00626269" w:rsidTr="00301B4E">
        <w:trPr>
          <w:jc w:val="center"/>
        </w:trPr>
        <w:tc>
          <w:tcPr>
            <w:tcW w:w="1080" w:type="dxa"/>
            <w:tcBorders>
              <w:top w:val="nil"/>
              <w:left w:val="nil"/>
              <w:bottom w:val="nil"/>
              <w:right w:val="nil"/>
            </w:tcBorders>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3</w:t>
            </w:r>
          </w:p>
        </w:tc>
        <w:tc>
          <w:tcPr>
            <w:tcW w:w="2689" w:type="dxa"/>
            <w:tcBorders>
              <w:top w:val="nil"/>
              <w:left w:val="nil"/>
              <w:bottom w:val="nil"/>
              <w:right w:val="nil"/>
            </w:tcBorders>
          </w:tcPr>
          <w:p w:rsidR="00301B4E" w:rsidRPr="00626269" w:rsidRDefault="00301B4E" w:rsidP="00F52C78">
            <w:pPr>
              <w:spacing w:after="0" w:line="240" w:lineRule="auto"/>
              <w:rPr>
                <w:rFonts w:ascii="Times New Roman" w:hAnsi="Times New Roman"/>
                <w:sz w:val="24"/>
                <w:szCs w:val="24"/>
                <w:lang w:val="sv-SE"/>
              </w:rPr>
            </w:pPr>
            <w:r w:rsidRPr="00626269">
              <w:rPr>
                <w:rFonts w:ascii="Times New Roman" w:hAnsi="Times New Roman"/>
                <w:sz w:val="24"/>
                <w:szCs w:val="24"/>
                <w:lang w:val="sv-SE"/>
              </w:rPr>
              <w:t>SMU</w:t>
            </w:r>
          </w:p>
        </w:tc>
        <w:tc>
          <w:tcPr>
            <w:tcW w:w="2160" w:type="dxa"/>
            <w:tcBorders>
              <w:top w:val="nil"/>
              <w:left w:val="nil"/>
              <w:bottom w:val="nil"/>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28</w:t>
            </w:r>
          </w:p>
        </w:tc>
        <w:tc>
          <w:tcPr>
            <w:tcW w:w="2160" w:type="dxa"/>
            <w:tcBorders>
              <w:top w:val="nil"/>
              <w:left w:val="nil"/>
              <w:bottom w:val="nil"/>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28,57</w:t>
            </w:r>
          </w:p>
        </w:tc>
      </w:tr>
      <w:tr w:rsidR="00301B4E" w:rsidRPr="00626269" w:rsidTr="00301B4E">
        <w:trPr>
          <w:jc w:val="center"/>
        </w:trPr>
        <w:tc>
          <w:tcPr>
            <w:tcW w:w="1080" w:type="dxa"/>
            <w:tcBorders>
              <w:top w:val="nil"/>
              <w:left w:val="nil"/>
              <w:bottom w:val="single" w:sz="18" w:space="0" w:color="auto"/>
              <w:right w:val="nil"/>
            </w:tcBorders>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4</w:t>
            </w:r>
          </w:p>
        </w:tc>
        <w:tc>
          <w:tcPr>
            <w:tcW w:w="2689" w:type="dxa"/>
            <w:tcBorders>
              <w:top w:val="nil"/>
              <w:left w:val="nil"/>
              <w:bottom w:val="single" w:sz="18" w:space="0" w:color="auto"/>
              <w:right w:val="nil"/>
            </w:tcBorders>
          </w:tcPr>
          <w:p w:rsidR="00301B4E" w:rsidRPr="00626269" w:rsidRDefault="00301B4E" w:rsidP="00F52C78">
            <w:pPr>
              <w:spacing w:after="0" w:line="240" w:lineRule="auto"/>
              <w:rPr>
                <w:rFonts w:ascii="Times New Roman" w:hAnsi="Times New Roman"/>
                <w:sz w:val="24"/>
                <w:szCs w:val="24"/>
                <w:lang w:val="sv-SE"/>
              </w:rPr>
            </w:pPr>
            <w:r w:rsidRPr="00626269">
              <w:rPr>
                <w:rFonts w:ascii="Times New Roman" w:hAnsi="Times New Roman"/>
                <w:sz w:val="24"/>
                <w:szCs w:val="24"/>
                <w:lang w:val="sv-SE"/>
              </w:rPr>
              <w:t xml:space="preserve">Perguruan Tinggi </w:t>
            </w:r>
          </w:p>
        </w:tc>
        <w:tc>
          <w:tcPr>
            <w:tcW w:w="2160" w:type="dxa"/>
            <w:tcBorders>
              <w:top w:val="nil"/>
              <w:left w:val="nil"/>
              <w:bottom w:val="single" w:sz="18" w:space="0" w:color="auto"/>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18</w:t>
            </w:r>
          </w:p>
        </w:tc>
        <w:tc>
          <w:tcPr>
            <w:tcW w:w="2160" w:type="dxa"/>
            <w:tcBorders>
              <w:top w:val="nil"/>
              <w:left w:val="nil"/>
              <w:bottom w:val="single" w:sz="18" w:space="0" w:color="auto"/>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18,37</w:t>
            </w:r>
          </w:p>
        </w:tc>
      </w:tr>
      <w:tr w:rsidR="00301B4E" w:rsidRPr="00626269" w:rsidTr="00301B4E">
        <w:trPr>
          <w:jc w:val="center"/>
        </w:trPr>
        <w:tc>
          <w:tcPr>
            <w:tcW w:w="1080" w:type="dxa"/>
            <w:tcBorders>
              <w:top w:val="single" w:sz="18" w:space="0" w:color="auto"/>
              <w:left w:val="nil"/>
              <w:bottom w:val="single" w:sz="18" w:space="0" w:color="auto"/>
              <w:right w:val="nil"/>
            </w:tcBorders>
          </w:tcPr>
          <w:p w:rsidR="00301B4E" w:rsidRPr="00626269" w:rsidRDefault="00301B4E" w:rsidP="00F52C78">
            <w:pPr>
              <w:spacing w:after="0" w:line="240" w:lineRule="auto"/>
              <w:rPr>
                <w:rFonts w:ascii="Times New Roman" w:hAnsi="Times New Roman"/>
                <w:sz w:val="24"/>
                <w:szCs w:val="24"/>
                <w:lang w:val="sv-SE"/>
              </w:rPr>
            </w:pPr>
          </w:p>
        </w:tc>
        <w:tc>
          <w:tcPr>
            <w:tcW w:w="2689" w:type="dxa"/>
            <w:tcBorders>
              <w:top w:val="single" w:sz="18" w:space="0" w:color="auto"/>
              <w:left w:val="nil"/>
              <w:bottom w:val="single" w:sz="18" w:space="0" w:color="auto"/>
              <w:right w:val="nil"/>
            </w:tcBorders>
          </w:tcPr>
          <w:p w:rsidR="00301B4E" w:rsidRPr="00626269" w:rsidRDefault="00301B4E" w:rsidP="00F52C78">
            <w:pPr>
              <w:spacing w:after="0" w:line="240" w:lineRule="auto"/>
              <w:rPr>
                <w:rFonts w:ascii="Times New Roman" w:hAnsi="Times New Roman"/>
                <w:sz w:val="24"/>
                <w:szCs w:val="24"/>
                <w:lang w:val="sv-SE"/>
              </w:rPr>
            </w:pPr>
            <w:r w:rsidRPr="00626269">
              <w:rPr>
                <w:rFonts w:ascii="Times New Roman" w:hAnsi="Times New Roman"/>
                <w:sz w:val="24"/>
                <w:szCs w:val="24"/>
                <w:lang w:val="sv-SE"/>
              </w:rPr>
              <w:t xml:space="preserve">Jumlah </w:t>
            </w:r>
          </w:p>
        </w:tc>
        <w:tc>
          <w:tcPr>
            <w:tcW w:w="2160" w:type="dxa"/>
            <w:tcBorders>
              <w:top w:val="single" w:sz="18" w:space="0" w:color="auto"/>
              <w:left w:val="nil"/>
              <w:bottom w:val="single" w:sz="18" w:space="0" w:color="auto"/>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98</w:t>
            </w:r>
          </w:p>
        </w:tc>
        <w:tc>
          <w:tcPr>
            <w:tcW w:w="2160" w:type="dxa"/>
            <w:tcBorders>
              <w:top w:val="single" w:sz="18" w:space="0" w:color="auto"/>
              <w:left w:val="nil"/>
              <w:bottom w:val="single" w:sz="18" w:space="0" w:color="auto"/>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100</w:t>
            </w:r>
          </w:p>
        </w:tc>
      </w:tr>
    </w:tbl>
    <w:p w:rsidR="00301B4E" w:rsidRDefault="00F42C17" w:rsidP="0033580E">
      <w:pPr>
        <w:spacing w:after="0" w:line="360" w:lineRule="auto"/>
        <w:jc w:val="both"/>
        <w:rPr>
          <w:rFonts w:ascii="Times New Roman" w:hAnsi="Times New Roman" w:cs="Times New Roman"/>
          <w:sz w:val="24"/>
        </w:rPr>
      </w:pPr>
      <w:r w:rsidRPr="0033580E">
        <w:rPr>
          <w:rFonts w:ascii="Times New Roman" w:hAnsi="Times New Roman" w:cs="Times New Roman"/>
          <w:sz w:val="24"/>
        </w:rPr>
        <w:tab/>
      </w:r>
    </w:p>
    <w:p w:rsidR="00B96E2E" w:rsidRPr="0033580E" w:rsidRDefault="00301B4E" w:rsidP="00301B4E">
      <w:pPr>
        <w:spacing w:after="0" w:line="360" w:lineRule="auto"/>
        <w:ind w:firstLine="720"/>
        <w:jc w:val="both"/>
        <w:rPr>
          <w:rFonts w:ascii="Times New Roman" w:hAnsi="Times New Roman" w:cs="Times New Roman"/>
          <w:sz w:val="24"/>
        </w:rPr>
      </w:pPr>
      <w:r w:rsidRPr="00301B4E">
        <w:rPr>
          <w:rFonts w:ascii="Times New Roman" w:hAnsi="Times New Roman" w:cs="Times New Roman"/>
          <w:sz w:val="24"/>
        </w:rPr>
        <w:t>Berdasarkan tabel 2 dapat diintepretasikan bahwa sebagian besar berpendidikan tingkat menengah (SMP) sebesar 35 (35</w:t>
      </w:r>
      <w:proofErr w:type="gramStart"/>
      <w:r w:rsidRPr="00301B4E">
        <w:rPr>
          <w:rFonts w:ascii="Times New Roman" w:hAnsi="Times New Roman" w:cs="Times New Roman"/>
          <w:sz w:val="24"/>
        </w:rPr>
        <w:t>,71</w:t>
      </w:r>
      <w:proofErr w:type="gramEnd"/>
      <w:r w:rsidRPr="00301B4E">
        <w:rPr>
          <w:rFonts w:ascii="Times New Roman" w:hAnsi="Times New Roman" w:cs="Times New Roman"/>
          <w:sz w:val="24"/>
        </w:rPr>
        <w:t xml:space="preserve">%) responden. Hal ini menunjukan bahwa pendidikan responden masih </w:t>
      </w:r>
      <w:proofErr w:type="gramStart"/>
      <w:r w:rsidRPr="00301B4E">
        <w:rPr>
          <w:rFonts w:ascii="Times New Roman" w:hAnsi="Times New Roman" w:cs="Times New Roman"/>
          <w:sz w:val="24"/>
        </w:rPr>
        <w:t>rendah  maka</w:t>
      </w:r>
      <w:proofErr w:type="gramEnd"/>
      <w:r w:rsidRPr="00301B4E">
        <w:rPr>
          <w:rFonts w:ascii="Times New Roman" w:hAnsi="Times New Roman" w:cs="Times New Roman"/>
          <w:sz w:val="24"/>
        </w:rPr>
        <w:t xml:space="preserve"> pengetahuan yang dimilikinya cenderung kurang. Pengetahuan yang kurang </w:t>
      </w:r>
      <w:proofErr w:type="gramStart"/>
      <w:r w:rsidRPr="00301B4E">
        <w:rPr>
          <w:rFonts w:ascii="Times New Roman" w:hAnsi="Times New Roman" w:cs="Times New Roman"/>
          <w:sz w:val="24"/>
        </w:rPr>
        <w:t>akan</w:t>
      </w:r>
      <w:proofErr w:type="gramEnd"/>
      <w:r w:rsidRPr="00301B4E">
        <w:rPr>
          <w:rFonts w:ascii="Times New Roman" w:hAnsi="Times New Roman" w:cs="Times New Roman"/>
          <w:sz w:val="24"/>
        </w:rPr>
        <w:t xml:space="preserve"> mempengaruhi tingkat pemahaman yang dimiliki responden, sehingga kemampuan untuk menerima informasi masih kurang</w:t>
      </w:r>
    </w:p>
    <w:p w:rsidR="0033580E" w:rsidRPr="005270E6" w:rsidRDefault="0033580E" w:rsidP="0033580E">
      <w:pPr>
        <w:spacing w:after="0" w:line="360" w:lineRule="auto"/>
        <w:jc w:val="both"/>
        <w:rPr>
          <w:rFonts w:ascii="Times New Roman" w:hAnsi="Times New Roman" w:cs="Times New Roman"/>
          <w:sz w:val="24"/>
          <w:szCs w:val="24"/>
        </w:rPr>
      </w:pPr>
    </w:p>
    <w:p w:rsidR="00AD4CA0" w:rsidRPr="005270E6" w:rsidRDefault="005270E6" w:rsidP="00301B4E">
      <w:pPr>
        <w:pStyle w:val="ListParagraph"/>
        <w:numPr>
          <w:ilvl w:val="0"/>
          <w:numId w:val="3"/>
        </w:numPr>
        <w:spacing w:after="0" w:line="240" w:lineRule="auto"/>
        <w:ind w:left="360"/>
        <w:jc w:val="both"/>
        <w:rPr>
          <w:rFonts w:ascii="Times New Roman" w:hAnsi="Times New Roman"/>
          <w:sz w:val="24"/>
          <w:szCs w:val="24"/>
        </w:rPr>
      </w:pPr>
      <w:r w:rsidRPr="005270E6">
        <w:rPr>
          <w:rFonts w:ascii="Times New Roman" w:hAnsi="Times New Roman"/>
          <w:sz w:val="24"/>
          <w:szCs w:val="24"/>
        </w:rPr>
        <w:t xml:space="preserve">Tabel </w:t>
      </w:r>
      <w:r w:rsidR="00AD4CA0" w:rsidRPr="005270E6">
        <w:rPr>
          <w:rFonts w:ascii="Times New Roman" w:hAnsi="Times New Roman"/>
          <w:sz w:val="24"/>
          <w:szCs w:val="24"/>
        </w:rPr>
        <w:t xml:space="preserve">3 Distribusi Frekuensi Karakteristik Responden berdasarkan Pekerjaan di </w:t>
      </w:r>
      <w:r w:rsidR="00301B4E" w:rsidRPr="00BA4C49">
        <w:rPr>
          <w:rFonts w:ascii="Times New Roman" w:hAnsi="Times New Roman"/>
          <w:sz w:val="24"/>
          <w:szCs w:val="24"/>
        </w:rPr>
        <w:t>Poli Kandungan Rumah Sakit TK IV Kota Kediri</w:t>
      </w:r>
    </w:p>
    <w:tbl>
      <w:tblPr>
        <w:tblW w:w="842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3630"/>
        <w:gridCol w:w="2040"/>
        <w:gridCol w:w="1779"/>
      </w:tblGrid>
      <w:tr w:rsidR="00301B4E" w:rsidRPr="00626269" w:rsidTr="00301B4E">
        <w:trPr>
          <w:jc w:val="center"/>
        </w:trPr>
        <w:tc>
          <w:tcPr>
            <w:tcW w:w="979" w:type="dxa"/>
            <w:tcBorders>
              <w:top w:val="single" w:sz="18" w:space="0" w:color="auto"/>
              <w:left w:val="nil"/>
              <w:bottom w:val="single" w:sz="18" w:space="0" w:color="auto"/>
              <w:right w:val="nil"/>
            </w:tcBorders>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No</w:t>
            </w:r>
          </w:p>
        </w:tc>
        <w:tc>
          <w:tcPr>
            <w:tcW w:w="3630" w:type="dxa"/>
            <w:tcBorders>
              <w:top w:val="single" w:sz="18" w:space="0" w:color="auto"/>
              <w:left w:val="nil"/>
              <w:bottom w:val="single" w:sz="18" w:space="0" w:color="auto"/>
              <w:right w:val="nil"/>
            </w:tcBorders>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 xml:space="preserve">Pekerjaan </w:t>
            </w:r>
          </w:p>
        </w:tc>
        <w:tc>
          <w:tcPr>
            <w:tcW w:w="2040" w:type="dxa"/>
            <w:tcBorders>
              <w:top w:val="single" w:sz="18" w:space="0" w:color="auto"/>
              <w:left w:val="nil"/>
              <w:bottom w:val="single" w:sz="18" w:space="0" w:color="auto"/>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sym w:font="Symbol" w:char="F053"/>
            </w:r>
          </w:p>
        </w:tc>
        <w:tc>
          <w:tcPr>
            <w:tcW w:w="1779" w:type="dxa"/>
            <w:tcBorders>
              <w:top w:val="single" w:sz="18" w:space="0" w:color="auto"/>
              <w:left w:val="nil"/>
              <w:bottom w:val="single" w:sz="18" w:space="0" w:color="auto"/>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w:t>
            </w:r>
          </w:p>
        </w:tc>
      </w:tr>
      <w:tr w:rsidR="00301B4E" w:rsidRPr="00626269" w:rsidTr="00301B4E">
        <w:trPr>
          <w:jc w:val="center"/>
        </w:trPr>
        <w:tc>
          <w:tcPr>
            <w:tcW w:w="979" w:type="dxa"/>
            <w:tcBorders>
              <w:top w:val="single" w:sz="18" w:space="0" w:color="auto"/>
              <w:left w:val="nil"/>
              <w:bottom w:val="nil"/>
              <w:right w:val="nil"/>
            </w:tcBorders>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1</w:t>
            </w:r>
          </w:p>
        </w:tc>
        <w:tc>
          <w:tcPr>
            <w:tcW w:w="3630" w:type="dxa"/>
            <w:tcBorders>
              <w:top w:val="single" w:sz="18" w:space="0" w:color="auto"/>
              <w:left w:val="nil"/>
              <w:bottom w:val="nil"/>
              <w:right w:val="nil"/>
            </w:tcBorders>
          </w:tcPr>
          <w:p w:rsidR="00301B4E" w:rsidRPr="00626269" w:rsidRDefault="00301B4E" w:rsidP="00F52C78">
            <w:pPr>
              <w:spacing w:after="0" w:line="240" w:lineRule="auto"/>
              <w:rPr>
                <w:rFonts w:ascii="Times New Roman" w:hAnsi="Times New Roman"/>
                <w:sz w:val="24"/>
                <w:szCs w:val="24"/>
                <w:lang w:val="sv-SE"/>
              </w:rPr>
            </w:pPr>
            <w:r w:rsidRPr="00626269">
              <w:rPr>
                <w:rFonts w:ascii="Times New Roman" w:hAnsi="Times New Roman"/>
                <w:sz w:val="24"/>
                <w:szCs w:val="24"/>
                <w:lang w:val="sv-SE"/>
              </w:rPr>
              <w:t>Ibu rumah tangga (IRT)</w:t>
            </w:r>
          </w:p>
        </w:tc>
        <w:tc>
          <w:tcPr>
            <w:tcW w:w="2040" w:type="dxa"/>
            <w:tcBorders>
              <w:top w:val="single" w:sz="18" w:space="0" w:color="auto"/>
              <w:left w:val="nil"/>
              <w:bottom w:val="nil"/>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36</w:t>
            </w:r>
          </w:p>
        </w:tc>
        <w:tc>
          <w:tcPr>
            <w:tcW w:w="1779" w:type="dxa"/>
            <w:tcBorders>
              <w:top w:val="single" w:sz="18" w:space="0" w:color="auto"/>
              <w:left w:val="nil"/>
              <w:bottom w:val="nil"/>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36,73</w:t>
            </w:r>
          </w:p>
        </w:tc>
      </w:tr>
      <w:tr w:rsidR="00301B4E" w:rsidRPr="00626269" w:rsidTr="00301B4E">
        <w:trPr>
          <w:jc w:val="center"/>
        </w:trPr>
        <w:tc>
          <w:tcPr>
            <w:tcW w:w="979" w:type="dxa"/>
            <w:tcBorders>
              <w:top w:val="nil"/>
              <w:left w:val="nil"/>
              <w:bottom w:val="nil"/>
              <w:right w:val="nil"/>
            </w:tcBorders>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2</w:t>
            </w:r>
          </w:p>
        </w:tc>
        <w:tc>
          <w:tcPr>
            <w:tcW w:w="3630" w:type="dxa"/>
            <w:tcBorders>
              <w:top w:val="nil"/>
              <w:left w:val="nil"/>
              <w:bottom w:val="nil"/>
              <w:right w:val="nil"/>
            </w:tcBorders>
          </w:tcPr>
          <w:p w:rsidR="00301B4E" w:rsidRPr="00626269" w:rsidRDefault="00301B4E" w:rsidP="00F52C78">
            <w:pPr>
              <w:spacing w:after="0" w:line="240" w:lineRule="auto"/>
              <w:rPr>
                <w:rFonts w:ascii="Times New Roman" w:hAnsi="Times New Roman"/>
                <w:sz w:val="24"/>
                <w:szCs w:val="24"/>
                <w:lang w:val="sv-SE"/>
              </w:rPr>
            </w:pPr>
            <w:r w:rsidRPr="00626269">
              <w:rPr>
                <w:rFonts w:ascii="Times New Roman" w:hAnsi="Times New Roman"/>
                <w:sz w:val="24"/>
                <w:szCs w:val="24"/>
                <w:lang w:val="sv-SE"/>
              </w:rPr>
              <w:t>Petani</w:t>
            </w:r>
          </w:p>
        </w:tc>
        <w:tc>
          <w:tcPr>
            <w:tcW w:w="2040" w:type="dxa"/>
            <w:tcBorders>
              <w:top w:val="nil"/>
              <w:left w:val="nil"/>
              <w:bottom w:val="nil"/>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23</w:t>
            </w:r>
          </w:p>
        </w:tc>
        <w:tc>
          <w:tcPr>
            <w:tcW w:w="1779" w:type="dxa"/>
            <w:tcBorders>
              <w:top w:val="nil"/>
              <w:left w:val="nil"/>
              <w:bottom w:val="nil"/>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23,47</w:t>
            </w:r>
          </w:p>
        </w:tc>
      </w:tr>
      <w:tr w:rsidR="00301B4E" w:rsidRPr="00626269" w:rsidTr="00301B4E">
        <w:trPr>
          <w:jc w:val="center"/>
        </w:trPr>
        <w:tc>
          <w:tcPr>
            <w:tcW w:w="979" w:type="dxa"/>
            <w:tcBorders>
              <w:top w:val="nil"/>
              <w:left w:val="nil"/>
              <w:bottom w:val="nil"/>
              <w:right w:val="nil"/>
            </w:tcBorders>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4</w:t>
            </w:r>
          </w:p>
        </w:tc>
        <w:tc>
          <w:tcPr>
            <w:tcW w:w="3630" w:type="dxa"/>
            <w:tcBorders>
              <w:top w:val="nil"/>
              <w:left w:val="nil"/>
              <w:bottom w:val="nil"/>
              <w:right w:val="nil"/>
            </w:tcBorders>
          </w:tcPr>
          <w:p w:rsidR="00301B4E" w:rsidRPr="00626269" w:rsidRDefault="00301B4E" w:rsidP="00F52C78">
            <w:pPr>
              <w:spacing w:after="0" w:line="240" w:lineRule="auto"/>
              <w:rPr>
                <w:rFonts w:ascii="Times New Roman" w:hAnsi="Times New Roman"/>
                <w:sz w:val="24"/>
                <w:szCs w:val="24"/>
                <w:lang w:val="sv-SE"/>
              </w:rPr>
            </w:pPr>
            <w:r w:rsidRPr="00626269">
              <w:rPr>
                <w:rFonts w:ascii="Times New Roman" w:hAnsi="Times New Roman"/>
                <w:sz w:val="24"/>
                <w:szCs w:val="24"/>
                <w:lang w:val="sv-SE"/>
              </w:rPr>
              <w:t>Swasta</w:t>
            </w:r>
          </w:p>
        </w:tc>
        <w:tc>
          <w:tcPr>
            <w:tcW w:w="2040" w:type="dxa"/>
            <w:tcBorders>
              <w:top w:val="nil"/>
              <w:left w:val="nil"/>
              <w:bottom w:val="nil"/>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24</w:t>
            </w:r>
          </w:p>
        </w:tc>
        <w:tc>
          <w:tcPr>
            <w:tcW w:w="1779" w:type="dxa"/>
            <w:tcBorders>
              <w:top w:val="nil"/>
              <w:left w:val="nil"/>
              <w:bottom w:val="nil"/>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24,49</w:t>
            </w:r>
          </w:p>
        </w:tc>
      </w:tr>
      <w:tr w:rsidR="00301B4E" w:rsidRPr="00626269" w:rsidTr="00301B4E">
        <w:trPr>
          <w:jc w:val="center"/>
        </w:trPr>
        <w:tc>
          <w:tcPr>
            <w:tcW w:w="979" w:type="dxa"/>
            <w:tcBorders>
              <w:top w:val="nil"/>
              <w:left w:val="nil"/>
              <w:bottom w:val="single" w:sz="18" w:space="0" w:color="auto"/>
              <w:right w:val="nil"/>
            </w:tcBorders>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5</w:t>
            </w:r>
          </w:p>
        </w:tc>
        <w:tc>
          <w:tcPr>
            <w:tcW w:w="3630" w:type="dxa"/>
            <w:tcBorders>
              <w:top w:val="nil"/>
              <w:left w:val="nil"/>
              <w:bottom w:val="single" w:sz="18" w:space="0" w:color="auto"/>
              <w:right w:val="nil"/>
            </w:tcBorders>
          </w:tcPr>
          <w:p w:rsidR="00301B4E" w:rsidRPr="00626269" w:rsidRDefault="00301B4E" w:rsidP="00F52C78">
            <w:pPr>
              <w:spacing w:after="0" w:line="240" w:lineRule="auto"/>
              <w:rPr>
                <w:rFonts w:ascii="Times New Roman" w:hAnsi="Times New Roman"/>
                <w:sz w:val="24"/>
                <w:szCs w:val="24"/>
                <w:lang w:val="sv-SE"/>
              </w:rPr>
            </w:pPr>
            <w:r w:rsidRPr="00626269">
              <w:rPr>
                <w:rFonts w:ascii="Times New Roman" w:hAnsi="Times New Roman"/>
                <w:sz w:val="24"/>
                <w:szCs w:val="24"/>
                <w:lang w:val="sv-SE"/>
              </w:rPr>
              <w:t>PNS</w:t>
            </w:r>
          </w:p>
        </w:tc>
        <w:tc>
          <w:tcPr>
            <w:tcW w:w="2040" w:type="dxa"/>
            <w:tcBorders>
              <w:top w:val="nil"/>
              <w:left w:val="nil"/>
              <w:bottom w:val="single" w:sz="18" w:space="0" w:color="auto"/>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15</w:t>
            </w:r>
          </w:p>
        </w:tc>
        <w:tc>
          <w:tcPr>
            <w:tcW w:w="1779" w:type="dxa"/>
            <w:tcBorders>
              <w:top w:val="nil"/>
              <w:left w:val="nil"/>
              <w:bottom w:val="single" w:sz="18" w:space="0" w:color="auto"/>
              <w:right w:val="nil"/>
            </w:tcBorders>
            <w:shd w:val="clear" w:color="auto" w:fill="auto"/>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15,31</w:t>
            </w:r>
          </w:p>
        </w:tc>
      </w:tr>
      <w:tr w:rsidR="00301B4E" w:rsidRPr="00626269" w:rsidTr="00301B4E">
        <w:trPr>
          <w:jc w:val="center"/>
        </w:trPr>
        <w:tc>
          <w:tcPr>
            <w:tcW w:w="979" w:type="dxa"/>
            <w:tcBorders>
              <w:top w:val="single" w:sz="18" w:space="0" w:color="auto"/>
              <w:left w:val="nil"/>
              <w:bottom w:val="single" w:sz="18" w:space="0" w:color="auto"/>
              <w:right w:val="nil"/>
            </w:tcBorders>
          </w:tcPr>
          <w:p w:rsidR="00301B4E" w:rsidRPr="00626269" w:rsidRDefault="00301B4E" w:rsidP="00F52C78">
            <w:pPr>
              <w:spacing w:after="0" w:line="240" w:lineRule="auto"/>
              <w:rPr>
                <w:rFonts w:ascii="Times New Roman" w:hAnsi="Times New Roman"/>
                <w:sz w:val="24"/>
                <w:szCs w:val="24"/>
                <w:lang w:val="sv-SE"/>
              </w:rPr>
            </w:pPr>
          </w:p>
        </w:tc>
        <w:tc>
          <w:tcPr>
            <w:tcW w:w="3630" w:type="dxa"/>
            <w:tcBorders>
              <w:top w:val="single" w:sz="18" w:space="0" w:color="auto"/>
              <w:left w:val="nil"/>
              <w:bottom w:val="single" w:sz="18" w:space="0" w:color="auto"/>
              <w:right w:val="nil"/>
            </w:tcBorders>
          </w:tcPr>
          <w:p w:rsidR="00301B4E" w:rsidRPr="00626269" w:rsidRDefault="00301B4E" w:rsidP="00F52C78">
            <w:pPr>
              <w:spacing w:after="0" w:line="240" w:lineRule="auto"/>
              <w:rPr>
                <w:rFonts w:ascii="Times New Roman" w:hAnsi="Times New Roman"/>
                <w:sz w:val="24"/>
                <w:szCs w:val="24"/>
                <w:lang w:val="sv-SE"/>
              </w:rPr>
            </w:pPr>
            <w:r w:rsidRPr="00626269">
              <w:rPr>
                <w:rFonts w:ascii="Times New Roman" w:hAnsi="Times New Roman"/>
                <w:sz w:val="24"/>
                <w:szCs w:val="24"/>
                <w:lang w:val="sv-SE"/>
              </w:rPr>
              <w:t xml:space="preserve">Jumlah </w:t>
            </w:r>
          </w:p>
        </w:tc>
        <w:tc>
          <w:tcPr>
            <w:tcW w:w="2040" w:type="dxa"/>
            <w:tcBorders>
              <w:top w:val="single" w:sz="18" w:space="0" w:color="auto"/>
              <w:left w:val="nil"/>
              <w:bottom w:val="single" w:sz="18" w:space="0" w:color="auto"/>
              <w:right w:val="nil"/>
            </w:tcBorders>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98</w:t>
            </w:r>
          </w:p>
        </w:tc>
        <w:tc>
          <w:tcPr>
            <w:tcW w:w="1779" w:type="dxa"/>
            <w:tcBorders>
              <w:top w:val="single" w:sz="18" w:space="0" w:color="auto"/>
              <w:left w:val="nil"/>
              <w:bottom w:val="single" w:sz="18" w:space="0" w:color="auto"/>
              <w:right w:val="nil"/>
            </w:tcBorders>
          </w:tcPr>
          <w:p w:rsidR="00301B4E" w:rsidRPr="00626269" w:rsidRDefault="00301B4E" w:rsidP="00F52C78">
            <w:pPr>
              <w:spacing w:after="0" w:line="240" w:lineRule="auto"/>
              <w:jc w:val="center"/>
              <w:rPr>
                <w:rFonts w:ascii="Times New Roman" w:hAnsi="Times New Roman"/>
                <w:sz w:val="24"/>
                <w:szCs w:val="24"/>
                <w:lang w:val="sv-SE"/>
              </w:rPr>
            </w:pPr>
            <w:r w:rsidRPr="00626269">
              <w:rPr>
                <w:rFonts w:ascii="Times New Roman" w:hAnsi="Times New Roman"/>
                <w:sz w:val="24"/>
                <w:szCs w:val="24"/>
                <w:lang w:val="sv-SE"/>
              </w:rPr>
              <w:t>100</w:t>
            </w:r>
          </w:p>
        </w:tc>
      </w:tr>
    </w:tbl>
    <w:p w:rsidR="00301B4E" w:rsidRDefault="00301B4E" w:rsidP="00301B4E">
      <w:pPr>
        <w:spacing w:after="0" w:line="360" w:lineRule="auto"/>
        <w:jc w:val="both"/>
        <w:rPr>
          <w:rFonts w:ascii="Times New Roman" w:hAnsi="Times New Roman" w:cs="Times New Roman"/>
          <w:sz w:val="24"/>
        </w:rPr>
      </w:pPr>
    </w:p>
    <w:p w:rsidR="00C55B53" w:rsidRDefault="00301B4E" w:rsidP="0033580E">
      <w:pPr>
        <w:spacing w:after="0" w:line="360" w:lineRule="auto"/>
        <w:ind w:firstLine="720"/>
        <w:jc w:val="both"/>
        <w:rPr>
          <w:rFonts w:ascii="Times New Roman" w:hAnsi="Times New Roman"/>
          <w:sz w:val="24"/>
          <w:szCs w:val="24"/>
          <w:lang w:val="sv-SE"/>
        </w:rPr>
      </w:pPr>
      <w:r w:rsidRPr="00626269">
        <w:rPr>
          <w:rFonts w:ascii="Times New Roman" w:hAnsi="Times New Roman"/>
          <w:sz w:val="24"/>
          <w:szCs w:val="24"/>
          <w:lang w:val="sv-SE"/>
        </w:rPr>
        <w:t>Berdasarkan tabel</w:t>
      </w:r>
      <w:r>
        <w:rPr>
          <w:rFonts w:ascii="Times New Roman" w:hAnsi="Times New Roman"/>
          <w:sz w:val="24"/>
          <w:szCs w:val="24"/>
          <w:lang w:val="sv-SE"/>
        </w:rPr>
        <w:t xml:space="preserve"> </w:t>
      </w:r>
      <w:r w:rsidRPr="00626269">
        <w:rPr>
          <w:rFonts w:ascii="Times New Roman" w:hAnsi="Times New Roman"/>
          <w:sz w:val="24"/>
          <w:szCs w:val="24"/>
          <w:lang w:val="sv-SE"/>
        </w:rPr>
        <w:t>3 dapat diintepretasikan bahwa hampir setengahnya bekerja sebagai Ibu rumah tangga (IRT) sebesar 36 (36,73%) responden.</w:t>
      </w:r>
    </w:p>
    <w:p w:rsidR="00301B4E" w:rsidRDefault="00301B4E" w:rsidP="0033580E">
      <w:pPr>
        <w:spacing w:after="0" w:line="360" w:lineRule="auto"/>
        <w:ind w:firstLine="720"/>
        <w:jc w:val="both"/>
        <w:rPr>
          <w:rFonts w:ascii="Times New Roman" w:hAnsi="Times New Roman"/>
          <w:sz w:val="24"/>
          <w:szCs w:val="24"/>
          <w:lang w:val="sv-SE"/>
        </w:rPr>
      </w:pPr>
    </w:p>
    <w:p w:rsidR="00301B4E" w:rsidRPr="0033580E" w:rsidRDefault="00301B4E" w:rsidP="0033580E">
      <w:pPr>
        <w:spacing w:after="0" w:line="360" w:lineRule="auto"/>
        <w:ind w:firstLine="720"/>
        <w:jc w:val="both"/>
        <w:rPr>
          <w:rFonts w:ascii="Times New Roman" w:hAnsi="Times New Roman" w:cs="Times New Roman"/>
          <w:sz w:val="24"/>
        </w:rPr>
      </w:pPr>
    </w:p>
    <w:p w:rsidR="00AD4CA0" w:rsidRDefault="00AD4CA0" w:rsidP="00AD4CA0">
      <w:pPr>
        <w:spacing w:after="0" w:line="240" w:lineRule="auto"/>
        <w:ind w:firstLine="720"/>
        <w:jc w:val="both"/>
        <w:rPr>
          <w:rFonts w:ascii="Times New Roman" w:hAnsi="Times New Roman" w:cs="Times New Roman"/>
        </w:rPr>
      </w:pPr>
    </w:p>
    <w:p w:rsidR="00AD4CA0" w:rsidRPr="00301B4E" w:rsidRDefault="00AD4CA0" w:rsidP="00301B4E">
      <w:pPr>
        <w:pStyle w:val="ListParagraph"/>
        <w:numPr>
          <w:ilvl w:val="0"/>
          <w:numId w:val="3"/>
        </w:numPr>
        <w:spacing w:after="0" w:line="240" w:lineRule="auto"/>
        <w:ind w:left="360"/>
        <w:jc w:val="both"/>
        <w:rPr>
          <w:rFonts w:ascii="Times New Roman" w:hAnsi="Times New Roman"/>
          <w:sz w:val="24"/>
        </w:rPr>
      </w:pPr>
      <w:r w:rsidRPr="00301B4E">
        <w:rPr>
          <w:rFonts w:ascii="Times New Roman" w:hAnsi="Times New Roman"/>
          <w:sz w:val="24"/>
        </w:rPr>
        <w:lastRenderedPageBreak/>
        <w:t xml:space="preserve">Tabel 4 </w:t>
      </w:r>
      <w:r w:rsidR="00301B4E" w:rsidRPr="00626269">
        <w:rPr>
          <w:rFonts w:ascii="Times New Roman" w:hAnsi="Times New Roman"/>
          <w:sz w:val="24"/>
          <w:szCs w:val="24"/>
          <w:lang w:val="sv-SE"/>
        </w:rPr>
        <w:t xml:space="preserve">Distribusi Frekuensi karakteristik responden berdasarkan Riwayat Penyakit di Poli Kandungan </w:t>
      </w:r>
      <w:r w:rsidR="00301B4E" w:rsidRPr="00D13908">
        <w:rPr>
          <w:rFonts w:ascii="Times New Roman" w:hAnsi="Times New Roman"/>
          <w:sz w:val="24"/>
          <w:szCs w:val="24"/>
          <w:lang w:val="sv-SE"/>
        </w:rPr>
        <w:t xml:space="preserve">Rumah Sakit TK IV Kota Kediri </w:t>
      </w:r>
    </w:p>
    <w:tbl>
      <w:tblPr>
        <w:tblW w:w="8109" w:type="dxa"/>
        <w:jc w:val="center"/>
        <w:tblInd w:w="46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051"/>
        <w:gridCol w:w="3888"/>
        <w:gridCol w:w="1707"/>
        <w:gridCol w:w="1463"/>
      </w:tblGrid>
      <w:tr w:rsidR="00301B4E" w:rsidRPr="00C8411B" w:rsidTr="00301B4E">
        <w:trPr>
          <w:trHeight w:val="42"/>
          <w:jc w:val="center"/>
        </w:trPr>
        <w:tc>
          <w:tcPr>
            <w:tcW w:w="1051" w:type="dxa"/>
            <w:tcBorders>
              <w:top w:val="single" w:sz="18" w:space="0" w:color="000000"/>
              <w:bottom w:val="single" w:sz="18" w:space="0" w:color="000000"/>
            </w:tcBorders>
            <w:shd w:val="clear" w:color="auto" w:fill="auto"/>
          </w:tcPr>
          <w:p w:rsidR="00301B4E" w:rsidRPr="00C8411B" w:rsidRDefault="00301B4E" w:rsidP="00F52C78">
            <w:pPr>
              <w:tabs>
                <w:tab w:val="left" w:pos="-5760"/>
              </w:tabs>
              <w:spacing w:after="0" w:line="240" w:lineRule="auto"/>
              <w:jc w:val="both"/>
              <w:rPr>
                <w:rFonts w:ascii="Times New Roman" w:hAnsi="Times New Roman"/>
                <w:sz w:val="24"/>
                <w:szCs w:val="24"/>
                <w:lang w:val="sv-SE"/>
              </w:rPr>
            </w:pPr>
            <w:r w:rsidRPr="00C8411B">
              <w:rPr>
                <w:rFonts w:ascii="Times New Roman" w:hAnsi="Times New Roman"/>
                <w:sz w:val="24"/>
                <w:szCs w:val="24"/>
                <w:lang w:val="sv-SE"/>
              </w:rPr>
              <w:t xml:space="preserve">No </w:t>
            </w:r>
          </w:p>
        </w:tc>
        <w:tc>
          <w:tcPr>
            <w:tcW w:w="3888" w:type="dxa"/>
            <w:tcBorders>
              <w:top w:val="single" w:sz="18" w:space="0" w:color="000000"/>
              <w:bottom w:val="single" w:sz="18" w:space="0" w:color="000000"/>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Riwayat Penyakit</w:t>
            </w:r>
          </w:p>
        </w:tc>
        <w:tc>
          <w:tcPr>
            <w:tcW w:w="1707" w:type="dxa"/>
            <w:tcBorders>
              <w:top w:val="single" w:sz="18" w:space="0" w:color="000000"/>
              <w:bottom w:val="single" w:sz="18" w:space="0" w:color="000000"/>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sym w:font="Symbol" w:char="F053"/>
            </w:r>
          </w:p>
        </w:tc>
        <w:tc>
          <w:tcPr>
            <w:tcW w:w="1463" w:type="dxa"/>
            <w:tcBorders>
              <w:top w:val="single" w:sz="18" w:space="0" w:color="000000"/>
              <w:bottom w:val="single" w:sz="18" w:space="0" w:color="000000"/>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w:t>
            </w:r>
          </w:p>
        </w:tc>
      </w:tr>
      <w:tr w:rsidR="00301B4E" w:rsidRPr="00C8411B" w:rsidTr="00301B4E">
        <w:trPr>
          <w:trHeight w:val="37"/>
          <w:jc w:val="center"/>
        </w:trPr>
        <w:tc>
          <w:tcPr>
            <w:tcW w:w="1051" w:type="dxa"/>
            <w:tcBorders>
              <w:top w:val="single" w:sz="18" w:space="0" w:color="000000"/>
              <w:bottom w:val="nil"/>
            </w:tcBorders>
            <w:shd w:val="clear" w:color="auto" w:fill="auto"/>
          </w:tcPr>
          <w:p w:rsidR="00301B4E" w:rsidRPr="00C8411B" w:rsidRDefault="00301B4E" w:rsidP="00F52C78">
            <w:pPr>
              <w:tabs>
                <w:tab w:val="left" w:pos="-5760"/>
              </w:tabs>
              <w:spacing w:after="0" w:line="240" w:lineRule="auto"/>
              <w:jc w:val="both"/>
              <w:rPr>
                <w:rFonts w:ascii="Times New Roman" w:hAnsi="Times New Roman"/>
                <w:sz w:val="24"/>
                <w:szCs w:val="24"/>
                <w:lang w:val="sv-SE"/>
              </w:rPr>
            </w:pPr>
            <w:r w:rsidRPr="00C8411B">
              <w:rPr>
                <w:rFonts w:ascii="Times New Roman" w:hAnsi="Times New Roman"/>
                <w:sz w:val="24"/>
                <w:szCs w:val="24"/>
                <w:lang w:val="sv-SE"/>
              </w:rPr>
              <w:t>1.</w:t>
            </w:r>
          </w:p>
        </w:tc>
        <w:tc>
          <w:tcPr>
            <w:tcW w:w="3888" w:type="dxa"/>
            <w:tcBorders>
              <w:top w:val="single" w:sz="18" w:space="0" w:color="000000"/>
              <w:bottom w:val="nil"/>
            </w:tcBorders>
            <w:shd w:val="clear" w:color="auto" w:fill="auto"/>
          </w:tcPr>
          <w:p w:rsidR="00301B4E" w:rsidRPr="00C8411B" w:rsidRDefault="00301B4E" w:rsidP="00F52C78">
            <w:pPr>
              <w:tabs>
                <w:tab w:val="left" w:pos="-5760"/>
              </w:tabs>
              <w:spacing w:after="0" w:line="240" w:lineRule="auto"/>
              <w:jc w:val="both"/>
              <w:rPr>
                <w:rFonts w:ascii="Times New Roman" w:hAnsi="Times New Roman"/>
                <w:sz w:val="24"/>
                <w:szCs w:val="24"/>
                <w:lang w:val="sv-SE"/>
              </w:rPr>
            </w:pPr>
            <w:r w:rsidRPr="00C8411B">
              <w:rPr>
                <w:rFonts w:ascii="Times New Roman" w:hAnsi="Times New Roman"/>
                <w:sz w:val="24"/>
                <w:szCs w:val="24"/>
                <w:lang w:val="sv-SE"/>
              </w:rPr>
              <w:t>Pernah menderita mioma uteri</w:t>
            </w:r>
          </w:p>
        </w:tc>
        <w:tc>
          <w:tcPr>
            <w:tcW w:w="1707" w:type="dxa"/>
            <w:tcBorders>
              <w:top w:val="single" w:sz="18" w:space="0" w:color="000000"/>
              <w:bottom w:val="nil"/>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34</w:t>
            </w:r>
          </w:p>
        </w:tc>
        <w:tc>
          <w:tcPr>
            <w:tcW w:w="1463" w:type="dxa"/>
            <w:tcBorders>
              <w:top w:val="single" w:sz="18" w:space="0" w:color="000000"/>
              <w:bottom w:val="nil"/>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34,69</w:t>
            </w:r>
          </w:p>
        </w:tc>
      </w:tr>
      <w:tr w:rsidR="00301B4E" w:rsidRPr="00C8411B" w:rsidTr="00301B4E">
        <w:trPr>
          <w:trHeight w:val="37"/>
          <w:jc w:val="center"/>
        </w:trPr>
        <w:tc>
          <w:tcPr>
            <w:tcW w:w="1051" w:type="dxa"/>
            <w:tcBorders>
              <w:top w:val="nil"/>
              <w:bottom w:val="single" w:sz="18" w:space="0" w:color="000000"/>
            </w:tcBorders>
            <w:shd w:val="clear" w:color="auto" w:fill="auto"/>
          </w:tcPr>
          <w:p w:rsidR="00301B4E" w:rsidRPr="00C8411B" w:rsidRDefault="00301B4E" w:rsidP="00F52C78">
            <w:pPr>
              <w:tabs>
                <w:tab w:val="left" w:pos="-5760"/>
              </w:tabs>
              <w:spacing w:after="0" w:line="240" w:lineRule="auto"/>
              <w:jc w:val="both"/>
              <w:rPr>
                <w:rFonts w:ascii="Times New Roman" w:hAnsi="Times New Roman"/>
                <w:sz w:val="24"/>
                <w:szCs w:val="24"/>
                <w:lang w:val="sv-SE"/>
              </w:rPr>
            </w:pPr>
            <w:r w:rsidRPr="00C8411B">
              <w:rPr>
                <w:rFonts w:ascii="Times New Roman" w:hAnsi="Times New Roman"/>
                <w:sz w:val="24"/>
                <w:szCs w:val="24"/>
                <w:lang w:val="sv-SE"/>
              </w:rPr>
              <w:t>2.</w:t>
            </w:r>
          </w:p>
        </w:tc>
        <w:tc>
          <w:tcPr>
            <w:tcW w:w="3888" w:type="dxa"/>
            <w:tcBorders>
              <w:top w:val="nil"/>
              <w:bottom w:val="single" w:sz="18" w:space="0" w:color="000000"/>
            </w:tcBorders>
            <w:shd w:val="clear" w:color="auto" w:fill="auto"/>
          </w:tcPr>
          <w:p w:rsidR="00301B4E" w:rsidRPr="00C8411B" w:rsidRDefault="00301B4E" w:rsidP="00F52C78">
            <w:pPr>
              <w:tabs>
                <w:tab w:val="left" w:pos="-5760"/>
              </w:tabs>
              <w:spacing w:after="0" w:line="240" w:lineRule="auto"/>
              <w:jc w:val="both"/>
              <w:rPr>
                <w:rFonts w:ascii="Times New Roman" w:hAnsi="Times New Roman"/>
                <w:sz w:val="24"/>
                <w:szCs w:val="24"/>
                <w:lang w:val="sv-SE"/>
              </w:rPr>
            </w:pPr>
            <w:r w:rsidRPr="00C8411B">
              <w:rPr>
                <w:rFonts w:ascii="Times New Roman" w:hAnsi="Times New Roman"/>
                <w:sz w:val="24"/>
                <w:szCs w:val="24"/>
                <w:lang w:val="sv-SE"/>
              </w:rPr>
              <w:t>Tidak pernah menderita mioma uteri</w:t>
            </w:r>
          </w:p>
        </w:tc>
        <w:tc>
          <w:tcPr>
            <w:tcW w:w="1707" w:type="dxa"/>
            <w:tcBorders>
              <w:top w:val="nil"/>
              <w:bottom w:val="single" w:sz="18" w:space="0" w:color="000000"/>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64</w:t>
            </w:r>
          </w:p>
        </w:tc>
        <w:tc>
          <w:tcPr>
            <w:tcW w:w="1463" w:type="dxa"/>
            <w:tcBorders>
              <w:top w:val="nil"/>
              <w:bottom w:val="single" w:sz="18" w:space="0" w:color="000000"/>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65,31</w:t>
            </w:r>
          </w:p>
        </w:tc>
      </w:tr>
      <w:tr w:rsidR="00301B4E" w:rsidRPr="00C8411B" w:rsidTr="00301B4E">
        <w:trPr>
          <w:trHeight w:val="40"/>
          <w:jc w:val="center"/>
        </w:trPr>
        <w:tc>
          <w:tcPr>
            <w:tcW w:w="1051" w:type="dxa"/>
            <w:tcBorders>
              <w:top w:val="single" w:sz="18" w:space="0" w:color="000000"/>
              <w:bottom w:val="single" w:sz="18" w:space="0" w:color="000000"/>
            </w:tcBorders>
            <w:shd w:val="clear" w:color="auto" w:fill="auto"/>
          </w:tcPr>
          <w:p w:rsidR="00301B4E" w:rsidRPr="00C8411B" w:rsidRDefault="00301B4E" w:rsidP="00F52C78">
            <w:pPr>
              <w:tabs>
                <w:tab w:val="left" w:pos="-5760"/>
              </w:tabs>
              <w:spacing w:after="0" w:line="240" w:lineRule="auto"/>
              <w:jc w:val="both"/>
              <w:rPr>
                <w:rFonts w:ascii="Times New Roman" w:hAnsi="Times New Roman"/>
                <w:sz w:val="24"/>
                <w:szCs w:val="24"/>
                <w:lang w:val="sv-SE"/>
              </w:rPr>
            </w:pPr>
          </w:p>
        </w:tc>
        <w:tc>
          <w:tcPr>
            <w:tcW w:w="3888" w:type="dxa"/>
            <w:tcBorders>
              <w:top w:val="single" w:sz="18" w:space="0" w:color="000000"/>
              <w:bottom w:val="single" w:sz="18" w:space="0" w:color="000000"/>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Jumlah</w:t>
            </w:r>
          </w:p>
        </w:tc>
        <w:tc>
          <w:tcPr>
            <w:tcW w:w="1707" w:type="dxa"/>
            <w:tcBorders>
              <w:top w:val="single" w:sz="18" w:space="0" w:color="000000"/>
              <w:bottom w:val="single" w:sz="18" w:space="0" w:color="000000"/>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98</w:t>
            </w:r>
          </w:p>
        </w:tc>
        <w:tc>
          <w:tcPr>
            <w:tcW w:w="1463" w:type="dxa"/>
            <w:tcBorders>
              <w:top w:val="single" w:sz="18" w:space="0" w:color="000000"/>
              <w:bottom w:val="single" w:sz="18" w:space="0" w:color="000000"/>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100</w:t>
            </w:r>
          </w:p>
        </w:tc>
      </w:tr>
    </w:tbl>
    <w:p w:rsidR="00301B4E" w:rsidRPr="00301B4E" w:rsidRDefault="00301B4E" w:rsidP="0033580E">
      <w:pPr>
        <w:spacing w:after="0" w:line="360" w:lineRule="auto"/>
        <w:ind w:firstLine="720"/>
        <w:jc w:val="both"/>
        <w:rPr>
          <w:rFonts w:ascii="Times New Roman" w:hAnsi="Times New Roman"/>
          <w:sz w:val="24"/>
          <w:szCs w:val="24"/>
          <w:lang w:val="sv-SE"/>
        </w:rPr>
      </w:pPr>
    </w:p>
    <w:p w:rsidR="0033580E" w:rsidRDefault="00301B4E" w:rsidP="00301B4E">
      <w:pPr>
        <w:spacing w:after="0" w:line="360" w:lineRule="auto"/>
        <w:ind w:firstLine="720"/>
        <w:jc w:val="both"/>
        <w:rPr>
          <w:rFonts w:ascii="Times New Roman" w:hAnsi="Times New Roman" w:cs="Times New Roman"/>
          <w:sz w:val="24"/>
        </w:rPr>
      </w:pPr>
      <w:r w:rsidRPr="00301B4E">
        <w:rPr>
          <w:rFonts w:ascii="Times New Roman" w:hAnsi="Times New Roman"/>
          <w:sz w:val="24"/>
          <w:szCs w:val="24"/>
          <w:lang w:val="sv-SE"/>
        </w:rPr>
        <w:t>Berdasarkan</w:t>
      </w:r>
      <w:r w:rsidRPr="00301B4E">
        <w:rPr>
          <w:rFonts w:ascii="Times New Roman" w:hAnsi="Times New Roman" w:cs="Times New Roman"/>
          <w:sz w:val="24"/>
        </w:rPr>
        <w:t xml:space="preserve"> tabel 4 dapat diinterpretasikan bahwa sebagian besar tidak mempunyai riwayat penyakit mioma uteri sebanyak 64 (65,31%) responden.</w:t>
      </w:r>
    </w:p>
    <w:p w:rsidR="00301B4E" w:rsidRDefault="00301B4E" w:rsidP="00301B4E">
      <w:pPr>
        <w:spacing w:after="0" w:line="360" w:lineRule="auto"/>
        <w:ind w:firstLine="720"/>
        <w:jc w:val="both"/>
        <w:rPr>
          <w:rFonts w:ascii="Times New Roman" w:hAnsi="Times New Roman" w:cs="Times New Roman"/>
        </w:rPr>
      </w:pPr>
    </w:p>
    <w:p w:rsidR="00AD4CA0" w:rsidRPr="00301B4E" w:rsidRDefault="00301B4E" w:rsidP="00301B4E">
      <w:pPr>
        <w:pStyle w:val="ListParagraph"/>
        <w:numPr>
          <w:ilvl w:val="0"/>
          <w:numId w:val="3"/>
        </w:numPr>
        <w:spacing w:after="0" w:line="240" w:lineRule="auto"/>
        <w:ind w:left="360"/>
        <w:jc w:val="both"/>
        <w:rPr>
          <w:rFonts w:ascii="Times New Roman" w:hAnsi="Times New Roman"/>
          <w:sz w:val="24"/>
        </w:rPr>
      </w:pPr>
      <w:r w:rsidRPr="00301B4E">
        <w:rPr>
          <w:rFonts w:ascii="Times New Roman" w:hAnsi="Times New Roman"/>
          <w:sz w:val="24"/>
        </w:rPr>
        <w:t xml:space="preserve">Tabel 5 </w:t>
      </w:r>
      <w:r w:rsidRPr="00301B4E">
        <w:rPr>
          <w:rFonts w:ascii="Times New Roman" w:hAnsi="Times New Roman"/>
          <w:sz w:val="24"/>
        </w:rPr>
        <w:tab/>
        <w:t xml:space="preserve">Distribusi Frekuensi terjadinya mioma uteri berdasarkan faktor usia menikah di Poli Kandungan Rumah Sakit TK IV Kota Kediri </w:t>
      </w:r>
    </w:p>
    <w:tbl>
      <w:tblPr>
        <w:tblW w:w="8190" w:type="dxa"/>
        <w:tblInd w:w="558" w:type="dxa"/>
        <w:tblBorders>
          <w:top w:val="single" w:sz="18" w:space="0" w:color="000000"/>
          <w:bottom w:val="single" w:sz="18" w:space="0" w:color="000000"/>
          <w:insideH w:val="single" w:sz="18" w:space="0" w:color="000000"/>
        </w:tblBorders>
        <w:tblLook w:val="04A0" w:firstRow="1" w:lastRow="0" w:firstColumn="1" w:lastColumn="0" w:noHBand="0" w:noVBand="1"/>
      </w:tblPr>
      <w:tblGrid>
        <w:gridCol w:w="630"/>
        <w:gridCol w:w="2790"/>
        <w:gridCol w:w="2520"/>
        <w:gridCol w:w="990"/>
        <w:gridCol w:w="1260"/>
      </w:tblGrid>
      <w:tr w:rsidR="00301B4E" w:rsidRPr="00C8411B" w:rsidTr="00301B4E">
        <w:tc>
          <w:tcPr>
            <w:tcW w:w="630" w:type="dxa"/>
            <w:tcBorders>
              <w:bottom w:val="single" w:sz="18" w:space="0" w:color="000000"/>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No</w:t>
            </w:r>
          </w:p>
        </w:tc>
        <w:tc>
          <w:tcPr>
            <w:tcW w:w="2790" w:type="dxa"/>
            <w:tcBorders>
              <w:bottom w:val="single" w:sz="18" w:space="0" w:color="000000"/>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 xml:space="preserve">Kategori </w:t>
            </w:r>
          </w:p>
        </w:tc>
        <w:tc>
          <w:tcPr>
            <w:tcW w:w="2520" w:type="dxa"/>
            <w:tcBorders>
              <w:bottom w:val="single" w:sz="18" w:space="0" w:color="000000"/>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Faktor Penyebab Usia Menikah</w:t>
            </w:r>
          </w:p>
        </w:tc>
        <w:tc>
          <w:tcPr>
            <w:tcW w:w="990" w:type="dxa"/>
            <w:tcBorders>
              <w:bottom w:val="single" w:sz="18" w:space="0" w:color="000000"/>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Ʃ</w:t>
            </w:r>
          </w:p>
        </w:tc>
        <w:tc>
          <w:tcPr>
            <w:tcW w:w="1260" w:type="dxa"/>
            <w:tcBorders>
              <w:bottom w:val="single" w:sz="18" w:space="0" w:color="000000"/>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w:t>
            </w:r>
          </w:p>
        </w:tc>
      </w:tr>
      <w:tr w:rsidR="00301B4E" w:rsidRPr="00C8411B" w:rsidTr="00301B4E">
        <w:tc>
          <w:tcPr>
            <w:tcW w:w="630" w:type="dxa"/>
            <w:tcBorders>
              <w:bottom w:val="nil"/>
            </w:tcBorders>
            <w:shd w:val="clear" w:color="auto" w:fill="auto"/>
          </w:tcPr>
          <w:p w:rsidR="00301B4E" w:rsidRPr="00C8411B" w:rsidRDefault="00301B4E" w:rsidP="00301B4E">
            <w:pPr>
              <w:tabs>
                <w:tab w:val="left" w:pos="-5760"/>
              </w:tabs>
              <w:spacing w:after="0" w:line="240" w:lineRule="auto"/>
              <w:jc w:val="center"/>
              <w:rPr>
                <w:rFonts w:ascii="Times New Roman" w:hAnsi="Times New Roman"/>
                <w:sz w:val="24"/>
                <w:szCs w:val="24"/>
                <w:lang w:val="sv-SE"/>
              </w:rPr>
            </w:pPr>
            <w:r>
              <w:rPr>
                <w:rFonts w:ascii="Times New Roman" w:hAnsi="Times New Roman"/>
                <w:sz w:val="24"/>
                <w:szCs w:val="24"/>
                <w:lang w:val="sv-SE"/>
              </w:rPr>
              <w:t>1</w:t>
            </w:r>
          </w:p>
        </w:tc>
        <w:tc>
          <w:tcPr>
            <w:tcW w:w="2790" w:type="dxa"/>
            <w:tcBorders>
              <w:bottom w:val="nil"/>
            </w:tcBorders>
            <w:shd w:val="clear" w:color="auto" w:fill="auto"/>
          </w:tcPr>
          <w:p w:rsidR="00301B4E" w:rsidRPr="00C8411B" w:rsidRDefault="00301B4E" w:rsidP="00F52C78">
            <w:pPr>
              <w:tabs>
                <w:tab w:val="left" w:pos="-5760"/>
              </w:tabs>
              <w:spacing w:after="0" w:line="240" w:lineRule="auto"/>
              <w:jc w:val="both"/>
              <w:rPr>
                <w:rFonts w:ascii="Times New Roman" w:hAnsi="Times New Roman"/>
                <w:sz w:val="24"/>
                <w:szCs w:val="24"/>
                <w:lang w:val="sv-SE"/>
              </w:rPr>
            </w:pPr>
            <w:r w:rsidRPr="00C8411B">
              <w:rPr>
                <w:rFonts w:ascii="Times New Roman" w:hAnsi="Times New Roman"/>
                <w:sz w:val="24"/>
                <w:szCs w:val="24"/>
                <w:lang w:val="sv-SE"/>
              </w:rPr>
              <w:t xml:space="preserve">Terjadinya </w:t>
            </w:r>
            <w:r w:rsidRPr="00C8411B">
              <w:rPr>
                <w:rFonts w:ascii="Times New Roman" w:hAnsi="Times New Roman"/>
                <w:i/>
                <w:sz w:val="24"/>
                <w:szCs w:val="24"/>
                <w:lang w:val="sv-SE"/>
              </w:rPr>
              <w:t>mioma uteri</w:t>
            </w:r>
          </w:p>
        </w:tc>
        <w:tc>
          <w:tcPr>
            <w:tcW w:w="2520" w:type="dxa"/>
            <w:tcBorders>
              <w:bottom w:val="nil"/>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&lt; 20 tahun</w:t>
            </w:r>
          </w:p>
        </w:tc>
        <w:tc>
          <w:tcPr>
            <w:tcW w:w="990" w:type="dxa"/>
            <w:tcBorders>
              <w:bottom w:val="nil"/>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46</w:t>
            </w:r>
          </w:p>
        </w:tc>
        <w:tc>
          <w:tcPr>
            <w:tcW w:w="1260" w:type="dxa"/>
            <w:tcBorders>
              <w:bottom w:val="nil"/>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46,94</w:t>
            </w:r>
          </w:p>
        </w:tc>
      </w:tr>
      <w:tr w:rsidR="00301B4E" w:rsidRPr="00C8411B" w:rsidTr="00301B4E">
        <w:tc>
          <w:tcPr>
            <w:tcW w:w="630" w:type="dxa"/>
            <w:tcBorders>
              <w:top w:val="nil"/>
              <w:bottom w:val="nil"/>
            </w:tcBorders>
            <w:shd w:val="clear" w:color="auto" w:fill="auto"/>
          </w:tcPr>
          <w:p w:rsidR="00301B4E" w:rsidRPr="00C8411B" w:rsidRDefault="00301B4E" w:rsidP="00F52C78">
            <w:pPr>
              <w:tabs>
                <w:tab w:val="left" w:pos="-5760"/>
              </w:tabs>
              <w:spacing w:after="0" w:line="240" w:lineRule="auto"/>
              <w:jc w:val="both"/>
              <w:rPr>
                <w:rFonts w:ascii="Times New Roman" w:hAnsi="Times New Roman"/>
                <w:sz w:val="24"/>
                <w:szCs w:val="24"/>
                <w:lang w:val="sv-SE"/>
              </w:rPr>
            </w:pPr>
          </w:p>
        </w:tc>
        <w:tc>
          <w:tcPr>
            <w:tcW w:w="2790" w:type="dxa"/>
            <w:tcBorders>
              <w:top w:val="nil"/>
              <w:bottom w:val="nil"/>
            </w:tcBorders>
            <w:shd w:val="clear" w:color="auto" w:fill="auto"/>
          </w:tcPr>
          <w:p w:rsidR="00301B4E" w:rsidRPr="00C8411B" w:rsidRDefault="00301B4E" w:rsidP="00F52C78">
            <w:pPr>
              <w:tabs>
                <w:tab w:val="left" w:pos="-5760"/>
              </w:tabs>
              <w:spacing w:after="0" w:line="240" w:lineRule="auto"/>
              <w:jc w:val="both"/>
              <w:rPr>
                <w:rFonts w:ascii="Times New Roman" w:hAnsi="Times New Roman"/>
                <w:sz w:val="24"/>
                <w:szCs w:val="24"/>
                <w:lang w:val="sv-SE"/>
              </w:rPr>
            </w:pPr>
          </w:p>
        </w:tc>
        <w:tc>
          <w:tcPr>
            <w:tcW w:w="2520" w:type="dxa"/>
            <w:tcBorders>
              <w:top w:val="nil"/>
              <w:bottom w:val="nil"/>
            </w:tcBorders>
            <w:shd w:val="clear" w:color="auto" w:fill="auto"/>
          </w:tcPr>
          <w:p w:rsidR="00301B4E" w:rsidRPr="00C8411B" w:rsidRDefault="00301B4E" w:rsidP="00301B4E">
            <w:pPr>
              <w:pStyle w:val="ListParagraph"/>
              <w:numPr>
                <w:ilvl w:val="1"/>
                <w:numId w:val="4"/>
              </w:num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ahun</w:t>
            </w:r>
          </w:p>
        </w:tc>
        <w:tc>
          <w:tcPr>
            <w:tcW w:w="990" w:type="dxa"/>
            <w:tcBorders>
              <w:top w:val="nil"/>
              <w:bottom w:val="nil"/>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38</w:t>
            </w:r>
          </w:p>
        </w:tc>
        <w:tc>
          <w:tcPr>
            <w:tcW w:w="1260" w:type="dxa"/>
            <w:tcBorders>
              <w:top w:val="nil"/>
              <w:bottom w:val="nil"/>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38,77</w:t>
            </w:r>
          </w:p>
        </w:tc>
      </w:tr>
      <w:tr w:rsidR="00301B4E" w:rsidRPr="00C8411B" w:rsidTr="00301B4E">
        <w:tc>
          <w:tcPr>
            <w:tcW w:w="630" w:type="dxa"/>
            <w:tcBorders>
              <w:top w:val="nil"/>
            </w:tcBorders>
            <w:shd w:val="clear" w:color="auto" w:fill="auto"/>
          </w:tcPr>
          <w:p w:rsidR="00301B4E" w:rsidRPr="00C8411B" w:rsidRDefault="00301B4E" w:rsidP="00F52C78">
            <w:pPr>
              <w:tabs>
                <w:tab w:val="left" w:pos="-5760"/>
              </w:tabs>
              <w:spacing w:after="0" w:line="240" w:lineRule="auto"/>
              <w:jc w:val="both"/>
              <w:rPr>
                <w:rFonts w:ascii="Times New Roman" w:hAnsi="Times New Roman"/>
                <w:sz w:val="24"/>
                <w:szCs w:val="24"/>
                <w:lang w:val="sv-SE"/>
              </w:rPr>
            </w:pPr>
          </w:p>
        </w:tc>
        <w:tc>
          <w:tcPr>
            <w:tcW w:w="2790" w:type="dxa"/>
            <w:tcBorders>
              <w:top w:val="nil"/>
            </w:tcBorders>
            <w:shd w:val="clear" w:color="auto" w:fill="auto"/>
          </w:tcPr>
          <w:p w:rsidR="00301B4E" w:rsidRPr="00C8411B" w:rsidRDefault="00301B4E" w:rsidP="00F52C78">
            <w:pPr>
              <w:tabs>
                <w:tab w:val="left" w:pos="-5760"/>
              </w:tabs>
              <w:spacing w:after="0" w:line="240" w:lineRule="auto"/>
              <w:jc w:val="both"/>
              <w:rPr>
                <w:rFonts w:ascii="Times New Roman" w:hAnsi="Times New Roman"/>
                <w:sz w:val="24"/>
                <w:szCs w:val="24"/>
                <w:lang w:val="sv-SE"/>
              </w:rPr>
            </w:pPr>
          </w:p>
        </w:tc>
        <w:tc>
          <w:tcPr>
            <w:tcW w:w="2520" w:type="dxa"/>
            <w:tcBorders>
              <w:top w:val="nil"/>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 35 tahun</w:t>
            </w:r>
          </w:p>
        </w:tc>
        <w:tc>
          <w:tcPr>
            <w:tcW w:w="990" w:type="dxa"/>
            <w:tcBorders>
              <w:top w:val="nil"/>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14</w:t>
            </w:r>
          </w:p>
        </w:tc>
        <w:tc>
          <w:tcPr>
            <w:tcW w:w="1260" w:type="dxa"/>
            <w:tcBorders>
              <w:top w:val="nil"/>
            </w:tcBorders>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14,29</w:t>
            </w:r>
          </w:p>
        </w:tc>
      </w:tr>
      <w:tr w:rsidR="00301B4E" w:rsidRPr="00C8411B" w:rsidTr="00301B4E">
        <w:tc>
          <w:tcPr>
            <w:tcW w:w="630" w:type="dxa"/>
            <w:shd w:val="clear" w:color="auto" w:fill="auto"/>
          </w:tcPr>
          <w:p w:rsidR="00301B4E" w:rsidRPr="00C8411B" w:rsidRDefault="00301B4E" w:rsidP="00F52C78">
            <w:pPr>
              <w:tabs>
                <w:tab w:val="left" w:pos="-5760"/>
              </w:tabs>
              <w:spacing w:after="0" w:line="240" w:lineRule="auto"/>
              <w:jc w:val="both"/>
              <w:rPr>
                <w:rFonts w:ascii="Times New Roman" w:hAnsi="Times New Roman"/>
                <w:sz w:val="24"/>
                <w:szCs w:val="24"/>
                <w:lang w:val="sv-SE"/>
              </w:rPr>
            </w:pPr>
          </w:p>
        </w:tc>
        <w:tc>
          <w:tcPr>
            <w:tcW w:w="2790" w:type="dxa"/>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jumlah</w:t>
            </w:r>
          </w:p>
        </w:tc>
        <w:tc>
          <w:tcPr>
            <w:tcW w:w="2520" w:type="dxa"/>
            <w:shd w:val="clear" w:color="auto" w:fill="auto"/>
          </w:tcPr>
          <w:p w:rsidR="00301B4E" w:rsidRPr="00C8411B" w:rsidRDefault="00301B4E" w:rsidP="00F52C78">
            <w:pPr>
              <w:tabs>
                <w:tab w:val="left" w:pos="-5760"/>
              </w:tabs>
              <w:spacing w:after="0" w:line="240" w:lineRule="auto"/>
              <w:jc w:val="both"/>
              <w:rPr>
                <w:rFonts w:ascii="Times New Roman" w:hAnsi="Times New Roman"/>
                <w:sz w:val="24"/>
                <w:szCs w:val="24"/>
                <w:lang w:val="sv-SE"/>
              </w:rPr>
            </w:pPr>
          </w:p>
        </w:tc>
        <w:tc>
          <w:tcPr>
            <w:tcW w:w="990" w:type="dxa"/>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98</w:t>
            </w:r>
          </w:p>
        </w:tc>
        <w:tc>
          <w:tcPr>
            <w:tcW w:w="1260" w:type="dxa"/>
            <w:shd w:val="clear" w:color="auto" w:fill="auto"/>
          </w:tcPr>
          <w:p w:rsidR="00301B4E" w:rsidRPr="00C8411B" w:rsidRDefault="00301B4E"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100</w:t>
            </w:r>
          </w:p>
        </w:tc>
      </w:tr>
    </w:tbl>
    <w:p w:rsidR="00301B4E" w:rsidRDefault="00301B4E" w:rsidP="0033580E">
      <w:pPr>
        <w:spacing w:after="0" w:line="360" w:lineRule="auto"/>
        <w:ind w:firstLine="720"/>
        <w:jc w:val="both"/>
        <w:rPr>
          <w:rFonts w:ascii="Times New Roman" w:hAnsi="Times New Roman" w:cs="Times New Roman"/>
          <w:sz w:val="24"/>
        </w:rPr>
      </w:pPr>
    </w:p>
    <w:p w:rsidR="00AD4CA0" w:rsidRPr="0033580E" w:rsidRDefault="00301B4E" w:rsidP="0033580E">
      <w:pPr>
        <w:spacing w:after="0" w:line="360" w:lineRule="auto"/>
        <w:ind w:firstLine="720"/>
        <w:jc w:val="both"/>
        <w:rPr>
          <w:rFonts w:ascii="Times New Roman" w:hAnsi="Times New Roman" w:cs="Times New Roman"/>
          <w:sz w:val="24"/>
        </w:rPr>
      </w:pPr>
      <w:r w:rsidRPr="00626269">
        <w:rPr>
          <w:rFonts w:ascii="Times New Roman" w:hAnsi="Times New Roman"/>
          <w:sz w:val="24"/>
          <w:szCs w:val="24"/>
          <w:lang w:val="sv-SE"/>
        </w:rPr>
        <w:t>Berdasarkan tabel</w:t>
      </w:r>
      <w:r>
        <w:rPr>
          <w:rFonts w:ascii="Times New Roman" w:hAnsi="Times New Roman"/>
          <w:sz w:val="24"/>
          <w:szCs w:val="24"/>
          <w:lang w:val="sv-SE"/>
        </w:rPr>
        <w:t xml:space="preserve"> </w:t>
      </w:r>
      <w:r w:rsidRPr="00626269">
        <w:rPr>
          <w:rFonts w:ascii="Times New Roman" w:hAnsi="Times New Roman"/>
          <w:sz w:val="24"/>
          <w:szCs w:val="24"/>
          <w:lang w:val="sv-SE"/>
        </w:rPr>
        <w:t xml:space="preserve">5 dapat diinterpretasikan bahwa sebagian besar responden menikah pada usia &lt; 20 </w:t>
      </w:r>
      <w:r w:rsidRPr="00301B4E">
        <w:rPr>
          <w:rFonts w:ascii="Times New Roman" w:hAnsi="Times New Roman" w:cs="Times New Roman"/>
          <w:sz w:val="24"/>
        </w:rPr>
        <w:t>tahun</w:t>
      </w:r>
      <w:r w:rsidRPr="00626269">
        <w:rPr>
          <w:rFonts w:ascii="Times New Roman" w:hAnsi="Times New Roman"/>
          <w:sz w:val="24"/>
          <w:szCs w:val="24"/>
          <w:lang w:val="sv-SE"/>
        </w:rPr>
        <w:t xml:space="preserve"> yaitu sebesar 46 (46,94%) responden. Menikah pada usia di bawah 17 tahun diketahui dapat merangsang tumbuhnya mioma pada organ perempuan, hal ini di sebabkan karena perubahan sel dal</w:t>
      </w:r>
      <w:r>
        <w:rPr>
          <w:rFonts w:ascii="Times New Roman" w:hAnsi="Times New Roman"/>
          <w:sz w:val="24"/>
          <w:szCs w:val="24"/>
          <w:lang w:val="sv-SE"/>
        </w:rPr>
        <w:t>am uterus sedang membelah aktif</w:t>
      </w:r>
      <w:r w:rsidR="00B96E2E" w:rsidRPr="0033580E">
        <w:rPr>
          <w:rFonts w:ascii="Times New Roman" w:hAnsi="Times New Roman" w:cs="Times New Roman"/>
          <w:sz w:val="24"/>
        </w:rPr>
        <w:t>.</w:t>
      </w:r>
    </w:p>
    <w:p w:rsidR="00AD4CA0" w:rsidRDefault="00AD4CA0" w:rsidP="00AD4CA0">
      <w:pPr>
        <w:spacing w:after="0" w:line="240" w:lineRule="auto"/>
        <w:jc w:val="both"/>
        <w:rPr>
          <w:rFonts w:ascii="Times New Roman" w:hAnsi="Times New Roman" w:cs="Times New Roman"/>
        </w:rPr>
      </w:pPr>
    </w:p>
    <w:p w:rsidR="00F64BD7" w:rsidRPr="00626269" w:rsidRDefault="00F64BD7" w:rsidP="00F64BD7">
      <w:pPr>
        <w:pStyle w:val="ListParagraph"/>
        <w:numPr>
          <w:ilvl w:val="0"/>
          <w:numId w:val="3"/>
        </w:numPr>
        <w:spacing w:after="0" w:line="240" w:lineRule="auto"/>
        <w:ind w:left="360"/>
        <w:jc w:val="both"/>
        <w:rPr>
          <w:rFonts w:ascii="Times New Roman" w:hAnsi="Times New Roman"/>
          <w:sz w:val="24"/>
          <w:szCs w:val="24"/>
          <w:lang w:val="sv-SE"/>
        </w:rPr>
      </w:pPr>
      <w:r w:rsidRPr="00626269">
        <w:rPr>
          <w:rFonts w:ascii="Times New Roman" w:hAnsi="Times New Roman"/>
          <w:sz w:val="24"/>
          <w:szCs w:val="24"/>
          <w:lang w:val="sv-SE"/>
        </w:rPr>
        <w:t>Tabel 6</w:t>
      </w:r>
      <w:r w:rsidRPr="00626269">
        <w:rPr>
          <w:rFonts w:ascii="Times New Roman" w:hAnsi="Times New Roman"/>
          <w:sz w:val="24"/>
          <w:szCs w:val="24"/>
          <w:lang w:val="sv-SE"/>
        </w:rPr>
        <w:tab/>
      </w:r>
      <w:r w:rsidRPr="00F64BD7">
        <w:rPr>
          <w:rFonts w:ascii="Times New Roman" w:hAnsi="Times New Roman"/>
          <w:sz w:val="24"/>
        </w:rPr>
        <w:t>Distribusi</w:t>
      </w:r>
      <w:r w:rsidRPr="00626269">
        <w:rPr>
          <w:rFonts w:ascii="Times New Roman" w:hAnsi="Times New Roman"/>
          <w:sz w:val="24"/>
          <w:szCs w:val="24"/>
          <w:lang w:val="sv-SE"/>
        </w:rPr>
        <w:t xml:space="preserve"> Frekuensi karakteristik terjadinya </w:t>
      </w:r>
      <w:r w:rsidRPr="00F64BD7">
        <w:rPr>
          <w:rFonts w:ascii="Times New Roman" w:hAnsi="Times New Roman"/>
          <w:i/>
          <w:sz w:val="24"/>
          <w:szCs w:val="24"/>
          <w:lang w:val="sv-SE"/>
        </w:rPr>
        <w:t>mioma uteri</w:t>
      </w:r>
      <w:r w:rsidRPr="00626269">
        <w:rPr>
          <w:rFonts w:ascii="Times New Roman" w:hAnsi="Times New Roman"/>
          <w:sz w:val="24"/>
          <w:szCs w:val="24"/>
          <w:lang w:val="sv-SE"/>
        </w:rPr>
        <w:t xml:space="preserve"> berdasarkan faktor paritas di  Poli Kandungan </w:t>
      </w:r>
      <w:r w:rsidRPr="00D13908">
        <w:rPr>
          <w:rFonts w:ascii="Times New Roman" w:hAnsi="Times New Roman"/>
          <w:sz w:val="24"/>
          <w:szCs w:val="24"/>
          <w:lang w:val="sv-SE"/>
        </w:rPr>
        <w:t xml:space="preserve">Rumah Sakit TK IV Kota Kediri </w:t>
      </w:r>
    </w:p>
    <w:tbl>
      <w:tblPr>
        <w:tblW w:w="8190" w:type="dxa"/>
        <w:tblInd w:w="558" w:type="dxa"/>
        <w:tblBorders>
          <w:top w:val="single" w:sz="18" w:space="0" w:color="000000"/>
          <w:bottom w:val="single" w:sz="18" w:space="0" w:color="000000"/>
          <w:insideH w:val="single" w:sz="18" w:space="0" w:color="000000"/>
        </w:tblBorders>
        <w:tblLook w:val="04A0" w:firstRow="1" w:lastRow="0" w:firstColumn="1" w:lastColumn="0" w:noHBand="0" w:noVBand="1"/>
      </w:tblPr>
      <w:tblGrid>
        <w:gridCol w:w="630"/>
        <w:gridCol w:w="2790"/>
        <w:gridCol w:w="2520"/>
        <w:gridCol w:w="990"/>
        <w:gridCol w:w="1260"/>
      </w:tblGrid>
      <w:tr w:rsidR="00F64BD7" w:rsidRPr="00C8411B" w:rsidTr="00F64BD7">
        <w:tc>
          <w:tcPr>
            <w:tcW w:w="630" w:type="dxa"/>
            <w:tcBorders>
              <w:bottom w:val="single" w:sz="18" w:space="0" w:color="000000"/>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No</w:t>
            </w:r>
          </w:p>
        </w:tc>
        <w:tc>
          <w:tcPr>
            <w:tcW w:w="2790" w:type="dxa"/>
            <w:tcBorders>
              <w:bottom w:val="single" w:sz="18" w:space="0" w:color="000000"/>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kategori</w:t>
            </w:r>
          </w:p>
        </w:tc>
        <w:tc>
          <w:tcPr>
            <w:tcW w:w="2520" w:type="dxa"/>
            <w:tcBorders>
              <w:bottom w:val="single" w:sz="18" w:space="0" w:color="000000"/>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 xml:space="preserve">Faktor Penyebab </w:t>
            </w:r>
            <w:r w:rsidRPr="00C8411B">
              <w:rPr>
                <w:rFonts w:ascii="Times New Roman" w:hAnsi="Times New Roman"/>
                <w:i/>
                <w:sz w:val="24"/>
                <w:szCs w:val="24"/>
                <w:lang w:val="sv-SE"/>
              </w:rPr>
              <w:t>paritas</w:t>
            </w:r>
          </w:p>
        </w:tc>
        <w:tc>
          <w:tcPr>
            <w:tcW w:w="990" w:type="dxa"/>
            <w:tcBorders>
              <w:bottom w:val="single" w:sz="18" w:space="0" w:color="000000"/>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Ʃ</w:t>
            </w:r>
          </w:p>
        </w:tc>
        <w:tc>
          <w:tcPr>
            <w:tcW w:w="1260" w:type="dxa"/>
            <w:tcBorders>
              <w:bottom w:val="single" w:sz="18" w:space="0" w:color="000000"/>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w:t>
            </w:r>
          </w:p>
        </w:tc>
      </w:tr>
      <w:tr w:rsidR="00F64BD7" w:rsidRPr="00C8411B" w:rsidTr="00F64BD7">
        <w:tc>
          <w:tcPr>
            <w:tcW w:w="630" w:type="dxa"/>
            <w:tcBorders>
              <w:bottom w:val="nil"/>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1</w:t>
            </w:r>
          </w:p>
        </w:tc>
        <w:tc>
          <w:tcPr>
            <w:tcW w:w="2790" w:type="dxa"/>
            <w:tcBorders>
              <w:bottom w:val="nil"/>
            </w:tcBorders>
            <w:shd w:val="clear" w:color="auto" w:fill="auto"/>
          </w:tcPr>
          <w:p w:rsidR="00F64BD7" w:rsidRPr="00C8411B" w:rsidRDefault="00F64BD7" w:rsidP="00F52C78">
            <w:pPr>
              <w:tabs>
                <w:tab w:val="left" w:pos="-5760"/>
              </w:tabs>
              <w:spacing w:after="0" w:line="240" w:lineRule="auto"/>
              <w:jc w:val="both"/>
              <w:rPr>
                <w:rFonts w:ascii="Times New Roman" w:hAnsi="Times New Roman"/>
                <w:sz w:val="24"/>
                <w:szCs w:val="24"/>
                <w:lang w:val="sv-SE"/>
              </w:rPr>
            </w:pPr>
            <w:r w:rsidRPr="00C8411B">
              <w:rPr>
                <w:rFonts w:ascii="Times New Roman" w:hAnsi="Times New Roman"/>
                <w:sz w:val="24"/>
                <w:szCs w:val="24"/>
                <w:lang w:val="sv-SE"/>
              </w:rPr>
              <w:t xml:space="preserve">Terjadinya </w:t>
            </w:r>
            <w:r w:rsidRPr="00C8411B">
              <w:rPr>
                <w:rFonts w:ascii="Times New Roman" w:hAnsi="Times New Roman"/>
                <w:i/>
                <w:sz w:val="24"/>
                <w:szCs w:val="24"/>
                <w:lang w:val="sv-SE"/>
              </w:rPr>
              <w:t>mioma uteri</w:t>
            </w:r>
          </w:p>
        </w:tc>
        <w:tc>
          <w:tcPr>
            <w:tcW w:w="2520" w:type="dxa"/>
            <w:tcBorders>
              <w:bottom w:val="nil"/>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Primipara</w:t>
            </w:r>
          </w:p>
        </w:tc>
        <w:tc>
          <w:tcPr>
            <w:tcW w:w="990" w:type="dxa"/>
            <w:tcBorders>
              <w:bottom w:val="nil"/>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22</w:t>
            </w:r>
          </w:p>
        </w:tc>
        <w:tc>
          <w:tcPr>
            <w:tcW w:w="1260" w:type="dxa"/>
            <w:tcBorders>
              <w:bottom w:val="nil"/>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22,46</w:t>
            </w:r>
          </w:p>
        </w:tc>
      </w:tr>
      <w:tr w:rsidR="00F64BD7" w:rsidRPr="00C8411B" w:rsidTr="00F64BD7">
        <w:tc>
          <w:tcPr>
            <w:tcW w:w="630" w:type="dxa"/>
            <w:tcBorders>
              <w:top w:val="nil"/>
              <w:bottom w:val="nil"/>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2</w:t>
            </w:r>
          </w:p>
        </w:tc>
        <w:tc>
          <w:tcPr>
            <w:tcW w:w="2790" w:type="dxa"/>
            <w:tcBorders>
              <w:top w:val="nil"/>
              <w:bottom w:val="nil"/>
            </w:tcBorders>
            <w:shd w:val="clear" w:color="auto" w:fill="auto"/>
          </w:tcPr>
          <w:p w:rsidR="00F64BD7" w:rsidRPr="00C8411B" w:rsidRDefault="00F64BD7" w:rsidP="00F52C78">
            <w:pPr>
              <w:tabs>
                <w:tab w:val="left" w:pos="-5760"/>
              </w:tabs>
              <w:spacing w:after="0" w:line="240" w:lineRule="auto"/>
              <w:jc w:val="both"/>
              <w:rPr>
                <w:rFonts w:ascii="Times New Roman" w:hAnsi="Times New Roman"/>
                <w:sz w:val="24"/>
                <w:szCs w:val="24"/>
                <w:lang w:val="sv-SE"/>
              </w:rPr>
            </w:pPr>
          </w:p>
        </w:tc>
        <w:tc>
          <w:tcPr>
            <w:tcW w:w="2520" w:type="dxa"/>
            <w:tcBorders>
              <w:top w:val="nil"/>
              <w:bottom w:val="nil"/>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Multipara</w:t>
            </w:r>
          </w:p>
        </w:tc>
        <w:tc>
          <w:tcPr>
            <w:tcW w:w="990" w:type="dxa"/>
            <w:tcBorders>
              <w:top w:val="nil"/>
              <w:bottom w:val="nil"/>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48</w:t>
            </w:r>
          </w:p>
        </w:tc>
        <w:tc>
          <w:tcPr>
            <w:tcW w:w="1260" w:type="dxa"/>
            <w:tcBorders>
              <w:top w:val="nil"/>
              <w:bottom w:val="nil"/>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48,98</w:t>
            </w:r>
          </w:p>
        </w:tc>
      </w:tr>
      <w:tr w:rsidR="00F64BD7" w:rsidRPr="00C8411B" w:rsidTr="00F64BD7">
        <w:tc>
          <w:tcPr>
            <w:tcW w:w="630" w:type="dxa"/>
            <w:tcBorders>
              <w:top w:val="nil"/>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3</w:t>
            </w:r>
          </w:p>
        </w:tc>
        <w:tc>
          <w:tcPr>
            <w:tcW w:w="2790" w:type="dxa"/>
            <w:tcBorders>
              <w:top w:val="nil"/>
            </w:tcBorders>
            <w:shd w:val="clear" w:color="auto" w:fill="auto"/>
          </w:tcPr>
          <w:p w:rsidR="00F64BD7" w:rsidRPr="00C8411B" w:rsidRDefault="00F64BD7" w:rsidP="00F52C78">
            <w:pPr>
              <w:tabs>
                <w:tab w:val="left" w:pos="-5760"/>
              </w:tabs>
              <w:spacing w:after="0" w:line="240" w:lineRule="auto"/>
              <w:jc w:val="both"/>
              <w:rPr>
                <w:rFonts w:ascii="Times New Roman" w:hAnsi="Times New Roman"/>
                <w:sz w:val="24"/>
                <w:szCs w:val="24"/>
                <w:lang w:val="sv-SE"/>
              </w:rPr>
            </w:pPr>
          </w:p>
        </w:tc>
        <w:tc>
          <w:tcPr>
            <w:tcW w:w="2520" w:type="dxa"/>
            <w:tcBorders>
              <w:top w:val="nil"/>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grandemultipara</w:t>
            </w:r>
          </w:p>
        </w:tc>
        <w:tc>
          <w:tcPr>
            <w:tcW w:w="990" w:type="dxa"/>
            <w:tcBorders>
              <w:top w:val="nil"/>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28</w:t>
            </w:r>
          </w:p>
        </w:tc>
        <w:tc>
          <w:tcPr>
            <w:tcW w:w="1260" w:type="dxa"/>
            <w:tcBorders>
              <w:top w:val="nil"/>
            </w:tcBorders>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28,56</w:t>
            </w:r>
          </w:p>
        </w:tc>
      </w:tr>
      <w:tr w:rsidR="00F64BD7" w:rsidRPr="00C8411B" w:rsidTr="00F64BD7">
        <w:tc>
          <w:tcPr>
            <w:tcW w:w="630" w:type="dxa"/>
            <w:shd w:val="clear" w:color="auto" w:fill="auto"/>
          </w:tcPr>
          <w:p w:rsidR="00F64BD7" w:rsidRPr="00C8411B" w:rsidRDefault="00F64BD7" w:rsidP="00F52C78">
            <w:pPr>
              <w:tabs>
                <w:tab w:val="left" w:pos="-5760"/>
              </w:tabs>
              <w:spacing w:after="0" w:line="240" w:lineRule="auto"/>
              <w:jc w:val="both"/>
              <w:rPr>
                <w:rFonts w:ascii="Times New Roman" w:hAnsi="Times New Roman"/>
                <w:sz w:val="24"/>
                <w:szCs w:val="24"/>
                <w:lang w:val="sv-SE"/>
              </w:rPr>
            </w:pPr>
          </w:p>
        </w:tc>
        <w:tc>
          <w:tcPr>
            <w:tcW w:w="2790" w:type="dxa"/>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jumlah</w:t>
            </w:r>
          </w:p>
        </w:tc>
        <w:tc>
          <w:tcPr>
            <w:tcW w:w="2520" w:type="dxa"/>
            <w:shd w:val="clear" w:color="auto" w:fill="auto"/>
          </w:tcPr>
          <w:p w:rsidR="00F64BD7" w:rsidRPr="00C8411B" w:rsidRDefault="00F64BD7" w:rsidP="00F52C78">
            <w:pPr>
              <w:tabs>
                <w:tab w:val="left" w:pos="-5760"/>
              </w:tabs>
              <w:spacing w:after="0" w:line="240" w:lineRule="auto"/>
              <w:jc w:val="both"/>
              <w:rPr>
                <w:rFonts w:ascii="Times New Roman" w:hAnsi="Times New Roman"/>
                <w:sz w:val="24"/>
                <w:szCs w:val="24"/>
                <w:lang w:val="sv-SE"/>
              </w:rPr>
            </w:pPr>
          </w:p>
        </w:tc>
        <w:tc>
          <w:tcPr>
            <w:tcW w:w="990" w:type="dxa"/>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98</w:t>
            </w:r>
          </w:p>
        </w:tc>
        <w:tc>
          <w:tcPr>
            <w:tcW w:w="1260" w:type="dxa"/>
            <w:shd w:val="clear" w:color="auto" w:fill="auto"/>
          </w:tcPr>
          <w:p w:rsidR="00F64BD7" w:rsidRPr="00C8411B" w:rsidRDefault="00F64BD7" w:rsidP="00F52C78">
            <w:pPr>
              <w:tabs>
                <w:tab w:val="left" w:pos="-5760"/>
              </w:tabs>
              <w:spacing w:after="0" w:line="240" w:lineRule="auto"/>
              <w:jc w:val="center"/>
              <w:rPr>
                <w:rFonts w:ascii="Times New Roman" w:hAnsi="Times New Roman"/>
                <w:sz w:val="24"/>
                <w:szCs w:val="24"/>
                <w:lang w:val="sv-SE"/>
              </w:rPr>
            </w:pPr>
            <w:r w:rsidRPr="00C8411B">
              <w:rPr>
                <w:rFonts w:ascii="Times New Roman" w:hAnsi="Times New Roman"/>
                <w:sz w:val="24"/>
                <w:szCs w:val="24"/>
                <w:lang w:val="sv-SE"/>
              </w:rPr>
              <w:t>100</w:t>
            </w:r>
          </w:p>
        </w:tc>
      </w:tr>
    </w:tbl>
    <w:p w:rsidR="00F64BD7" w:rsidRDefault="00F64BD7" w:rsidP="0033580E">
      <w:pPr>
        <w:spacing w:after="0" w:line="360" w:lineRule="auto"/>
        <w:ind w:firstLine="720"/>
        <w:jc w:val="both"/>
        <w:rPr>
          <w:rFonts w:ascii="Times New Roman" w:hAnsi="Times New Roman" w:cs="Times New Roman"/>
          <w:sz w:val="24"/>
        </w:rPr>
      </w:pPr>
    </w:p>
    <w:p w:rsidR="00B96E2E" w:rsidRPr="0033580E" w:rsidRDefault="00F64BD7" w:rsidP="0033580E">
      <w:pPr>
        <w:spacing w:after="0" w:line="360" w:lineRule="auto"/>
        <w:ind w:firstLine="720"/>
        <w:jc w:val="both"/>
        <w:rPr>
          <w:rFonts w:ascii="Times New Roman" w:hAnsi="Times New Roman" w:cs="Times New Roman"/>
          <w:sz w:val="24"/>
        </w:rPr>
      </w:pPr>
      <w:r w:rsidRPr="00F64BD7">
        <w:rPr>
          <w:rFonts w:ascii="Times New Roman" w:hAnsi="Times New Roman" w:cs="Times New Roman"/>
          <w:sz w:val="24"/>
        </w:rPr>
        <w:t>Berdasarkan tabel 6 dapat diinterpretasikan bahwa sebagian besar responden melahirkan lebih dari dua kali yaitu sebesar 48 (48</w:t>
      </w:r>
      <w:proofErr w:type="gramStart"/>
      <w:r w:rsidRPr="00F64BD7">
        <w:rPr>
          <w:rFonts w:ascii="Times New Roman" w:hAnsi="Times New Roman" w:cs="Times New Roman"/>
          <w:sz w:val="24"/>
        </w:rPr>
        <w:t>,98</w:t>
      </w:r>
      <w:proofErr w:type="gramEnd"/>
      <w:r w:rsidRPr="00F64BD7">
        <w:rPr>
          <w:rFonts w:ascii="Times New Roman" w:hAnsi="Times New Roman" w:cs="Times New Roman"/>
          <w:sz w:val="24"/>
        </w:rPr>
        <w:t xml:space="preserve"> %) responden. Ibu yang melahirkan melalui jalan lahir lebih dari </w:t>
      </w:r>
      <w:proofErr w:type="gramStart"/>
      <w:r w:rsidRPr="00F64BD7">
        <w:rPr>
          <w:rFonts w:ascii="Times New Roman" w:hAnsi="Times New Roman" w:cs="Times New Roman"/>
          <w:sz w:val="24"/>
        </w:rPr>
        <w:t>lima</w:t>
      </w:r>
      <w:proofErr w:type="gramEnd"/>
      <w:r w:rsidRPr="00F64BD7">
        <w:rPr>
          <w:rFonts w:ascii="Times New Roman" w:hAnsi="Times New Roman" w:cs="Times New Roman"/>
          <w:sz w:val="24"/>
        </w:rPr>
        <w:t xml:space="preserve"> kali kemungkinan besar sebagai pintu masuknya kuman penyakit, hal ini dapat menimbulkan berbagai komplikasi diantaranya </w:t>
      </w:r>
      <w:r w:rsidRPr="00D30004">
        <w:rPr>
          <w:rFonts w:ascii="Times New Roman" w:hAnsi="Times New Roman" w:cs="Times New Roman"/>
          <w:i/>
          <w:sz w:val="24"/>
        </w:rPr>
        <w:t>mioma uteri</w:t>
      </w:r>
    </w:p>
    <w:p w:rsidR="00B96E2E" w:rsidRDefault="00B96E2E" w:rsidP="00B96E2E">
      <w:pPr>
        <w:tabs>
          <w:tab w:val="left" w:pos="4226"/>
        </w:tabs>
        <w:spacing w:after="0" w:line="240" w:lineRule="auto"/>
        <w:ind w:firstLine="720"/>
        <w:jc w:val="both"/>
        <w:rPr>
          <w:rFonts w:ascii="Times New Roman" w:hAnsi="Times New Roman" w:cs="Times New Roman"/>
        </w:rPr>
      </w:pPr>
    </w:p>
    <w:p w:rsidR="00B96E2E" w:rsidRPr="00AD4CA0" w:rsidRDefault="00D30004" w:rsidP="00D30004">
      <w:pPr>
        <w:pStyle w:val="ListParagraph"/>
        <w:numPr>
          <w:ilvl w:val="0"/>
          <w:numId w:val="3"/>
        </w:numPr>
        <w:spacing w:after="0" w:line="240" w:lineRule="auto"/>
        <w:ind w:left="360"/>
        <w:jc w:val="both"/>
        <w:rPr>
          <w:rFonts w:ascii="Times New Roman" w:hAnsi="Times New Roman"/>
        </w:rPr>
      </w:pPr>
      <w:r w:rsidRPr="00626269">
        <w:rPr>
          <w:rFonts w:ascii="Times New Roman" w:hAnsi="Times New Roman"/>
          <w:sz w:val="24"/>
          <w:szCs w:val="24"/>
          <w:lang w:val="sv-SE"/>
        </w:rPr>
        <w:lastRenderedPageBreak/>
        <w:t>Tabel 7</w:t>
      </w:r>
      <w:r w:rsidRPr="00626269">
        <w:rPr>
          <w:rFonts w:ascii="Times New Roman" w:hAnsi="Times New Roman"/>
          <w:b/>
          <w:sz w:val="24"/>
          <w:szCs w:val="24"/>
          <w:lang w:val="sv-SE"/>
        </w:rPr>
        <w:t xml:space="preserve"> </w:t>
      </w:r>
      <w:r w:rsidRPr="00626269">
        <w:rPr>
          <w:rFonts w:ascii="Times New Roman" w:hAnsi="Times New Roman"/>
          <w:b/>
          <w:sz w:val="24"/>
          <w:szCs w:val="24"/>
          <w:lang w:val="sv-SE"/>
        </w:rPr>
        <w:tab/>
      </w:r>
      <w:r w:rsidRPr="00626269">
        <w:rPr>
          <w:rFonts w:ascii="Times New Roman" w:hAnsi="Times New Roman"/>
          <w:sz w:val="24"/>
          <w:szCs w:val="24"/>
          <w:lang w:val="sv-SE"/>
        </w:rPr>
        <w:t xml:space="preserve">Perbedaan Resiko Terjadinya Mioma Uteri Berdasarkan Faktor Usia Menikah dan Faktor Paritas di Poli Kandungan </w:t>
      </w:r>
      <w:r w:rsidRPr="00D13908">
        <w:rPr>
          <w:rFonts w:ascii="Times New Roman" w:hAnsi="Times New Roman"/>
          <w:sz w:val="24"/>
          <w:szCs w:val="24"/>
          <w:lang w:val="sv-SE"/>
        </w:rPr>
        <w:t>Rumah Sakit TK IV Kota Kediri</w:t>
      </w:r>
    </w:p>
    <w:tbl>
      <w:tblPr>
        <w:tblW w:w="846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858"/>
        <w:gridCol w:w="1652"/>
        <w:gridCol w:w="1859"/>
        <w:gridCol w:w="1471"/>
      </w:tblGrid>
      <w:tr w:rsidR="00D30004" w:rsidRPr="00C8411B" w:rsidTr="00F52C78">
        <w:tc>
          <w:tcPr>
            <w:tcW w:w="3478" w:type="dxa"/>
            <w:gridSpan w:val="2"/>
            <w:vMerge w:val="restart"/>
            <w:shd w:val="clear" w:color="auto" w:fill="auto"/>
          </w:tcPr>
          <w:p w:rsidR="00D30004" w:rsidRPr="00C8411B" w:rsidRDefault="00D30004" w:rsidP="00F52C78">
            <w:pPr>
              <w:spacing w:after="0" w:line="240" w:lineRule="auto"/>
              <w:rPr>
                <w:rFonts w:ascii="Times New Roman" w:hAnsi="Times New Roman"/>
                <w:sz w:val="24"/>
                <w:szCs w:val="24"/>
              </w:rPr>
            </w:pPr>
          </w:p>
        </w:tc>
        <w:tc>
          <w:tcPr>
            <w:tcW w:w="3511" w:type="dxa"/>
            <w:gridSpan w:val="2"/>
            <w:shd w:val="clear" w:color="auto" w:fill="auto"/>
          </w:tcPr>
          <w:p w:rsidR="00D30004" w:rsidRPr="00C8411B" w:rsidRDefault="00D30004" w:rsidP="00F52C78">
            <w:pPr>
              <w:spacing w:after="0" w:line="240" w:lineRule="auto"/>
              <w:jc w:val="center"/>
              <w:rPr>
                <w:rFonts w:ascii="Times New Roman" w:hAnsi="Times New Roman"/>
                <w:b/>
                <w:sz w:val="24"/>
                <w:szCs w:val="24"/>
              </w:rPr>
            </w:pPr>
            <w:r w:rsidRPr="00C8411B">
              <w:rPr>
                <w:rFonts w:ascii="Times New Roman" w:hAnsi="Times New Roman"/>
                <w:b/>
                <w:sz w:val="24"/>
                <w:szCs w:val="24"/>
              </w:rPr>
              <w:t>Faktor Penyebab</w:t>
            </w:r>
          </w:p>
          <w:p w:rsidR="00D30004" w:rsidRPr="00C8411B" w:rsidRDefault="00D30004" w:rsidP="00F52C78">
            <w:pPr>
              <w:spacing w:after="0" w:line="240" w:lineRule="auto"/>
              <w:jc w:val="center"/>
              <w:rPr>
                <w:rFonts w:ascii="Times New Roman" w:hAnsi="Times New Roman"/>
                <w:b/>
                <w:sz w:val="24"/>
                <w:szCs w:val="24"/>
              </w:rPr>
            </w:pPr>
          </w:p>
        </w:tc>
        <w:tc>
          <w:tcPr>
            <w:tcW w:w="1471" w:type="dxa"/>
            <w:vMerge w:val="restart"/>
            <w:tcBorders>
              <w:top w:val="single" w:sz="4" w:space="0" w:color="auto"/>
              <w:right w:val="single" w:sz="4" w:space="0" w:color="auto"/>
            </w:tcBorders>
            <w:shd w:val="clear" w:color="auto" w:fill="auto"/>
          </w:tcPr>
          <w:p w:rsidR="00D30004" w:rsidRPr="00C8411B" w:rsidRDefault="00D30004" w:rsidP="00F52C78">
            <w:pPr>
              <w:spacing w:after="0" w:line="240" w:lineRule="auto"/>
              <w:rPr>
                <w:rFonts w:ascii="Times New Roman" w:hAnsi="Times New Roman"/>
                <w:sz w:val="24"/>
                <w:szCs w:val="24"/>
              </w:rPr>
            </w:pPr>
          </w:p>
          <w:p w:rsidR="00D30004" w:rsidRPr="00C8411B" w:rsidRDefault="00D30004" w:rsidP="00F52C78">
            <w:pPr>
              <w:spacing w:after="0" w:line="240" w:lineRule="auto"/>
              <w:jc w:val="center"/>
              <w:rPr>
                <w:rFonts w:ascii="Times New Roman" w:hAnsi="Times New Roman"/>
                <w:b/>
                <w:sz w:val="24"/>
                <w:szCs w:val="24"/>
              </w:rPr>
            </w:pPr>
            <w:r w:rsidRPr="00C8411B">
              <w:rPr>
                <w:rFonts w:ascii="Times New Roman" w:hAnsi="Times New Roman"/>
                <w:b/>
                <w:sz w:val="24"/>
                <w:szCs w:val="24"/>
              </w:rPr>
              <w:t>TOTAL</w:t>
            </w:r>
          </w:p>
        </w:tc>
      </w:tr>
      <w:tr w:rsidR="00D30004" w:rsidRPr="00C8411B" w:rsidTr="00F52C78">
        <w:tc>
          <w:tcPr>
            <w:tcW w:w="3478" w:type="dxa"/>
            <w:gridSpan w:val="2"/>
            <w:vMerge/>
            <w:tcBorders>
              <w:bottom w:val="single" w:sz="4" w:space="0" w:color="auto"/>
            </w:tcBorders>
            <w:shd w:val="clear" w:color="auto" w:fill="auto"/>
          </w:tcPr>
          <w:p w:rsidR="00D30004" w:rsidRPr="00C8411B" w:rsidRDefault="00D30004" w:rsidP="00F52C78">
            <w:pPr>
              <w:spacing w:after="0" w:line="240" w:lineRule="auto"/>
              <w:rPr>
                <w:rFonts w:ascii="Times New Roman" w:hAnsi="Times New Roman"/>
                <w:sz w:val="24"/>
                <w:szCs w:val="24"/>
              </w:rPr>
            </w:pPr>
          </w:p>
        </w:tc>
        <w:tc>
          <w:tcPr>
            <w:tcW w:w="1652" w:type="dxa"/>
            <w:shd w:val="clear" w:color="auto" w:fill="auto"/>
          </w:tcPr>
          <w:p w:rsidR="00D30004" w:rsidRPr="00C8411B" w:rsidRDefault="00D30004" w:rsidP="00F52C78">
            <w:pPr>
              <w:spacing w:after="0" w:line="240" w:lineRule="auto"/>
              <w:jc w:val="center"/>
              <w:rPr>
                <w:rFonts w:ascii="Times New Roman" w:hAnsi="Times New Roman"/>
                <w:sz w:val="24"/>
                <w:szCs w:val="24"/>
              </w:rPr>
            </w:pPr>
            <w:r w:rsidRPr="00C8411B">
              <w:rPr>
                <w:rFonts w:ascii="Times New Roman" w:hAnsi="Times New Roman"/>
                <w:sz w:val="24"/>
                <w:szCs w:val="24"/>
              </w:rPr>
              <w:t>Usia menikah</w:t>
            </w:r>
          </w:p>
        </w:tc>
        <w:tc>
          <w:tcPr>
            <w:tcW w:w="1859" w:type="dxa"/>
            <w:tcBorders>
              <w:top w:val="single" w:sz="4" w:space="0" w:color="auto"/>
              <w:bottom w:val="single" w:sz="4" w:space="0" w:color="auto"/>
            </w:tcBorders>
            <w:shd w:val="clear" w:color="auto" w:fill="auto"/>
          </w:tcPr>
          <w:p w:rsidR="00D30004" w:rsidRPr="00C8411B" w:rsidRDefault="00D30004" w:rsidP="00F52C78">
            <w:pPr>
              <w:spacing w:after="0" w:line="240" w:lineRule="auto"/>
              <w:jc w:val="center"/>
              <w:rPr>
                <w:rFonts w:ascii="Times New Roman" w:hAnsi="Times New Roman"/>
                <w:i/>
                <w:sz w:val="24"/>
                <w:szCs w:val="24"/>
              </w:rPr>
            </w:pPr>
            <w:r w:rsidRPr="00C8411B">
              <w:rPr>
                <w:rFonts w:ascii="Times New Roman" w:hAnsi="Times New Roman"/>
                <w:i/>
                <w:sz w:val="24"/>
                <w:szCs w:val="24"/>
              </w:rPr>
              <w:t xml:space="preserve">Paritas </w:t>
            </w:r>
          </w:p>
          <w:p w:rsidR="00D30004" w:rsidRPr="00C8411B" w:rsidRDefault="00D30004" w:rsidP="00F52C78">
            <w:pPr>
              <w:spacing w:after="0" w:line="240" w:lineRule="auto"/>
              <w:jc w:val="center"/>
              <w:rPr>
                <w:rFonts w:ascii="Times New Roman" w:hAnsi="Times New Roman"/>
                <w:sz w:val="24"/>
                <w:szCs w:val="24"/>
              </w:rPr>
            </w:pPr>
          </w:p>
        </w:tc>
        <w:tc>
          <w:tcPr>
            <w:tcW w:w="1471" w:type="dxa"/>
            <w:vMerge/>
            <w:tcBorders>
              <w:bottom w:val="single" w:sz="4" w:space="0" w:color="auto"/>
              <w:right w:val="single" w:sz="4" w:space="0" w:color="auto"/>
            </w:tcBorders>
            <w:shd w:val="clear" w:color="auto" w:fill="auto"/>
          </w:tcPr>
          <w:p w:rsidR="00D30004" w:rsidRPr="00C8411B" w:rsidRDefault="00D30004" w:rsidP="00F52C78">
            <w:pPr>
              <w:spacing w:after="0" w:line="240" w:lineRule="auto"/>
              <w:rPr>
                <w:rFonts w:ascii="Times New Roman" w:hAnsi="Times New Roman"/>
                <w:sz w:val="24"/>
                <w:szCs w:val="24"/>
              </w:rPr>
            </w:pPr>
          </w:p>
        </w:tc>
      </w:tr>
      <w:tr w:rsidR="00D30004" w:rsidRPr="00C8411B" w:rsidTr="00F52C78">
        <w:tc>
          <w:tcPr>
            <w:tcW w:w="1620" w:type="dxa"/>
            <w:vMerge w:val="restart"/>
            <w:tcBorders>
              <w:top w:val="single" w:sz="4" w:space="0" w:color="auto"/>
            </w:tcBorders>
            <w:shd w:val="clear" w:color="auto" w:fill="auto"/>
          </w:tcPr>
          <w:p w:rsidR="00D30004" w:rsidRPr="00C8411B" w:rsidRDefault="00D30004" w:rsidP="00F52C78">
            <w:pPr>
              <w:spacing w:after="0" w:line="240" w:lineRule="auto"/>
              <w:jc w:val="center"/>
              <w:rPr>
                <w:rFonts w:ascii="Times New Roman" w:hAnsi="Times New Roman"/>
                <w:b/>
                <w:sz w:val="24"/>
                <w:szCs w:val="24"/>
              </w:rPr>
            </w:pPr>
            <w:r w:rsidRPr="00C8411B">
              <w:rPr>
                <w:rFonts w:ascii="Times New Roman" w:hAnsi="Times New Roman"/>
                <w:b/>
                <w:sz w:val="24"/>
                <w:szCs w:val="24"/>
              </w:rPr>
              <w:t xml:space="preserve">Resiko </w:t>
            </w:r>
            <w:r w:rsidRPr="00C8411B">
              <w:rPr>
                <w:rFonts w:ascii="Times New Roman" w:hAnsi="Times New Roman"/>
                <w:b/>
                <w:i/>
                <w:sz w:val="24"/>
                <w:szCs w:val="24"/>
              </w:rPr>
              <w:t>Mioma Uteri</w:t>
            </w:r>
          </w:p>
        </w:tc>
        <w:tc>
          <w:tcPr>
            <w:tcW w:w="1858" w:type="dxa"/>
            <w:shd w:val="clear" w:color="auto" w:fill="auto"/>
          </w:tcPr>
          <w:p w:rsidR="00D30004" w:rsidRPr="00C8411B" w:rsidRDefault="00D30004" w:rsidP="00F52C78">
            <w:pPr>
              <w:spacing w:after="0" w:line="240" w:lineRule="auto"/>
              <w:jc w:val="center"/>
              <w:rPr>
                <w:rFonts w:ascii="Times New Roman" w:hAnsi="Times New Roman"/>
                <w:sz w:val="24"/>
                <w:szCs w:val="24"/>
              </w:rPr>
            </w:pPr>
            <w:r w:rsidRPr="00C8411B">
              <w:rPr>
                <w:rFonts w:ascii="Times New Roman" w:hAnsi="Times New Roman"/>
                <w:sz w:val="24"/>
                <w:szCs w:val="24"/>
              </w:rPr>
              <w:t xml:space="preserve">Beresiko </w:t>
            </w:r>
          </w:p>
        </w:tc>
        <w:tc>
          <w:tcPr>
            <w:tcW w:w="1652" w:type="dxa"/>
            <w:shd w:val="clear" w:color="auto" w:fill="auto"/>
          </w:tcPr>
          <w:p w:rsidR="00D30004" w:rsidRPr="00C8411B" w:rsidRDefault="00D30004" w:rsidP="00F52C78">
            <w:pPr>
              <w:spacing w:after="0" w:line="240" w:lineRule="auto"/>
              <w:jc w:val="center"/>
              <w:rPr>
                <w:rFonts w:ascii="Times New Roman" w:hAnsi="Times New Roman"/>
                <w:sz w:val="24"/>
                <w:szCs w:val="24"/>
              </w:rPr>
            </w:pPr>
            <w:r w:rsidRPr="00C8411B">
              <w:rPr>
                <w:rFonts w:ascii="Times New Roman" w:hAnsi="Times New Roman"/>
                <w:sz w:val="24"/>
                <w:szCs w:val="24"/>
              </w:rPr>
              <w:t>30(30</w:t>
            </w:r>
            <w:proofErr w:type="gramStart"/>
            <w:r w:rsidRPr="00C8411B">
              <w:rPr>
                <w:rFonts w:ascii="Times New Roman" w:hAnsi="Times New Roman"/>
                <w:sz w:val="24"/>
                <w:szCs w:val="24"/>
              </w:rPr>
              <w:t>,60</w:t>
            </w:r>
            <w:proofErr w:type="gramEnd"/>
            <w:r w:rsidRPr="00C8411B">
              <w:rPr>
                <w:rFonts w:ascii="Times New Roman" w:hAnsi="Times New Roman"/>
                <w:sz w:val="24"/>
                <w:szCs w:val="24"/>
              </w:rPr>
              <w:t>%)</w:t>
            </w:r>
          </w:p>
        </w:tc>
        <w:tc>
          <w:tcPr>
            <w:tcW w:w="1859" w:type="dxa"/>
            <w:tcBorders>
              <w:top w:val="single" w:sz="4" w:space="0" w:color="auto"/>
              <w:bottom w:val="single" w:sz="4" w:space="0" w:color="auto"/>
            </w:tcBorders>
            <w:shd w:val="clear" w:color="auto" w:fill="auto"/>
          </w:tcPr>
          <w:p w:rsidR="00D30004" w:rsidRPr="00C8411B" w:rsidRDefault="00D30004" w:rsidP="00F52C78">
            <w:pPr>
              <w:spacing w:after="0" w:line="240" w:lineRule="auto"/>
              <w:jc w:val="center"/>
              <w:rPr>
                <w:rFonts w:ascii="Times New Roman" w:hAnsi="Times New Roman"/>
                <w:sz w:val="24"/>
                <w:szCs w:val="24"/>
              </w:rPr>
            </w:pPr>
            <w:r w:rsidRPr="00C8411B">
              <w:rPr>
                <w:rFonts w:ascii="Times New Roman" w:hAnsi="Times New Roman"/>
                <w:sz w:val="24"/>
                <w:szCs w:val="24"/>
              </w:rPr>
              <w:t>23(23</w:t>
            </w:r>
            <w:proofErr w:type="gramStart"/>
            <w:r w:rsidRPr="00C8411B">
              <w:rPr>
                <w:rFonts w:ascii="Times New Roman" w:hAnsi="Times New Roman"/>
                <w:sz w:val="24"/>
                <w:szCs w:val="24"/>
              </w:rPr>
              <w:t>,47</w:t>
            </w:r>
            <w:proofErr w:type="gramEnd"/>
            <w:r w:rsidRPr="00C8411B">
              <w:rPr>
                <w:rFonts w:ascii="Times New Roman" w:hAnsi="Times New Roman"/>
                <w:sz w:val="24"/>
                <w:szCs w:val="24"/>
              </w:rPr>
              <w:t>%)</w:t>
            </w:r>
          </w:p>
        </w:tc>
        <w:tc>
          <w:tcPr>
            <w:tcW w:w="1471" w:type="dxa"/>
            <w:tcBorders>
              <w:top w:val="single" w:sz="4" w:space="0" w:color="auto"/>
              <w:bottom w:val="single" w:sz="4" w:space="0" w:color="auto"/>
              <w:right w:val="single" w:sz="4" w:space="0" w:color="auto"/>
            </w:tcBorders>
            <w:shd w:val="clear" w:color="auto" w:fill="auto"/>
          </w:tcPr>
          <w:p w:rsidR="00D30004" w:rsidRPr="00C8411B" w:rsidRDefault="00D30004" w:rsidP="00F52C78">
            <w:pPr>
              <w:spacing w:after="0" w:line="240" w:lineRule="auto"/>
              <w:jc w:val="center"/>
              <w:rPr>
                <w:rFonts w:ascii="Times New Roman" w:hAnsi="Times New Roman"/>
                <w:sz w:val="24"/>
                <w:szCs w:val="24"/>
              </w:rPr>
            </w:pPr>
            <w:r w:rsidRPr="00C8411B">
              <w:rPr>
                <w:rFonts w:ascii="Times New Roman" w:hAnsi="Times New Roman"/>
                <w:sz w:val="24"/>
                <w:szCs w:val="24"/>
              </w:rPr>
              <w:t>53(54</w:t>
            </w:r>
            <w:proofErr w:type="gramStart"/>
            <w:r w:rsidRPr="00C8411B">
              <w:rPr>
                <w:rFonts w:ascii="Times New Roman" w:hAnsi="Times New Roman"/>
                <w:sz w:val="24"/>
                <w:szCs w:val="24"/>
              </w:rPr>
              <w:t>,08</w:t>
            </w:r>
            <w:proofErr w:type="gramEnd"/>
            <w:r w:rsidRPr="00C8411B">
              <w:rPr>
                <w:rFonts w:ascii="Times New Roman" w:hAnsi="Times New Roman"/>
                <w:sz w:val="24"/>
                <w:szCs w:val="24"/>
              </w:rPr>
              <w:t>%)</w:t>
            </w:r>
          </w:p>
        </w:tc>
      </w:tr>
      <w:tr w:rsidR="00D30004" w:rsidRPr="00C8411B" w:rsidTr="00F52C78">
        <w:tc>
          <w:tcPr>
            <w:tcW w:w="1620" w:type="dxa"/>
            <w:vMerge/>
            <w:tcBorders>
              <w:bottom w:val="single" w:sz="4" w:space="0" w:color="auto"/>
            </w:tcBorders>
            <w:shd w:val="clear" w:color="auto" w:fill="auto"/>
          </w:tcPr>
          <w:p w:rsidR="00D30004" w:rsidRPr="00C8411B" w:rsidRDefault="00D30004" w:rsidP="00F52C78">
            <w:pPr>
              <w:spacing w:after="0" w:line="240" w:lineRule="auto"/>
              <w:rPr>
                <w:rFonts w:ascii="Times New Roman" w:hAnsi="Times New Roman"/>
                <w:sz w:val="24"/>
                <w:szCs w:val="24"/>
              </w:rPr>
            </w:pPr>
          </w:p>
        </w:tc>
        <w:tc>
          <w:tcPr>
            <w:tcW w:w="1858" w:type="dxa"/>
            <w:shd w:val="clear" w:color="auto" w:fill="auto"/>
          </w:tcPr>
          <w:p w:rsidR="00D30004" w:rsidRPr="00C8411B" w:rsidRDefault="00D30004" w:rsidP="00F52C78">
            <w:pPr>
              <w:spacing w:after="0" w:line="240" w:lineRule="auto"/>
              <w:jc w:val="center"/>
              <w:rPr>
                <w:rFonts w:ascii="Times New Roman" w:hAnsi="Times New Roman"/>
                <w:sz w:val="24"/>
                <w:szCs w:val="24"/>
              </w:rPr>
            </w:pPr>
            <w:r w:rsidRPr="00C8411B">
              <w:rPr>
                <w:rFonts w:ascii="Times New Roman" w:hAnsi="Times New Roman"/>
                <w:sz w:val="24"/>
                <w:szCs w:val="24"/>
              </w:rPr>
              <w:t xml:space="preserve">Tidak beresiko </w:t>
            </w:r>
          </w:p>
        </w:tc>
        <w:tc>
          <w:tcPr>
            <w:tcW w:w="1652" w:type="dxa"/>
            <w:shd w:val="clear" w:color="auto" w:fill="auto"/>
          </w:tcPr>
          <w:p w:rsidR="00D30004" w:rsidRPr="00C8411B" w:rsidRDefault="00D30004" w:rsidP="00F52C78">
            <w:pPr>
              <w:spacing w:after="0" w:line="240" w:lineRule="auto"/>
              <w:jc w:val="center"/>
              <w:rPr>
                <w:rFonts w:ascii="Times New Roman" w:hAnsi="Times New Roman"/>
                <w:sz w:val="24"/>
                <w:szCs w:val="24"/>
              </w:rPr>
            </w:pPr>
            <w:r w:rsidRPr="00C8411B">
              <w:rPr>
                <w:rFonts w:ascii="Times New Roman" w:hAnsi="Times New Roman"/>
                <w:sz w:val="24"/>
                <w:szCs w:val="24"/>
              </w:rPr>
              <w:t>26(26</w:t>
            </w:r>
            <w:proofErr w:type="gramStart"/>
            <w:r w:rsidRPr="00C8411B">
              <w:rPr>
                <w:rFonts w:ascii="Times New Roman" w:hAnsi="Times New Roman"/>
                <w:sz w:val="24"/>
                <w:szCs w:val="24"/>
              </w:rPr>
              <w:t>,53</w:t>
            </w:r>
            <w:proofErr w:type="gramEnd"/>
            <w:r w:rsidRPr="00C8411B">
              <w:rPr>
                <w:rFonts w:ascii="Times New Roman" w:hAnsi="Times New Roman"/>
                <w:sz w:val="24"/>
                <w:szCs w:val="24"/>
              </w:rPr>
              <w:t>%)</w:t>
            </w:r>
          </w:p>
        </w:tc>
        <w:tc>
          <w:tcPr>
            <w:tcW w:w="1859" w:type="dxa"/>
            <w:shd w:val="clear" w:color="auto" w:fill="auto"/>
          </w:tcPr>
          <w:p w:rsidR="00D30004" w:rsidRPr="00C8411B" w:rsidRDefault="00D30004" w:rsidP="00F52C78">
            <w:pPr>
              <w:spacing w:after="0" w:line="240" w:lineRule="auto"/>
              <w:jc w:val="center"/>
              <w:rPr>
                <w:rFonts w:ascii="Times New Roman" w:hAnsi="Times New Roman"/>
                <w:sz w:val="24"/>
                <w:szCs w:val="24"/>
              </w:rPr>
            </w:pPr>
            <w:r w:rsidRPr="00C8411B">
              <w:rPr>
                <w:rFonts w:ascii="Times New Roman" w:hAnsi="Times New Roman"/>
                <w:sz w:val="24"/>
                <w:szCs w:val="24"/>
              </w:rPr>
              <w:t>19(19</w:t>
            </w:r>
            <w:proofErr w:type="gramStart"/>
            <w:r w:rsidRPr="00C8411B">
              <w:rPr>
                <w:rFonts w:ascii="Times New Roman" w:hAnsi="Times New Roman"/>
                <w:sz w:val="24"/>
                <w:szCs w:val="24"/>
              </w:rPr>
              <w:t>,38</w:t>
            </w:r>
            <w:proofErr w:type="gramEnd"/>
            <w:r w:rsidRPr="00C8411B">
              <w:rPr>
                <w:rFonts w:ascii="Times New Roman" w:hAnsi="Times New Roman"/>
                <w:sz w:val="24"/>
                <w:szCs w:val="24"/>
              </w:rPr>
              <w:t>%)</w:t>
            </w:r>
          </w:p>
        </w:tc>
        <w:tc>
          <w:tcPr>
            <w:tcW w:w="1471" w:type="dxa"/>
            <w:tcBorders>
              <w:top w:val="single" w:sz="4" w:space="0" w:color="auto"/>
              <w:bottom w:val="single" w:sz="4" w:space="0" w:color="auto"/>
              <w:right w:val="single" w:sz="4" w:space="0" w:color="auto"/>
            </w:tcBorders>
            <w:shd w:val="clear" w:color="auto" w:fill="auto"/>
          </w:tcPr>
          <w:p w:rsidR="00D30004" w:rsidRPr="00C8411B" w:rsidRDefault="00D30004" w:rsidP="00F52C78">
            <w:pPr>
              <w:spacing w:after="0" w:line="240" w:lineRule="auto"/>
              <w:jc w:val="center"/>
              <w:rPr>
                <w:rFonts w:ascii="Times New Roman" w:hAnsi="Times New Roman"/>
                <w:sz w:val="24"/>
                <w:szCs w:val="24"/>
              </w:rPr>
            </w:pPr>
            <w:r w:rsidRPr="00C8411B">
              <w:rPr>
                <w:rFonts w:ascii="Times New Roman" w:hAnsi="Times New Roman"/>
                <w:sz w:val="24"/>
                <w:szCs w:val="24"/>
              </w:rPr>
              <w:t>45(45</w:t>
            </w:r>
            <w:proofErr w:type="gramStart"/>
            <w:r w:rsidRPr="00C8411B">
              <w:rPr>
                <w:rFonts w:ascii="Times New Roman" w:hAnsi="Times New Roman"/>
                <w:sz w:val="24"/>
                <w:szCs w:val="24"/>
              </w:rPr>
              <w:t>,92</w:t>
            </w:r>
            <w:proofErr w:type="gramEnd"/>
            <w:r w:rsidRPr="00C8411B">
              <w:rPr>
                <w:rFonts w:ascii="Times New Roman" w:hAnsi="Times New Roman"/>
                <w:sz w:val="24"/>
                <w:szCs w:val="24"/>
              </w:rPr>
              <w:t>%)</w:t>
            </w:r>
          </w:p>
        </w:tc>
      </w:tr>
      <w:tr w:rsidR="00D30004" w:rsidRPr="00C8411B" w:rsidTr="00F52C78">
        <w:tc>
          <w:tcPr>
            <w:tcW w:w="3478" w:type="dxa"/>
            <w:gridSpan w:val="2"/>
            <w:tcBorders>
              <w:top w:val="single" w:sz="4" w:space="0" w:color="auto"/>
            </w:tcBorders>
            <w:shd w:val="clear" w:color="auto" w:fill="auto"/>
          </w:tcPr>
          <w:p w:rsidR="00D30004" w:rsidRPr="00C8411B" w:rsidRDefault="00D30004" w:rsidP="00F52C78">
            <w:pPr>
              <w:spacing w:after="0" w:line="240" w:lineRule="auto"/>
              <w:jc w:val="center"/>
              <w:rPr>
                <w:rFonts w:ascii="Times New Roman" w:hAnsi="Times New Roman"/>
                <w:b/>
                <w:sz w:val="24"/>
                <w:szCs w:val="24"/>
              </w:rPr>
            </w:pPr>
            <w:r w:rsidRPr="00C8411B">
              <w:rPr>
                <w:rFonts w:ascii="Times New Roman" w:hAnsi="Times New Roman"/>
                <w:b/>
                <w:sz w:val="24"/>
                <w:szCs w:val="24"/>
              </w:rPr>
              <w:t>TOTAL</w:t>
            </w:r>
          </w:p>
        </w:tc>
        <w:tc>
          <w:tcPr>
            <w:tcW w:w="1652" w:type="dxa"/>
            <w:shd w:val="clear" w:color="auto" w:fill="auto"/>
          </w:tcPr>
          <w:p w:rsidR="00D30004" w:rsidRPr="00C8411B" w:rsidRDefault="00D30004" w:rsidP="00F52C78">
            <w:pPr>
              <w:spacing w:after="0" w:line="240" w:lineRule="auto"/>
              <w:jc w:val="center"/>
              <w:rPr>
                <w:rFonts w:ascii="Times New Roman" w:hAnsi="Times New Roman"/>
                <w:sz w:val="24"/>
                <w:szCs w:val="24"/>
              </w:rPr>
            </w:pPr>
            <w:r w:rsidRPr="00C8411B">
              <w:rPr>
                <w:rFonts w:ascii="Times New Roman" w:hAnsi="Times New Roman"/>
                <w:sz w:val="24"/>
                <w:szCs w:val="24"/>
              </w:rPr>
              <w:t>56(57</w:t>
            </w:r>
            <w:proofErr w:type="gramStart"/>
            <w:r w:rsidRPr="00C8411B">
              <w:rPr>
                <w:rFonts w:ascii="Times New Roman" w:hAnsi="Times New Roman"/>
                <w:sz w:val="24"/>
                <w:szCs w:val="24"/>
              </w:rPr>
              <w:t>,14</w:t>
            </w:r>
            <w:proofErr w:type="gramEnd"/>
            <w:r w:rsidRPr="00C8411B">
              <w:rPr>
                <w:rFonts w:ascii="Times New Roman" w:hAnsi="Times New Roman"/>
                <w:sz w:val="24"/>
                <w:szCs w:val="24"/>
              </w:rPr>
              <w:t>%)</w:t>
            </w:r>
          </w:p>
        </w:tc>
        <w:tc>
          <w:tcPr>
            <w:tcW w:w="1859" w:type="dxa"/>
            <w:shd w:val="clear" w:color="auto" w:fill="auto"/>
          </w:tcPr>
          <w:p w:rsidR="00D30004" w:rsidRPr="00C8411B" w:rsidRDefault="00D30004" w:rsidP="00F52C78">
            <w:pPr>
              <w:spacing w:after="0" w:line="240" w:lineRule="auto"/>
              <w:jc w:val="center"/>
              <w:rPr>
                <w:rFonts w:ascii="Times New Roman" w:hAnsi="Times New Roman"/>
                <w:sz w:val="24"/>
                <w:szCs w:val="24"/>
              </w:rPr>
            </w:pPr>
            <w:r w:rsidRPr="00C8411B">
              <w:rPr>
                <w:rFonts w:ascii="Times New Roman" w:hAnsi="Times New Roman"/>
                <w:sz w:val="24"/>
                <w:szCs w:val="24"/>
              </w:rPr>
              <w:t>42(42</w:t>
            </w:r>
            <w:proofErr w:type="gramStart"/>
            <w:r w:rsidRPr="00C8411B">
              <w:rPr>
                <w:rFonts w:ascii="Times New Roman" w:hAnsi="Times New Roman"/>
                <w:sz w:val="24"/>
                <w:szCs w:val="24"/>
              </w:rPr>
              <w:t>,86</w:t>
            </w:r>
            <w:proofErr w:type="gramEnd"/>
            <w:r w:rsidRPr="00C8411B">
              <w:rPr>
                <w:rFonts w:ascii="Times New Roman" w:hAnsi="Times New Roman"/>
                <w:sz w:val="24"/>
                <w:szCs w:val="24"/>
              </w:rPr>
              <w:t>%)</w:t>
            </w:r>
          </w:p>
        </w:tc>
        <w:tc>
          <w:tcPr>
            <w:tcW w:w="1471" w:type="dxa"/>
            <w:tcBorders>
              <w:top w:val="single" w:sz="4" w:space="0" w:color="auto"/>
              <w:bottom w:val="single" w:sz="4" w:space="0" w:color="auto"/>
              <w:right w:val="single" w:sz="4" w:space="0" w:color="auto"/>
            </w:tcBorders>
            <w:shd w:val="clear" w:color="auto" w:fill="auto"/>
            <w:vAlign w:val="center"/>
          </w:tcPr>
          <w:p w:rsidR="00D30004" w:rsidRPr="00C8411B" w:rsidRDefault="00D30004" w:rsidP="00F52C78">
            <w:pPr>
              <w:spacing w:after="0" w:line="240" w:lineRule="auto"/>
              <w:jc w:val="center"/>
              <w:rPr>
                <w:rFonts w:ascii="Times New Roman" w:hAnsi="Times New Roman"/>
                <w:sz w:val="24"/>
                <w:szCs w:val="24"/>
              </w:rPr>
            </w:pPr>
            <w:r w:rsidRPr="00C8411B">
              <w:rPr>
                <w:rFonts w:ascii="Times New Roman" w:hAnsi="Times New Roman"/>
                <w:sz w:val="24"/>
                <w:szCs w:val="24"/>
              </w:rPr>
              <w:t>98(100%)</w:t>
            </w:r>
          </w:p>
        </w:tc>
      </w:tr>
    </w:tbl>
    <w:p w:rsidR="00D30004" w:rsidRDefault="00D30004" w:rsidP="0033580E">
      <w:pPr>
        <w:tabs>
          <w:tab w:val="left" w:pos="720"/>
        </w:tabs>
        <w:spacing w:after="0" w:line="360" w:lineRule="auto"/>
        <w:jc w:val="both"/>
        <w:rPr>
          <w:rFonts w:ascii="Times New Roman" w:hAnsi="Times New Roman" w:cs="Times New Roman"/>
          <w:sz w:val="24"/>
        </w:rPr>
      </w:pPr>
    </w:p>
    <w:p w:rsidR="00B96E2E" w:rsidRDefault="00B96E2E" w:rsidP="0033580E">
      <w:pPr>
        <w:tabs>
          <w:tab w:val="left" w:pos="720"/>
        </w:tabs>
        <w:spacing w:after="0" w:line="360" w:lineRule="auto"/>
        <w:jc w:val="both"/>
        <w:rPr>
          <w:rFonts w:ascii="Times New Roman" w:hAnsi="Times New Roman" w:cs="Times New Roman"/>
          <w:sz w:val="24"/>
        </w:rPr>
      </w:pPr>
      <w:r w:rsidRPr="0033580E">
        <w:rPr>
          <w:rFonts w:ascii="Times New Roman" w:hAnsi="Times New Roman" w:cs="Times New Roman"/>
          <w:sz w:val="24"/>
        </w:rPr>
        <w:tab/>
      </w:r>
      <w:r w:rsidR="00D30004" w:rsidRPr="00D30004">
        <w:rPr>
          <w:rFonts w:ascii="Times New Roman" w:hAnsi="Times New Roman" w:cs="Times New Roman"/>
          <w:sz w:val="24"/>
        </w:rPr>
        <w:t>Berdasarkan tabel 7 dapat diinterpretasikan bahwa hampir setengahnya 30 (30</w:t>
      </w:r>
      <w:proofErr w:type="gramStart"/>
      <w:r w:rsidR="00D30004" w:rsidRPr="00D30004">
        <w:rPr>
          <w:rFonts w:ascii="Times New Roman" w:hAnsi="Times New Roman" w:cs="Times New Roman"/>
          <w:sz w:val="24"/>
        </w:rPr>
        <w:t>,60</w:t>
      </w:r>
      <w:proofErr w:type="gramEnd"/>
      <w:r w:rsidR="00D30004" w:rsidRPr="00D30004">
        <w:rPr>
          <w:rFonts w:ascii="Times New Roman" w:hAnsi="Times New Roman" w:cs="Times New Roman"/>
          <w:sz w:val="24"/>
        </w:rPr>
        <w:t>%) faktor usia menikah berisiko mengalami mioma uteri, sedangkan faktor paritas 23 (23,47%) berisiko mengalami mioma uteri.</w:t>
      </w:r>
    </w:p>
    <w:p w:rsidR="00B96E2E" w:rsidRDefault="00B96E2E" w:rsidP="00B96E2E">
      <w:pPr>
        <w:tabs>
          <w:tab w:val="left" w:pos="720"/>
        </w:tabs>
        <w:spacing w:after="0" w:line="240" w:lineRule="auto"/>
        <w:jc w:val="both"/>
        <w:rPr>
          <w:rFonts w:ascii="Times New Roman" w:hAnsi="Times New Roman" w:cs="Times New Roman"/>
        </w:rPr>
      </w:pPr>
    </w:p>
    <w:p w:rsidR="00B96E2E" w:rsidRDefault="00B96E2E" w:rsidP="00B96E2E">
      <w:pPr>
        <w:spacing w:after="0" w:line="240" w:lineRule="auto"/>
        <w:rPr>
          <w:rFonts w:ascii="Times New Roman" w:hAnsi="Times New Roman" w:cs="Times New Roman"/>
          <w:b/>
        </w:rPr>
      </w:pPr>
      <w:r>
        <w:rPr>
          <w:rFonts w:ascii="Times New Roman" w:hAnsi="Times New Roman" w:cs="Times New Roman"/>
          <w:b/>
        </w:rPr>
        <w:t>PEMBAHASAN</w:t>
      </w:r>
    </w:p>
    <w:p w:rsidR="00D30004" w:rsidRPr="00D30004" w:rsidRDefault="00D30004" w:rsidP="00D30004">
      <w:pPr>
        <w:pStyle w:val="ListParagraph"/>
        <w:numPr>
          <w:ilvl w:val="0"/>
          <w:numId w:val="5"/>
        </w:numPr>
        <w:spacing w:after="0" w:line="360" w:lineRule="auto"/>
        <w:ind w:left="360" w:hanging="360"/>
        <w:jc w:val="both"/>
        <w:rPr>
          <w:rFonts w:ascii="Times New Roman" w:hAnsi="Times New Roman"/>
          <w:b/>
          <w:sz w:val="24"/>
        </w:rPr>
      </w:pPr>
      <w:r w:rsidRPr="00D30004">
        <w:rPr>
          <w:rFonts w:ascii="Times New Roman" w:hAnsi="Times New Roman"/>
          <w:b/>
          <w:sz w:val="24"/>
        </w:rPr>
        <w:t xml:space="preserve">Distribusi Frekuensi resiko terjadinya mioma uteri pada faktor </w:t>
      </w:r>
      <w:proofErr w:type="gramStart"/>
      <w:r w:rsidRPr="00D30004">
        <w:rPr>
          <w:rFonts w:ascii="Times New Roman" w:hAnsi="Times New Roman"/>
          <w:b/>
          <w:sz w:val="24"/>
        </w:rPr>
        <w:t>usia</w:t>
      </w:r>
      <w:proofErr w:type="gramEnd"/>
      <w:r w:rsidRPr="00D30004">
        <w:rPr>
          <w:rFonts w:ascii="Times New Roman" w:hAnsi="Times New Roman"/>
          <w:b/>
          <w:sz w:val="24"/>
        </w:rPr>
        <w:t xml:space="preserve"> menikah.</w:t>
      </w:r>
    </w:p>
    <w:p w:rsidR="00D30004" w:rsidRPr="00D30004" w:rsidRDefault="00D30004" w:rsidP="00D30004">
      <w:pPr>
        <w:spacing w:after="0" w:line="360" w:lineRule="auto"/>
        <w:ind w:left="360" w:firstLine="450"/>
        <w:jc w:val="both"/>
        <w:rPr>
          <w:rFonts w:ascii="Times New Roman" w:hAnsi="Times New Roman" w:cs="Times New Roman"/>
          <w:sz w:val="24"/>
        </w:rPr>
      </w:pPr>
      <w:r w:rsidRPr="00D30004">
        <w:rPr>
          <w:rFonts w:ascii="Times New Roman" w:hAnsi="Times New Roman" w:cs="Times New Roman"/>
          <w:sz w:val="24"/>
        </w:rPr>
        <w:t>Dari data hasil penelitian dapat diintepretasikan bahwa sebanyak 53 atau 54</w:t>
      </w:r>
      <w:proofErr w:type="gramStart"/>
      <w:r w:rsidRPr="00D30004">
        <w:rPr>
          <w:rFonts w:ascii="Times New Roman" w:hAnsi="Times New Roman" w:cs="Times New Roman"/>
          <w:sz w:val="24"/>
        </w:rPr>
        <w:t>,08</w:t>
      </w:r>
      <w:proofErr w:type="gramEnd"/>
      <w:r w:rsidRPr="00D30004">
        <w:rPr>
          <w:rFonts w:ascii="Times New Roman" w:hAnsi="Times New Roman" w:cs="Times New Roman"/>
          <w:sz w:val="24"/>
        </w:rPr>
        <w:t>% ibu yang berkunjung mengalami mioma uteri. Sedangkan sebanyak 45 atau 45</w:t>
      </w:r>
      <w:proofErr w:type="gramStart"/>
      <w:r w:rsidRPr="00D30004">
        <w:rPr>
          <w:rFonts w:ascii="Times New Roman" w:hAnsi="Times New Roman" w:cs="Times New Roman"/>
          <w:sz w:val="24"/>
        </w:rPr>
        <w:t>,92</w:t>
      </w:r>
      <w:proofErr w:type="gramEnd"/>
      <w:r w:rsidRPr="00D30004">
        <w:rPr>
          <w:rFonts w:ascii="Times New Roman" w:hAnsi="Times New Roman" w:cs="Times New Roman"/>
          <w:sz w:val="24"/>
        </w:rPr>
        <w:t>% ibu yang berkunjung tidak mengalami mioma uteri.</w:t>
      </w:r>
    </w:p>
    <w:p w:rsidR="00D30004" w:rsidRPr="00D30004" w:rsidRDefault="00D30004" w:rsidP="00D30004">
      <w:pPr>
        <w:spacing w:after="0" w:line="360" w:lineRule="auto"/>
        <w:ind w:left="360" w:firstLine="450"/>
        <w:jc w:val="both"/>
        <w:rPr>
          <w:rFonts w:ascii="Times New Roman" w:hAnsi="Times New Roman" w:cs="Times New Roman"/>
          <w:sz w:val="24"/>
        </w:rPr>
      </w:pPr>
      <w:proofErr w:type="gramStart"/>
      <w:r w:rsidRPr="00D30004">
        <w:rPr>
          <w:rFonts w:ascii="Times New Roman" w:hAnsi="Times New Roman" w:cs="Times New Roman"/>
          <w:sz w:val="24"/>
        </w:rPr>
        <w:t>Mioma uteri adalah neoplasma jinak yang berasal dari otot uterus dan jaringan ikat sehingga dalam kepustakaan disebut juga Leiomioma.</w:t>
      </w:r>
      <w:proofErr w:type="gramEnd"/>
      <w:r w:rsidRPr="00D30004">
        <w:rPr>
          <w:rFonts w:ascii="Times New Roman" w:hAnsi="Times New Roman" w:cs="Times New Roman"/>
          <w:sz w:val="24"/>
        </w:rPr>
        <w:t xml:space="preserve"> </w:t>
      </w:r>
      <w:proofErr w:type="gramStart"/>
      <w:r w:rsidRPr="00D30004">
        <w:rPr>
          <w:rFonts w:ascii="Times New Roman" w:hAnsi="Times New Roman" w:cs="Times New Roman"/>
          <w:sz w:val="24"/>
        </w:rPr>
        <w:t>Fibromioma atau Fibroid (Mansjoer, Arif.2001).</w:t>
      </w:r>
      <w:proofErr w:type="gramEnd"/>
      <w:r w:rsidRPr="00D30004">
        <w:rPr>
          <w:rFonts w:ascii="Times New Roman" w:hAnsi="Times New Roman" w:cs="Times New Roman"/>
          <w:sz w:val="24"/>
        </w:rPr>
        <w:t xml:space="preserve"> </w:t>
      </w:r>
      <w:proofErr w:type="gramStart"/>
      <w:r w:rsidRPr="00D30004">
        <w:rPr>
          <w:rFonts w:ascii="Times New Roman" w:hAnsi="Times New Roman" w:cs="Times New Roman"/>
          <w:sz w:val="24"/>
        </w:rPr>
        <w:t>Mioma merupakan tumor yang paling umum pada traktus genetalis yang terdiri atas serabut otot polos yang diselingi dengan untaian jaringan ikat, dan dikelilingi kapsul yang elips (Derek. 2002).</w:t>
      </w:r>
      <w:proofErr w:type="gramEnd"/>
      <w:r w:rsidRPr="00D30004">
        <w:rPr>
          <w:rFonts w:ascii="Times New Roman" w:hAnsi="Times New Roman" w:cs="Times New Roman"/>
          <w:sz w:val="24"/>
        </w:rPr>
        <w:t xml:space="preserve"> Mioma adalah suatu pertumbuhan jinak dari sel otot polos sedangkan untuk otot rahim disebut dengan mioma </w:t>
      </w:r>
      <w:proofErr w:type="gramStart"/>
      <w:r w:rsidRPr="00D30004">
        <w:rPr>
          <w:rFonts w:ascii="Times New Roman" w:hAnsi="Times New Roman" w:cs="Times New Roman"/>
          <w:sz w:val="24"/>
        </w:rPr>
        <w:t>uteri  (</w:t>
      </w:r>
      <w:proofErr w:type="gramEnd"/>
      <w:r w:rsidRPr="00D30004">
        <w:rPr>
          <w:rFonts w:ascii="Times New Roman" w:hAnsi="Times New Roman" w:cs="Times New Roman"/>
          <w:sz w:val="24"/>
        </w:rPr>
        <w:t>Chisdiono, M. 2004).</w:t>
      </w:r>
    </w:p>
    <w:p w:rsidR="00D30004" w:rsidRPr="00D30004" w:rsidRDefault="00D30004" w:rsidP="00D30004">
      <w:pPr>
        <w:spacing w:after="0" w:line="360" w:lineRule="auto"/>
        <w:ind w:left="360" w:firstLine="450"/>
        <w:jc w:val="both"/>
        <w:rPr>
          <w:rFonts w:ascii="Times New Roman" w:hAnsi="Times New Roman" w:cs="Times New Roman"/>
          <w:sz w:val="24"/>
        </w:rPr>
      </w:pPr>
      <w:r w:rsidRPr="00D30004">
        <w:rPr>
          <w:rFonts w:ascii="Times New Roman" w:hAnsi="Times New Roman" w:cs="Times New Roman"/>
          <w:sz w:val="24"/>
        </w:rPr>
        <w:t xml:space="preserve">Menurut Undang-undang RI Nomor 1 Tahun 1974 tentang perkawinan </w:t>
      </w:r>
      <w:proofErr w:type="gramStart"/>
      <w:r w:rsidRPr="00D30004">
        <w:rPr>
          <w:rFonts w:ascii="Times New Roman" w:hAnsi="Times New Roman" w:cs="Times New Roman"/>
          <w:sz w:val="24"/>
        </w:rPr>
        <w:t>bab</w:t>
      </w:r>
      <w:proofErr w:type="gramEnd"/>
      <w:r w:rsidRPr="00D30004">
        <w:rPr>
          <w:rFonts w:ascii="Times New Roman" w:hAnsi="Times New Roman" w:cs="Times New Roman"/>
          <w:sz w:val="24"/>
        </w:rPr>
        <w:t xml:space="preserve"> II pasal 7 ayat 1 menjelaskan bahwa perkawinan hanya diizinkan jika pihak pria sudah mencapai umur 19 (sembilan belas) tahun dan pihak wanita sudah mencapai umur 16 (enam belas) tahun. Namun peraturan ini banyak dianggap secara eksplisit bertentangan dengan undang-undang RI Nomor 23 Tahun 2002 tentang perlindungan anak </w:t>
      </w:r>
      <w:proofErr w:type="gramStart"/>
      <w:r w:rsidRPr="00D30004">
        <w:rPr>
          <w:rFonts w:ascii="Times New Roman" w:hAnsi="Times New Roman" w:cs="Times New Roman"/>
          <w:sz w:val="24"/>
        </w:rPr>
        <w:t>bab</w:t>
      </w:r>
      <w:proofErr w:type="gramEnd"/>
      <w:r w:rsidRPr="00D30004">
        <w:rPr>
          <w:rFonts w:ascii="Times New Roman" w:hAnsi="Times New Roman" w:cs="Times New Roman"/>
          <w:sz w:val="24"/>
        </w:rPr>
        <w:t xml:space="preserve"> I pasal 1 ayat 1 menjelaskan bahwa anak adalah seseorang yang belum berusia 18 (delapan belas) tahun, termasuk anak yang masih dalam kandungan. Sedangkan pada pasal 16 undang-undang Syuriah dijelaskan bahwa </w:t>
      </w:r>
      <w:proofErr w:type="gramStart"/>
      <w:r w:rsidRPr="00D30004">
        <w:rPr>
          <w:rFonts w:ascii="Times New Roman" w:hAnsi="Times New Roman" w:cs="Times New Roman"/>
          <w:sz w:val="24"/>
        </w:rPr>
        <w:t>usia</w:t>
      </w:r>
      <w:proofErr w:type="gramEnd"/>
      <w:r w:rsidRPr="00D30004">
        <w:rPr>
          <w:rFonts w:ascii="Times New Roman" w:hAnsi="Times New Roman" w:cs="Times New Roman"/>
          <w:sz w:val="24"/>
        </w:rPr>
        <w:t xml:space="preserve"> kelayakan untuk menikah adalah usia 18 tahun bagi lelaki dengan kalender masehi dan usia kelayakan wanita yaitu usia 17 tahun. </w:t>
      </w:r>
      <w:proofErr w:type="gramStart"/>
      <w:r w:rsidRPr="00D30004">
        <w:rPr>
          <w:rFonts w:ascii="Times New Roman" w:hAnsi="Times New Roman" w:cs="Times New Roman"/>
          <w:sz w:val="24"/>
        </w:rPr>
        <w:t>Usia</w:t>
      </w:r>
      <w:proofErr w:type="gramEnd"/>
      <w:r w:rsidRPr="00D30004">
        <w:rPr>
          <w:rFonts w:ascii="Times New Roman" w:hAnsi="Times New Roman" w:cs="Times New Roman"/>
          <w:sz w:val="24"/>
        </w:rPr>
        <w:t xml:space="preserve"> menikah yang terlalu muda (di bawah 20 tahun) alat seksual terutama mulut rahim belum cukup kesiapannya untuk berhubungan </w:t>
      </w:r>
      <w:r w:rsidRPr="00D30004">
        <w:rPr>
          <w:rFonts w:ascii="Times New Roman" w:hAnsi="Times New Roman" w:cs="Times New Roman"/>
          <w:sz w:val="24"/>
        </w:rPr>
        <w:lastRenderedPageBreak/>
        <w:t xml:space="preserve">seksual (Admin CCRC Farmasi UGM. 2009). Jadi dapat disimpulkan bahwa </w:t>
      </w:r>
      <w:proofErr w:type="gramStart"/>
      <w:r w:rsidRPr="00D30004">
        <w:rPr>
          <w:rFonts w:ascii="Times New Roman" w:hAnsi="Times New Roman" w:cs="Times New Roman"/>
          <w:sz w:val="24"/>
        </w:rPr>
        <w:t>usia</w:t>
      </w:r>
      <w:proofErr w:type="gramEnd"/>
      <w:r w:rsidRPr="00D30004">
        <w:rPr>
          <w:rFonts w:ascii="Times New Roman" w:hAnsi="Times New Roman" w:cs="Times New Roman"/>
          <w:sz w:val="24"/>
        </w:rPr>
        <w:t xml:space="preserve"> menikah minimal 20 tahun. </w:t>
      </w:r>
      <w:proofErr w:type="gramStart"/>
      <w:r w:rsidRPr="00D30004">
        <w:rPr>
          <w:rFonts w:ascii="Times New Roman" w:hAnsi="Times New Roman" w:cs="Times New Roman"/>
          <w:sz w:val="24"/>
        </w:rPr>
        <w:t>Hal ini dengan memperhatikan beberapa ukuran kedewasaan secara sosial yang banyak ragamnya.</w:t>
      </w:r>
      <w:proofErr w:type="gramEnd"/>
    </w:p>
    <w:p w:rsidR="00D30004" w:rsidRPr="00D30004" w:rsidRDefault="00D30004" w:rsidP="00D30004">
      <w:pPr>
        <w:spacing w:after="0" w:line="360" w:lineRule="auto"/>
        <w:ind w:left="360" w:firstLine="450"/>
        <w:jc w:val="both"/>
        <w:rPr>
          <w:rFonts w:ascii="Times New Roman" w:hAnsi="Times New Roman" w:cs="Times New Roman"/>
          <w:sz w:val="24"/>
        </w:rPr>
      </w:pPr>
      <w:r w:rsidRPr="00D30004">
        <w:rPr>
          <w:rFonts w:ascii="Times New Roman" w:hAnsi="Times New Roman" w:cs="Times New Roman"/>
          <w:sz w:val="24"/>
        </w:rPr>
        <w:t>Salah satu penyebab resiko terjadinya mioma uteri, adalah faktor usia menikah, dapat dilihat bahwa bahwa sebagian besar responden menikah pada usia &lt; 20 tahun yaitu sebesar 46 (46</w:t>
      </w:r>
      <w:proofErr w:type="gramStart"/>
      <w:r w:rsidRPr="00D30004">
        <w:rPr>
          <w:rFonts w:ascii="Times New Roman" w:hAnsi="Times New Roman" w:cs="Times New Roman"/>
          <w:sz w:val="24"/>
        </w:rPr>
        <w:t>,94</w:t>
      </w:r>
      <w:proofErr w:type="gramEnd"/>
      <w:r w:rsidRPr="00D30004">
        <w:rPr>
          <w:rFonts w:ascii="Times New Roman" w:hAnsi="Times New Roman" w:cs="Times New Roman"/>
          <w:sz w:val="24"/>
        </w:rPr>
        <w:t xml:space="preserve">%) responden. Menikah pada </w:t>
      </w:r>
      <w:proofErr w:type="gramStart"/>
      <w:r w:rsidRPr="00D30004">
        <w:rPr>
          <w:rFonts w:ascii="Times New Roman" w:hAnsi="Times New Roman" w:cs="Times New Roman"/>
          <w:sz w:val="24"/>
        </w:rPr>
        <w:t>usia</w:t>
      </w:r>
      <w:proofErr w:type="gramEnd"/>
      <w:r w:rsidRPr="00D30004">
        <w:rPr>
          <w:rFonts w:ascii="Times New Roman" w:hAnsi="Times New Roman" w:cs="Times New Roman"/>
          <w:sz w:val="24"/>
        </w:rPr>
        <w:t xml:space="preserve"> di bawah 17 tahun diketahui dapat merangsang tumbuhnya mioma pada organ perempuan, hal ini di sebabkan karena perubahan sel dalam uterus sedang membelah aktif.</w:t>
      </w:r>
    </w:p>
    <w:p w:rsidR="00D30004" w:rsidRPr="00D30004" w:rsidRDefault="00D30004" w:rsidP="00D30004">
      <w:pPr>
        <w:spacing w:after="0" w:line="360" w:lineRule="auto"/>
        <w:ind w:left="360" w:firstLine="450"/>
        <w:jc w:val="both"/>
        <w:rPr>
          <w:rFonts w:ascii="Times New Roman" w:hAnsi="Times New Roman" w:cs="Times New Roman"/>
          <w:sz w:val="24"/>
        </w:rPr>
      </w:pPr>
      <w:r w:rsidRPr="00D30004">
        <w:rPr>
          <w:rFonts w:ascii="Times New Roman" w:hAnsi="Times New Roman" w:cs="Times New Roman"/>
          <w:sz w:val="24"/>
        </w:rPr>
        <w:t>Hal ini juga dapat diketahui bahwa sebagian besar berpendidikan tingkat menengah (SMP) sebesar 35 (35</w:t>
      </w:r>
      <w:proofErr w:type="gramStart"/>
      <w:r w:rsidRPr="00D30004">
        <w:rPr>
          <w:rFonts w:ascii="Times New Roman" w:hAnsi="Times New Roman" w:cs="Times New Roman"/>
          <w:sz w:val="24"/>
        </w:rPr>
        <w:t>,71</w:t>
      </w:r>
      <w:proofErr w:type="gramEnd"/>
      <w:r w:rsidRPr="00D30004">
        <w:rPr>
          <w:rFonts w:ascii="Times New Roman" w:hAnsi="Times New Roman" w:cs="Times New Roman"/>
          <w:sz w:val="24"/>
        </w:rPr>
        <w:t xml:space="preserve">%) responden. Hal ini menunjukan bahwa pendidikan responden masih </w:t>
      </w:r>
      <w:proofErr w:type="gramStart"/>
      <w:r w:rsidRPr="00D30004">
        <w:rPr>
          <w:rFonts w:ascii="Times New Roman" w:hAnsi="Times New Roman" w:cs="Times New Roman"/>
          <w:sz w:val="24"/>
        </w:rPr>
        <w:t>rendah  maka</w:t>
      </w:r>
      <w:proofErr w:type="gramEnd"/>
      <w:r w:rsidRPr="00D30004">
        <w:rPr>
          <w:rFonts w:ascii="Times New Roman" w:hAnsi="Times New Roman" w:cs="Times New Roman"/>
          <w:sz w:val="24"/>
        </w:rPr>
        <w:t xml:space="preserve"> pengetahuan yang dimilikinya cenderung kurang. Pengetahuan yang kurang </w:t>
      </w:r>
      <w:proofErr w:type="gramStart"/>
      <w:r w:rsidRPr="00D30004">
        <w:rPr>
          <w:rFonts w:ascii="Times New Roman" w:hAnsi="Times New Roman" w:cs="Times New Roman"/>
          <w:sz w:val="24"/>
        </w:rPr>
        <w:t>akan</w:t>
      </w:r>
      <w:proofErr w:type="gramEnd"/>
      <w:r w:rsidRPr="00D30004">
        <w:rPr>
          <w:rFonts w:ascii="Times New Roman" w:hAnsi="Times New Roman" w:cs="Times New Roman"/>
          <w:sz w:val="24"/>
        </w:rPr>
        <w:t xml:space="preserve"> mempengaruhi tingkat pemahaman yang dimiliki responden, sehingga kemampuan untuk menerima informasi masih kurang.</w:t>
      </w:r>
    </w:p>
    <w:p w:rsidR="00D30004" w:rsidRPr="00D30004" w:rsidRDefault="00D30004" w:rsidP="00D30004">
      <w:pPr>
        <w:spacing w:after="0" w:line="360" w:lineRule="auto"/>
        <w:ind w:firstLine="720"/>
        <w:jc w:val="both"/>
        <w:rPr>
          <w:rFonts w:ascii="Times New Roman" w:hAnsi="Times New Roman" w:cs="Times New Roman"/>
          <w:sz w:val="24"/>
        </w:rPr>
      </w:pPr>
    </w:p>
    <w:p w:rsidR="00D30004" w:rsidRPr="00D30004" w:rsidRDefault="00D30004" w:rsidP="00D30004">
      <w:pPr>
        <w:pStyle w:val="ListParagraph"/>
        <w:numPr>
          <w:ilvl w:val="0"/>
          <w:numId w:val="5"/>
        </w:numPr>
        <w:spacing w:after="0" w:line="360" w:lineRule="auto"/>
        <w:ind w:left="360" w:hanging="360"/>
        <w:jc w:val="both"/>
        <w:rPr>
          <w:rFonts w:ascii="Times New Roman" w:hAnsi="Times New Roman"/>
          <w:b/>
          <w:sz w:val="24"/>
        </w:rPr>
      </w:pPr>
      <w:r w:rsidRPr="00D30004">
        <w:rPr>
          <w:rFonts w:ascii="Times New Roman" w:hAnsi="Times New Roman"/>
          <w:b/>
          <w:sz w:val="24"/>
        </w:rPr>
        <w:t xml:space="preserve">Distribusi Frekuensi resiko terjadinya </w:t>
      </w:r>
      <w:r w:rsidRPr="00D30004">
        <w:rPr>
          <w:rFonts w:ascii="Times New Roman" w:hAnsi="Times New Roman"/>
          <w:b/>
          <w:i/>
          <w:sz w:val="24"/>
        </w:rPr>
        <w:t>mioma uteri</w:t>
      </w:r>
      <w:r w:rsidRPr="00D30004">
        <w:rPr>
          <w:rFonts w:ascii="Times New Roman" w:hAnsi="Times New Roman"/>
          <w:b/>
          <w:sz w:val="24"/>
        </w:rPr>
        <w:t xml:space="preserve"> pada faktor paritas.</w:t>
      </w:r>
    </w:p>
    <w:p w:rsidR="00D30004" w:rsidRPr="00D30004" w:rsidRDefault="00D30004" w:rsidP="00D30004">
      <w:pPr>
        <w:spacing w:after="0" w:line="360" w:lineRule="auto"/>
        <w:ind w:left="360" w:firstLine="450"/>
        <w:jc w:val="both"/>
        <w:rPr>
          <w:rFonts w:ascii="Times New Roman" w:hAnsi="Times New Roman" w:cs="Times New Roman"/>
          <w:sz w:val="24"/>
        </w:rPr>
      </w:pPr>
      <w:r w:rsidRPr="00D30004">
        <w:rPr>
          <w:rFonts w:ascii="Times New Roman" w:hAnsi="Times New Roman" w:cs="Times New Roman"/>
          <w:sz w:val="24"/>
        </w:rPr>
        <w:t>Dari data hasil penelitian dapat diintepretasikan bahwa sebanyak 53 atau 54</w:t>
      </w:r>
      <w:proofErr w:type="gramStart"/>
      <w:r w:rsidRPr="00D30004">
        <w:rPr>
          <w:rFonts w:ascii="Times New Roman" w:hAnsi="Times New Roman" w:cs="Times New Roman"/>
          <w:sz w:val="24"/>
        </w:rPr>
        <w:t>,08</w:t>
      </w:r>
      <w:proofErr w:type="gramEnd"/>
      <w:r w:rsidRPr="00D30004">
        <w:rPr>
          <w:rFonts w:ascii="Times New Roman" w:hAnsi="Times New Roman" w:cs="Times New Roman"/>
          <w:sz w:val="24"/>
        </w:rPr>
        <w:t>% ibu yang berkunjung mengalami mioma uteri. Sebagian besar ibu yang menderita mioma uteri berdasarkan riwayat persalinan merupakan ibu multipara, yaitu sebanyak 48 (48</w:t>
      </w:r>
      <w:proofErr w:type="gramStart"/>
      <w:r w:rsidRPr="00D30004">
        <w:rPr>
          <w:rFonts w:ascii="Times New Roman" w:hAnsi="Times New Roman" w:cs="Times New Roman"/>
          <w:sz w:val="24"/>
        </w:rPr>
        <w:t>,98</w:t>
      </w:r>
      <w:proofErr w:type="gramEnd"/>
      <w:r w:rsidRPr="00D30004">
        <w:rPr>
          <w:rFonts w:ascii="Times New Roman" w:hAnsi="Times New Roman" w:cs="Times New Roman"/>
          <w:sz w:val="24"/>
        </w:rPr>
        <w:t xml:space="preserve"> %) responden.</w:t>
      </w:r>
    </w:p>
    <w:p w:rsidR="00D30004" w:rsidRPr="00D30004" w:rsidRDefault="00D30004" w:rsidP="00D30004">
      <w:pPr>
        <w:spacing w:after="0" w:line="360" w:lineRule="auto"/>
        <w:ind w:left="360" w:firstLine="450"/>
        <w:jc w:val="both"/>
        <w:rPr>
          <w:rFonts w:ascii="Times New Roman" w:hAnsi="Times New Roman" w:cs="Times New Roman"/>
          <w:sz w:val="24"/>
        </w:rPr>
      </w:pPr>
      <w:proofErr w:type="gramStart"/>
      <w:r w:rsidRPr="00D30004">
        <w:rPr>
          <w:rFonts w:ascii="Times New Roman" w:hAnsi="Times New Roman" w:cs="Times New Roman"/>
          <w:sz w:val="24"/>
        </w:rPr>
        <w:t>Penyebab mioma uteri belum diketahui sampai saat ini.</w:t>
      </w:r>
      <w:proofErr w:type="gramEnd"/>
      <w:r w:rsidRPr="00D30004">
        <w:rPr>
          <w:rFonts w:ascii="Times New Roman" w:hAnsi="Times New Roman" w:cs="Times New Roman"/>
          <w:sz w:val="24"/>
        </w:rPr>
        <w:t xml:space="preserve"> </w:t>
      </w:r>
      <w:proofErr w:type="gramStart"/>
      <w:r w:rsidRPr="00D30004">
        <w:rPr>
          <w:rFonts w:ascii="Times New Roman" w:hAnsi="Times New Roman" w:cs="Times New Roman"/>
          <w:sz w:val="24"/>
        </w:rPr>
        <w:t>Tumor ini mungkin berasal dari sel otot yang normal, dari otot imatur yang ada dalam miometrium atau dari sel embrional pada dinding pembuluh darah uterus.</w:t>
      </w:r>
      <w:proofErr w:type="gramEnd"/>
      <w:r w:rsidRPr="00D30004">
        <w:rPr>
          <w:rFonts w:ascii="Times New Roman" w:hAnsi="Times New Roman" w:cs="Times New Roman"/>
          <w:sz w:val="24"/>
        </w:rPr>
        <w:t xml:space="preserve"> </w:t>
      </w:r>
      <w:proofErr w:type="gramStart"/>
      <w:r w:rsidRPr="00D30004">
        <w:rPr>
          <w:rFonts w:ascii="Times New Roman" w:hAnsi="Times New Roman" w:cs="Times New Roman"/>
          <w:sz w:val="24"/>
        </w:rPr>
        <w:t>Apapun asalnya, mioma uteri mulai dari benih multiple yang sangat kecil dan tersebar pada miometrium.</w:t>
      </w:r>
      <w:proofErr w:type="gramEnd"/>
      <w:r w:rsidRPr="00D30004">
        <w:rPr>
          <w:rFonts w:ascii="Times New Roman" w:hAnsi="Times New Roman" w:cs="Times New Roman"/>
          <w:sz w:val="24"/>
        </w:rPr>
        <w:t xml:space="preserve"> </w:t>
      </w:r>
      <w:proofErr w:type="gramStart"/>
      <w:r w:rsidRPr="00D30004">
        <w:rPr>
          <w:rFonts w:ascii="Times New Roman" w:hAnsi="Times New Roman" w:cs="Times New Roman"/>
          <w:sz w:val="24"/>
        </w:rPr>
        <w:t>Benih ini tumbuh sangat lambat tetapi progresif (bertahun-tahun, bukan dalam hitungan bulan), dibawah pengaruh estrogen sirkulasi, dan jika tidak terdeteksi dan diobati dapat membentuk tumor dengan berat 10 kg atau lebih namun sekarang sudah jarang karena dapat terdeteksi.</w:t>
      </w:r>
      <w:proofErr w:type="gramEnd"/>
      <w:r w:rsidRPr="00D30004">
        <w:rPr>
          <w:rFonts w:ascii="Times New Roman" w:hAnsi="Times New Roman" w:cs="Times New Roman"/>
          <w:sz w:val="24"/>
        </w:rPr>
        <w:t xml:space="preserve"> </w:t>
      </w:r>
      <w:proofErr w:type="gramStart"/>
      <w:r w:rsidRPr="00D30004">
        <w:rPr>
          <w:rFonts w:ascii="Times New Roman" w:hAnsi="Times New Roman" w:cs="Times New Roman"/>
          <w:sz w:val="24"/>
        </w:rPr>
        <w:t>Awal mula mioma berada dibagian intramural, tetapi ketika tumbuh dapat berkembang ke berbagai arah.</w:t>
      </w:r>
      <w:proofErr w:type="gramEnd"/>
      <w:r w:rsidRPr="00D30004">
        <w:rPr>
          <w:rFonts w:ascii="Times New Roman" w:hAnsi="Times New Roman" w:cs="Times New Roman"/>
          <w:sz w:val="24"/>
        </w:rPr>
        <w:t xml:space="preserve"> </w:t>
      </w:r>
      <w:proofErr w:type="gramStart"/>
      <w:r w:rsidRPr="00D30004">
        <w:rPr>
          <w:rFonts w:ascii="Times New Roman" w:hAnsi="Times New Roman" w:cs="Times New Roman"/>
          <w:sz w:val="24"/>
        </w:rPr>
        <w:t>Setelah menopause, ketika estrogen tidak lagi disekresi dalam jumlah yang banyak, mioma cenderung atrofi (Derek, 2002).</w:t>
      </w:r>
      <w:proofErr w:type="gramEnd"/>
    </w:p>
    <w:p w:rsidR="00D30004" w:rsidRPr="00D30004" w:rsidRDefault="00D30004" w:rsidP="00D30004">
      <w:pPr>
        <w:spacing w:after="0" w:line="360" w:lineRule="auto"/>
        <w:ind w:left="360" w:firstLine="450"/>
        <w:jc w:val="both"/>
        <w:rPr>
          <w:rFonts w:ascii="Times New Roman" w:hAnsi="Times New Roman" w:cs="Times New Roman"/>
          <w:sz w:val="24"/>
        </w:rPr>
      </w:pPr>
      <w:r w:rsidRPr="00D30004">
        <w:rPr>
          <w:rFonts w:ascii="Times New Roman" w:hAnsi="Times New Roman" w:cs="Times New Roman"/>
          <w:sz w:val="24"/>
        </w:rPr>
        <w:t xml:space="preserve">Faktor </w:t>
      </w:r>
      <w:proofErr w:type="gramStart"/>
      <w:r w:rsidRPr="00D30004">
        <w:rPr>
          <w:rFonts w:ascii="Times New Roman" w:hAnsi="Times New Roman" w:cs="Times New Roman"/>
          <w:sz w:val="24"/>
        </w:rPr>
        <w:t>lain</w:t>
      </w:r>
      <w:proofErr w:type="gramEnd"/>
      <w:r w:rsidRPr="00D30004">
        <w:rPr>
          <w:rFonts w:ascii="Times New Roman" w:hAnsi="Times New Roman" w:cs="Times New Roman"/>
          <w:sz w:val="24"/>
        </w:rPr>
        <w:t xml:space="preserve"> yang dapat menyebabkan resiko terjadinya mioma uteri adalah faktor paritas. Dapat dilihat bahwa sebagian besar responden melahirkan lebih dari dua kali yaitu sebesar 48 </w:t>
      </w:r>
      <w:r w:rsidRPr="00D30004">
        <w:rPr>
          <w:rFonts w:ascii="Times New Roman" w:hAnsi="Times New Roman" w:cs="Times New Roman"/>
          <w:sz w:val="24"/>
        </w:rPr>
        <w:lastRenderedPageBreak/>
        <w:t>(48</w:t>
      </w:r>
      <w:proofErr w:type="gramStart"/>
      <w:r w:rsidRPr="00D30004">
        <w:rPr>
          <w:rFonts w:ascii="Times New Roman" w:hAnsi="Times New Roman" w:cs="Times New Roman"/>
          <w:sz w:val="24"/>
        </w:rPr>
        <w:t>,98</w:t>
      </w:r>
      <w:proofErr w:type="gramEnd"/>
      <w:r w:rsidRPr="00D30004">
        <w:rPr>
          <w:rFonts w:ascii="Times New Roman" w:hAnsi="Times New Roman" w:cs="Times New Roman"/>
          <w:sz w:val="24"/>
        </w:rPr>
        <w:t xml:space="preserve"> %) responden. Ibu yang melahirkan melalui jalan lahir lebih dari </w:t>
      </w:r>
      <w:proofErr w:type="gramStart"/>
      <w:r w:rsidRPr="00D30004">
        <w:rPr>
          <w:rFonts w:ascii="Times New Roman" w:hAnsi="Times New Roman" w:cs="Times New Roman"/>
          <w:sz w:val="24"/>
        </w:rPr>
        <w:t>lima</w:t>
      </w:r>
      <w:proofErr w:type="gramEnd"/>
      <w:r w:rsidRPr="00D30004">
        <w:rPr>
          <w:rFonts w:ascii="Times New Roman" w:hAnsi="Times New Roman" w:cs="Times New Roman"/>
          <w:sz w:val="24"/>
        </w:rPr>
        <w:t xml:space="preserve"> kali kemungkinan besar sebagai pintu masuknya kuman penyakit, hal ini dapat menimbulkan berbagai komplikasi diantaranya mioma uteri. </w:t>
      </w:r>
    </w:p>
    <w:p w:rsidR="00D30004" w:rsidRPr="00D30004" w:rsidRDefault="00D30004" w:rsidP="00D30004">
      <w:pPr>
        <w:spacing w:after="0" w:line="360" w:lineRule="auto"/>
        <w:ind w:firstLine="720"/>
        <w:jc w:val="both"/>
        <w:rPr>
          <w:rFonts w:ascii="Times New Roman" w:hAnsi="Times New Roman" w:cs="Times New Roman"/>
          <w:sz w:val="24"/>
        </w:rPr>
      </w:pPr>
    </w:p>
    <w:p w:rsidR="00D30004" w:rsidRPr="00D30004" w:rsidRDefault="00D30004" w:rsidP="00D30004">
      <w:pPr>
        <w:pStyle w:val="ListParagraph"/>
        <w:numPr>
          <w:ilvl w:val="0"/>
          <w:numId w:val="5"/>
        </w:numPr>
        <w:spacing w:after="0" w:line="240" w:lineRule="auto"/>
        <w:ind w:left="360" w:hanging="360"/>
        <w:jc w:val="both"/>
        <w:rPr>
          <w:rFonts w:ascii="Times New Roman" w:hAnsi="Times New Roman"/>
          <w:b/>
          <w:sz w:val="24"/>
        </w:rPr>
      </w:pPr>
      <w:r w:rsidRPr="00D30004">
        <w:rPr>
          <w:rFonts w:ascii="Times New Roman" w:hAnsi="Times New Roman"/>
          <w:b/>
          <w:sz w:val="24"/>
        </w:rPr>
        <w:t xml:space="preserve">Perbedaan Resiko Terjadinya Mioma Uteri Berdasarkan Faktor </w:t>
      </w:r>
      <w:proofErr w:type="gramStart"/>
      <w:r w:rsidRPr="00D30004">
        <w:rPr>
          <w:rFonts w:ascii="Times New Roman" w:hAnsi="Times New Roman"/>
          <w:b/>
          <w:sz w:val="24"/>
        </w:rPr>
        <w:t>Usia</w:t>
      </w:r>
      <w:proofErr w:type="gramEnd"/>
      <w:r w:rsidRPr="00D30004">
        <w:rPr>
          <w:rFonts w:ascii="Times New Roman" w:hAnsi="Times New Roman"/>
          <w:b/>
          <w:sz w:val="24"/>
        </w:rPr>
        <w:t xml:space="preserve"> Menikah dan Faktor Paritas di Poli Kandungan Rumah Sakit TK IV Kota Kediri.</w:t>
      </w:r>
    </w:p>
    <w:p w:rsidR="00D30004" w:rsidRPr="00D30004" w:rsidRDefault="00D30004" w:rsidP="00D30004">
      <w:pPr>
        <w:spacing w:after="0" w:line="360" w:lineRule="auto"/>
        <w:ind w:firstLine="720"/>
        <w:jc w:val="both"/>
        <w:rPr>
          <w:rFonts w:ascii="Times New Roman" w:hAnsi="Times New Roman" w:cs="Times New Roman"/>
          <w:sz w:val="24"/>
        </w:rPr>
      </w:pPr>
    </w:p>
    <w:p w:rsidR="00D30004" w:rsidRPr="00D30004" w:rsidRDefault="00D30004" w:rsidP="00D30004">
      <w:pPr>
        <w:spacing w:after="0" w:line="360" w:lineRule="auto"/>
        <w:ind w:left="360" w:firstLine="450"/>
        <w:jc w:val="both"/>
        <w:rPr>
          <w:rFonts w:ascii="Times New Roman" w:hAnsi="Times New Roman" w:cs="Times New Roman"/>
          <w:sz w:val="24"/>
        </w:rPr>
      </w:pPr>
      <w:r w:rsidRPr="00D30004">
        <w:rPr>
          <w:rFonts w:ascii="Times New Roman" w:hAnsi="Times New Roman" w:cs="Times New Roman"/>
          <w:sz w:val="24"/>
        </w:rPr>
        <w:t>Dari hasil data penelitian tentang perbedaan resiko terjadinya mioma uteri berdasarkan faktor usia menikah dan factor paritas di Poli Kandungan Rumah Sakit TK IV Kota Kediri, dapat diketahui bahwa sebanyak 56 responden atau 57,14% beresiko untuk menderita mioma uteri, berasal dari faktor usia menikah (30 atau 30,60%) dan faktor paritas (23 atau 23,47%).</w:t>
      </w:r>
    </w:p>
    <w:p w:rsidR="00D30004" w:rsidRPr="00D30004" w:rsidRDefault="00D30004" w:rsidP="00D30004">
      <w:pPr>
        <w:spacing w:after="0" w:line="360" w:lineRule="auto"/>
        <w:ind w:left="360" w:firstLine="450"/>
        <w:jc w:val="both"/>
        <w:rPr>
          <w:rFonts w:ascii="Times New Roman" w:hAnsi="Times New Roman" w:cs="Times New Roman"/>
          <w:sz w:val="24"/>
        </w:rPr>
      </w:pPr>
      <w:r w:rsidRPr="00D30004">
        <w:rPr>
          <w:rFonts w:ascii="Times New Roman" w:hAnsi="Times New Roman" w:cs="Times New Roman"/>
          <w:sz w:val="24"/>
        </w:rPr>
        <w:t xml:space="preserve">Analisis bivariabel dilakukan untuk mengetahui perbedaan antara variabel bebas (Resiko Terjadinya mioma uteri) dengan variabel terikat (Faktor </w:t>
      </w:r>
      <w:proofErr w:type="gramStart"/>
      <w:r w:rsidRPr="00D30004">
        <w:rPr>
          <w:rFonts w:ascii="Times New Roman" w:hAnsi="Times New Roman" w:cs="Times New Roman"/>
          <w:sz w:val="24"/>
        </w:rPr>
        <w:t>usia</w:t>
      </w:r>
      <w:proofErr w:type="gramEnd"/>
      <w:r w:rsidRPr="00D30004">
        <w:rPr>
          <w:rFonts w:ascii="Times New Roman" w:hAnsi="Times New Roman" w:cs="Times New Roman"/>
          <w:sz w:val="24"/>
        </w:rPr>
        <w:t xml:space="preserve"> menikah dan faktor paritas). </w:t>
      </w:r>
      <w:proofErr w:type="gramStart"/>
      <w:r w:rsidRPr="00D30004">
        <w:rPr>
          <w:rFonts w:ascii="Times New Roman" w:hAnsi="Times New Roman" w:cs="Times New Roman"/>
          <w:sz w:val="24"/>
        </w:rPr>
        <w:t>Selain itu analisis bivariabel digunakan untuk memprediksi perbedaan yang terjadi.</w:t>
      </w:r>
      <w:proofErr w:type="gramEnd"/>
      <w:r w:rsidRPr="00D30004">
        <w:rPr>
          <w:rFonts w:ascii="Times New Roman" w:hAnsi="Times New Roman" w:cs="Times New Roman"/>
          <w:sz w:val="24"/>
        </w:rPr>
        <w:t xml:space="preserve"> Uji statistik yang digunakan adalah analisis Chi-Square </w:t>
      </w:r>
    </w:p>
    <w:p w:rsidR="00D30004" w:rsidRPr="00D30004" w:rsidRDefault="00D30004" w:rsidP="00D30004">
      <w:pPr>
        <w:spacing w:after="0" w:line="360" w:lineRule="auto"/>
        <w:ind w:left="360" w:firstLine="450"/>
        <w:jc w:val="both"/>
        <w:rPr>
          <w:rFonts w:ascii="Times New Roman" w:hAnsi="Times New Roman" w:cs="Times New Roman"/>
          <w:sz w:val="24"/>
        </w:rPr>
      </w:pPr>
      <w:r w:rsidRPr="00D30004">
        <w:rPr>
          <w:rFonts w:ascii="Times New Roman" w:hAnsi="Times New Roman" w:cs="Times New Roman"/>
          <w:sz w:val="24"/>
        </w:rPr>
        <w:t xml:space="preserve">Hasil analisis bivariabel antara resiko terjadinya mioma uteri dengan faktor </w:t>
      </w:r>
      <w:proofErr w:type="gramStart"/>
      <w:r w:rsidRPr="00D30004">
        <w:rPr>
          <w:rFonts w:ascii="Times New Roman" w:hAnsi="Times New Roman" w:cs="Times New Roman"/>
          <w:sz w:val="24"/>
        </w:rPr>
        <w:t>usia</w:t>
      </w:r>
      <w:proofErr w:type="gramEnd"/>
      <w:r w:rsidRPr="00D30004">
        <w:rPr>
          <w:rFonts w:ascii="Times New Roman" w:hAnsi="Times New Roman" w:cs="Times New Roman"/>
          <w:sz w:val="24"/>
        </w:rPr>
        <w:t xml:space="preserve"> menikah dan faktor paritas, menunjukkan bahwa faktor usia menikah secara stastik memiliki perbedaan yang bermakna dengan faktor paritas terhadap resiko terjadinya mioma uteri. </w:t>
      </w:r>
    </w:p>
    <w:p w:rsidR="00D30004" w:rsidRPr="00D30004" w:rsidRDefault="00D30004" w:rsidP="00D30004">
      <w:pPr>
        <w:spacing w:after="0" w:line="360" w:lineRule="auto"/>
        <w:ind w:left="360" w:firstLine="450"/>
        <w:jc w:val="both"/>
        <w:rPr>
          <w:rFonts w:ascii="Times New Roman" w:hAnsi="Times New Roman" w:cs="Times New Roman"/>
          <w:sz w:val="24"/>
        </w:rPr>
      </w:pPr>
      <w:proofErr w:type="gramStart"/>
      <w:r w:rsidRPr="00D30004">
        <w:rPr>
          <w:rFonts w:ascii="Times New Roman" w:hAnsi="Times New Roman" w:cs="Times New Roman"/>
          <w:sz w:val="24"/>
        </w:rPr>
        <w:t>Mioma uteri adalah neoplasma jinak yang berasal dari otot uterus dan jaringan ikat sehingga dalam kepustakaan disebut juga Leiomioma.</w:t>
      </w:r>
      <w:proofErr w:type="gramEnd"/>
      <w:r w:rsidRPr="00D30004">
        <w:rPr>
          <w:rFonts w:ascii="Times New Roman" w:hAnsi="Times New Roman" w:cs="Times New Roman"/>
          <w:sz w:val="24"/>
        </w:rPr>
        <w:t xml:space="preserve"> </w:t>
      </w:r>
      <w:proofErr w:type="gramStart"/>
      <w:r w:rsidRPr="00D30004">
        <w:rPr>
          <w:rFonts w:ascii="Times New Roman" w:hAnsi="Times New Roman" w:cs="Times New Roman"/>
          <w:sz w:val="24"/>
        </w:rPr>
        <w:t>Fibromioma atau Fibroid (Mansjoer, Arif.2001).</w:t>
      </w:r>
      <w:proofErr w:type="gramEnd"/>
      <w:r w:rsidRPr="00D30004">
        <w:rPr>
          <w:rFonts w:ascii="Times New Roman" w:hAnsi="Times New Roman" w:cs="Times New Roman"/>
          <w:sz w:val="24"/>
        </w:rPr>
        <w:t xml:space="preserve"> </w:t>
      </w:r>
      <w:proofErr w:type="gramStart"/>
      <w:r w:rsidRPr="00D30004">
        <w:rPr>
          <w:rFonts w:ascii="Times New Roman" w:hAnsi="Times New Roman" w:cs="Times New Roman"/>
          <w:sz w:val="24"/>
        </w:rPr>
        <w:t>Mioma merupakan tumor yang paling umum pada traktus genetalis yang terdiri atas serabut otot polos yang diselingi dengan untaian jaringan ikat, dan dikelilingi kapsul yang elips (Derek. 2002).</w:t>
      </w:r>
      <w:proofErr w:type="gramEnd"/>
      <w:r w:rsidRPr="00D30004">
        <w:rPr>
          <w:rFonts w:ascii="Times New Roman" w:hAnsi="Times New Roman" w:cs="Times New Roman"/>
          <w:sz w:val="24"/>
        </w:rPr>
        <w:t xml:space="preserve"> Mioma adalah suatu pertumbuhan jinak dari sel otot polos sedangkan untuk otot rahim disebut dengan mioma </w:t>
      </w:r>
      <w:proofErr w:type="gramStart"/>
      <w:r w:rsidRPr="00D30004">
        <w:rPr>
          <w:rFonts w:ascii="Times New Roman" w:hAnsi="Times New Roman" w:cs="Times New Roman"/>
          <w:sz w:val="24"/>
        </w:rPr>
        <w:t>uteri  (</w:t>
      </w:r>
      <w:proofErr w:type="gramEnd"/>
      <w:r w:rsidRPr="00D30004">
        <w:rPr>
          <w:rFonts w:ascii="Times New Roman" w:hAnsi="Times New Roman" w:cs="Times New Roman"/>
          <w:sz w:val="24"/>
        </w:rPr>
        <w:t>Chisdiono, M. 2004).</w:t>
      </w:r>
    </w:p>
    <w:p w:rsidR="00D30004" w:rsidRPr="00D30004" w:rsidRDefault="00D30004" w:rsidP="00D30004">
      <w:pPr>
        <w:spacing w:after="0" w:line="360" w:lineRule="auto"/>
        <w:ind w:left="360" w:firstLine="450"/>
        <w:jc w:val="both"/>
        <w:rPr>
          <w:rFonts w:ascii="Times New Roman" w:hAnsi="Times New Roman" w:cs="Times New Roman"/>
          <w:sz w:val="24"/>
        </w:rPr>
      </w:pPr>
      <w:r w:rsidRPr="00D30004">
        <w:rPr>
          <w:rFonts w:ascii="Times New Roman" w:hAnsi="Times New Roman" w:cs="Times New Roman"/>
          <w:sz w:val="24"/>
        </w:rPr>
        <w:t xml:space="preserve">Menurut Undang-undang RI Nomor 1 Tahun 1974 tentang perkawinan </w:t>
      </w:r>
      <w:proofErr w:type="gramStart"/>
      <w:r w:rsidRPr="00D30004">
        <w:rPr>
          <w:rFonts w:ascii="Times New Roman" w:hAnsi="Times New Roman" w:cs="Times New Roman"/>
          <w:sz w:val="24"/>
        </w:rPr>
        <w:t>bab</w:t>
      </w:r>
      <w:proofErr w:type="gramEnd"/>
      <w:r w:rsidRPr="00D30004">
        <w:rPr>
          <w:rFonts w:ascii="Times New Roman" w:hAnsi="Times New Roman" w:cs="Times New Roman"/>
          <w:sz w:val="24"/>
        </w:rPr>
        <w:t xml:space="preserve"> II pasal 7 ayat 1 menjelaskan bahwa perkawinan hanya diizinkan jika pihak pria sudah mencapai umur 19 (sembilan belas) tahun dan pihak wanita sudah mencapai umur 16 (enam belas) tahun. Namun peraturan ini banyak dianggap secara eksplisit bertentangan dengan undang-undang RI Nomor 23 Tahun 2002 tentang perlindungan anak </w:t>
      </w:r>
      <w:proofErr w:type="gramStart"/>
      <w:r w:rsidRPr="00D30004">
        <w:rPr>
          <w:rFonts w:ascii="Times New Roman" w:hAnsi="Times New Roman" w:cs="Times New Roman"/>
          <w:sz w:val="24"/>
        </w:rPr>
        <w:t>bab</w:t>
      </w:r>
      <w:proofErr w:type="gramEnd"/>
      <w:r w:rsidRPr="00D30004">
        <w:rPr>
          <w:rFonts w:ascii="Times New Roman" w:hAnsi="Times New Roman" w:cs="Times New Roman"/>
          <w:sz w:val="24"/>
        </w:rPr>
        <w:t xml:space="preserve"> I pasal 1 ayat 1 menjelaskan bahwa anak adalah seseorang yang belum berusia 18 (delapan belas) tahun, termasuk anak yang masih dalam kandungan. Sedangkan pada pasal 16 undang-undang Syuriah dijelaskan bahwa </w:t>
      </w:r>
      <w:proofErr w:type="gramStart"/>
      <w:r w:rsidRPr="00D30004">
        <w:rPr>
          <w:rFonts w:ascii="Times New Roman" w:hAnsi="Times New Roman" w:cs="Times New Roman"/>
          <w:sz w:val="24"/>
        </w:rPr>
        <w:t>usia</w:t>
      </w:r>
      <w:proofErr w:type="gramEnd"/>
      <w:r w:rsidRPr="00D30004">
        <w:rPr>
          <w:rFonts w:ascii="Times New Roman" w:hAnsi="Times New Roman" w:cs="Times New Roman"/>
          <w:sz w:val="24"/>
        </w:rPr>
        <w:t xml:space="preserve"> kelayakan untuk menikah adalah usia 18 tahun bagi lelaki dengan kalender masehi dan </w:t>
      </w:r>
      <w:r w:rsidRPr="00D30004">
        <w:rPr>
          <w:rFonts w:ascii="Times New Roman" w:hAnsi="Times New Roman" w:cs="Times New Roman"/>
          <w:sz w:val="24"/>
        </w:rPr>
        <w:lastRenderedPageBreak/>
        <w:t xml:space="preserve">usia kelayakan wanita yaitu usia 17 tahun. </w:t>
      </w:r>
      <w:proofErr w:type="gramStart"/>
      <w:r w:rsidRPr="00D30004">
        <w:rPr>
          <w:rFonts w:ascii="Times New Roman" w:hAnsi="Times New Roman" w:cs="Times New Roman"/>
          <w:sz w:val="24"/>
        </w:rPr>
        <w:t>Usia</w:t>
      </w:r>
      <w:proofErr w:type="gramEnd"/>
      <w:r w:rsidRPr="00D30004">
        <w:rPr>
          <w:rFonts w:ascii="Times New Roman" w:hAnsi="Times New Roman" w:cs="Times New Roman"/>
          <w:sz w:val="24"/>
        </w:rPr>
        <w:t xml:space="preserve"> menikah yang terlalu muda (di bawah 20 tahun) alat seksual terutama mulut rahim belum cukup kesiapannya untuk berhubungan seksual (Admin CCRC Farmasi UGM. 2009). Jadi dapat disimpulkan bahwa </w:t>
      </w:r>
      <w:proofErr w:type="gramStart"/>
      <w:r w:rsidRPr="00D30004">
        <w:rPr>
          <w:rFonts w:ascii="Times New Roman" w:hAnsi="Times New Roman" w:cs="Times New Roman"/>
          <w:sz w:val="24"/>
        </w:rPr>
        <w:t>usia</w:t>
      </w:r>
      <w:proofErr w:type="gramEnd"/>
      <w:r w:rsidRPr="00D30004">
        <w:rPr>
          <w:rFonts w:ascii="Times New Roman" w:hAnsi="Times New Roman" w:cs="Times New Roman"/>
          <w:sz w:val="24"/>
        </w:rPr>
        <w:t xml:space="preserve"> menikah minimal 20 tahun. </w:t>
      </w:r>
      <w:proofErr w:type="gramStart"/>
      <w:r w:rsidRPr="00D30004">
        <w:rPr>
          <w:rFonts w:ascii="Times New Roman" w:hAnsi="Times New Roman" w:cs="Times New Roman"/>
          <w:sz w:val="24"/>
        </w:rPr>
        <w:t>Hal ini dengan memperhatikan beberapa ukuran kedewasaan secara sosial yang banyak ragamnya.</w:t>
      </w:r>
      <w:proofErr w:type="gramEnd"/>
    </w:p>
    <w:p w:rsidR="00D30004" w:rsidRPr="00D30004" w:rsidRDefault="00D30004" w:rsidP="00D30004">
      <w:pPr>
        <w:spacing w:after="0" w:line="360" w:lineRule="auto"/>
        <w:ind w:left="360" w:firstLine="450"/>
        <w:jc w:val="both"/>
        <w:rPr>
          <w:rFonts w:ascii="Times New Roman" w:hAnsi="Times New Roman" w:cs="Times New Roman"/>
          <w:sz w:val="24"/>
        </w:rPr>
      </w:pPr>
      <w:r w:rsidRPr="00D30004">
        <w:rPr>
          <w:rFonts w:ascii="Times New Roman" w:hAnsi="Times New Roman" w:cs="Times New Roman"/>
          <w:sz w:val="24"/>
        </w:rPr>
        <w:t>Salah satu penyebab resiko terjadinya mioma uteri, adalah faktor usia menikah, dapat dilihat bahwa bahwa sebagian besar responden menikah pada usia &lt; 20 tahun yaitu sebesar 46 (46</w:t>
      </w:r>
      <w:proofErr w:type="gramStart"/>
      <w:r w:rsidRPr="00D30004">
        <w:rPr>
          <w:rFonts w:ascii="Times New Roman" w:hAnsi="Times New Roman" w:cs="Times New Roman"/>
          <w:sz w:val="24"/>
        </w:rPr>
        <w:t>,94</w:t>
      </w:r>
      <w:proofErr w:type="gramEnd"/>
      <w:r w:rsidRPr="00D30004">
        <w:rPr>
          <w:rFonts w:ascii="Times New Roman" w:hAnsi="Times New Roman" w:cs="Times New Roman"/>
          <w:sz w:val="24"/>
        </w:rPr>
        <w:t xml:space="preserve">%) responden. Menikah pada </w:t>
      </w:r>
      <w:proofErr w:type="gramStart"/>
      <w:r w:rsidRPr="00D30004">
        <w:rPr>
          <w:rFonts w:ascii="Times New Roman" w:hAnsi="Times New Roman" w:cs="Times New Roman"/>
          <w:sz w:val="24"/>
        </w:rPr>
        <w:t>usia</w:t>
      </w:r>
      <w:proofErr w:type="gramEnd"/>
      <w:r w:rsidRPr="00D30004">
        <w:rPr>
          <w:rFonts w:ascii="Times New Roman" w:hAnsi="Times New Roman" w:cs="Times New Roman"/>
          <w:sz w:val="24"/>
        </w:rPr>
        <w:t xml:space="preserve"> di bawah 17 tahun diketahui dapat merangsang tumbuhnya mioma pada organ perempuan, hal ini di sebabkan karena perubahan sel dalam uterus sedang membelah aktif.</w:t>
      </w:r>
    </w:p>
    <w:p w:rsidR="00D30004" w:rsidRPr="00D30004" w:rsidRDefault="00D30004" w:rsidP="00D30004">
      <w:pPr>
        <w:spacing w:after="0" w:line="360" w:lineRule="auto"/>
        <w:ind w:left="360" w:firstLine="450"/>
        <w:jc w:val="both"/>
        <w:rPr>
          <w:rFonts w:ascii="Times New Roman" w:hAnsi="Times New Roman" w:cs="Times New Roman"/>
          <w:sz w:val="24"/>
        </w:rPr>
      </w:pPr>
      <w:r w:rsidRPr="00D30004">
        <w:rPr>
          <w:rFonts w:ascii="Times New Roman" w:hAnsi="Times New Roman" w:cs="Times New Roman"/>
          <w:sz w:val="24"/>
        </w:rPr>
        <w:t xml:space="preserve">Faktor </w:t>
      </w:r>
      <w:proofErr w:type="gramStart"/>
      <w:r w:rsidRPr="00D30004">
        <w:rPr>
          <w:rFonts w:ascii="Times New Roman" w:hAnsi="Times New Roman" w:cs="Times New Roman"/>
          <w:sz w:val="24"/>
        </w:rPr>
        <w:t>lain</w:t>
      </w:r>
      <w:proofErr w:type="gramEnd"/>
      <w:r w:rsidRPr="00D30004">
        <w:rPr>
          <w:rFonts w:ascii="Times New Roman" w:hAnsi="Times New Roman" w:cs="Times New Roman"/>
          <w:sz w:val="24"/>
        </w:rPr>
        <w:t xml:space="preserve"> yang dapat menyebabkan resiko terjadinya mioma uteri adalah faktor paritas. Dapat dilihat bahwa sebagian besar responden melahirkan lebih dari dua kali yaitu sebesar 48 (48</w:t>
      </w:r>
      <w:proofErr w:type="gramStart"/>
      <w:r w:rsidRPr="00D30004">
        <w:rPr>
          <w:rFonts w:ascii="Times New Roman" w:hAnsi="Times New Roman" w:cs="Times New Roman"/>
          <w:sz w:val="24"/>
        </w:rPr>
        <w:t>,98</w:t>
      </w:r>
      <w:proofErr w:type="gramEnd"/>
      <w:r w:rsidRPr="00D30004">
        <w:rPr>
          <w:rFonts w:ascii="Times New Roman" w:hAnsi="Times New Roman" w:cs="Times New Roman"/>
          <w:sz w:val="24"/>
        </w:rPr>
        <w:t xml:space="preserve"> %) responden. Ibu yang melahirkan melalui jalan lahir lebih dari </w:t>
      </w:r>
      <w:proofErr w:type="gramStart"/>
      <w:r w:rsidRPr="00D30004">
        <w:rPr>
          <w:rFonts w:ascii="Times New Roman" w:hAnsi="Times New Roman" w:cs="Times New Roman"/>
          <w:sz w:val="24"/>
        </w:rPr>
        <w:t>lima</w:t>
      </w:r>
      <w:proofErr w:type="gramEnd"/>
      <w:r w:rsidRPr="00D30004">
        <w:rPr>
          <w:rFonts w:ascii="Times New Roman" w:hAnsi="Times New Roman" w:cs="Times New Roman"/>
          <w:sz w:val="24"/>
        </w:rPr>
        <w:t xml:space="preserve"> kali kemungkinan besar sebagai pintu masuknya kuman penyakit, hal ini dapat menimbulkan berbagai komplikasi diantaranya mioma uteri. </w:t>
      </w:r>
    </w:p>
    <w:p w:rsidR="00B96E2E" w:rsidRPr="00D30004" w:rsidRDefault="00D30004" w:rsidP="00D30004">
      <w:pPr>
        <w:spacing w:after="0" w:line="360" w:lineRule="auto"/>
        <w:ind w:left="360" w:firstLine="450"/>
        <w:jc w:val="both"/>
        <w:rPr>
          <w:rFonts w:ascii="Times New Roman" w:hAnsi="Times New Roman" w:cs="Times New Roman"/>
          <w:sz w:val="24"/>
        </w:rPr>
      </w:pPr>
      <w:r w:rsidRPr="00D30004">
        <w:rPr>
          <w:rFonts w:ascii="Times New Roman" w:hAnsi="Times New Roman" w:cs="Times New Roman"/>
          <w:sz w:val="24"/>
        </w:rPr>
        <w:t xml:space="preserve">Faktor </w:t>
      </w:r>
      <w:proofErr w:type="gramStart"/>
      <w:r w:rsidRPr="00D30004">
        <w:rPr>
          <w:rFonts w:ascii="Times New Roman" w:hAnsi="Times New Roman" w:cs="Times New Roman"/>
          <w:sz w:val="24"/>
        </w:rPr>
        <w:t>lain</w:t>
      </w:r>
      <w:proofErr w:type="gramEnd"/>
      <w:r w:rsidRPr="00D30004">
        <w:rPr>
          <w:rFonts w:ascii="Times New Roman" w:hAnsi="Times New Roman" w:cs="Times New Roman"/>
          <w:sz w:val="24"/>
        </w:rPr>
        <w:t xml:space="preserve"> yang dapat menyebabkan resiko terjadinya mioma uteri adalah faktor paritas. Dapat dilihat bahwa sebagian besar responden melahirkan lebih dari dua kali yaitu sebesar 48 (48</w:t>
      </w:r>
      <w:proofErr w:type="gramStart"/>
      <w:r w:rsidRPr="00D30004">
        <w:rPr>
          <w:rFonts w:ascii="Times New Roman" w:hAnsi="Times New Roman" w:cs="Times New Roman"/>
          <w:sz w:val="24"/>
        </w:rPr>
        <w:t>,98</w:t>
      </w:r>
      <w:proofErr w:type="gramEnd"/>
      <w:r w:rsidRPr="00D30004">
        <w:rPr>
          <w:rFonts w:ascii="Times New Roman" w:hAnsi="Times New Roman" w:cs="Times New Roman"/>
          <w:sz w:val="24"/>
        </w:rPr>
        <w:t xml:space="preserve"> %) responden. Ibu yang melahirkan melalui jalan lahir lebih dari </w:t>
      </w:r>
      <w:proofErr w:type="gramStart"/>
      <w:r w:rsidRPr="00D30004">
        <w:rPr>
          <w:rFonts w:ascii="Times New Roman" w:hAnsi="Times New Roman" w:cs="Times New Roman"/>
          <w:sz w:val="24"/>
        </w:rPr>
        <w:t>lima</w:t>
      </w:r>
      <w:proofErr w:type="gramEnd"/>
      <w:r w:rsidRPr="00D30004">
        <w:rPr>
          <w:rFonts w:ascii="Times New Roman" w:hAnsi="Times New Roman" w:cs="Times New Roman"/>
          <w:sz w:val="24"/>
        </w:rPr>
        <w:t xml:space="preserve"> kali kemungkinan besar sebagai pintu masuknya kuman penyakit, hal ini dapat menimbulkan berbagai komplikasi diantaranya mioma uteri. Dapat diketahui bahwa sebagian besar tidak mempunyai riwayat penyakit mioma uteri sebanyak 64 (65</w:t>
      </w:r>
      <w:proofErr w:type="gramStart"/>
      <w:r w:rsidRPr="00D30004">
        <w:rPr>
          <w:rFonts w:ascii="Times New Roman" w:hAnsi="Times New Roman" w:cs="Times New Roman"/>
          <w:sz w:val="24"/>
        </w:rPr>
        <w:t>,31</w:t>
      </w:r>
      <w:proofErr w:type="gramEnd"/>
      <w:r w:rsidRPr="00D30004">
        <w:rPr>
          <w:rFonts w:ascii="Times New Roman" w:hAnsi="Times New Roman" w:cs="Times New Roman"/>
          <w:sz w:val="24"/>
        </w:rPr>
        <w:t xml:space="preserve">%) responden. </w:t>
      </w:r>
      <w:proofErr w:type="gramStart"/>
      <w:r w:rsidRPr="00D30004">
        <w:rPr>
          <w:rFonts w:ascii="Times New Roman" w:hAnsi="Times New Roman" w:cs="Times New Roman"/>
          <w:sz w:val="24"/>
        </w:rPr>
        <w:t>Sebagian besar pasien dengan riwayat menderita mioma uteri, merupakan pasien dengan perawatan berkelanjutan.</w:t>
      </w:r>
      <w:proofErr w:type="gramEnd"/>
      <w:r w:rsidRPr="00D30004">
        <w:rPr>
          <w:rFonts w:ascii="Times New Roman" w:hAnsi="Times New Roman" w:cs="Times New Roman"/>
          <w:sz w:val="24"/>
        </w:rPr>
        <w:t xml:space="preserve"> Sedangkan pasien tidak memiliki riwayat menderita mioma uteri, yaitu sebanya 64 atau 65,31% responden merupakan pasien dengan pemeriksaan pertama terhadap mioma uteri tersebut.</w:t>
      </w:r>
    </w:p>
    <w:p w:rsidR="00CB2266" w:rsidRPr="00B96E2E" w:rsidRDefault="00CB2266" w:rsidP="00CB2266">
      <w:pPr>
        <w:spacing w:after="0" w:line="240" w:lineRule="auto"/>
        <w:ind w:firstLine="720"/>
        <w:jc w:val="both"/>
        <w:rPr>
          <w:rFonts w:ascii="Times New Roman" w:hAnsi="Times New Roman" w:cs="Times New Roman"/>
        </w:rPr>
      </w:pPr>
    </w:p>
    <w:p w:rsidR="00C55B53" w:rsidRDefault="00C55B53" w:rsidP="00C6727E">
      <w:pPr>
        <w:spacing w:after="0" w:line="240" w:lineRule="auto"/>
        <w:rPr>
          <w:rFonts w:ascii="Times New Roman" w:hAnsi="Times New Roman" w:cs="Times New Roman"/>
          <w:b/>
        </w:rPr>
      </w:pPr>
      <w:r>
        <w:rPr>
          <w:rFonts w:ascii="Times New Roman" w:hAnsi="Times New Roman" w:cs="Times New Roman"/>
          <w:b/>
        </w:rPr>
        <w:t>KESIMPULAN DAN SARAN</w:t>
      </w:r>
    </w:p>
    <w:p w:rsidR="00E106B8" w:rsidRDefault="00CB2266" w:rsidP="0033580E">
      <w:pPr>
        <w:spacing w:after="0" w:line="360" w:lineRule="auto"/>
        <w:ind w:firstLine="720"/>
        <w:jc w:val="both"/>
        <w:rPr>
          <w:rFonts w:ascii="Times New Roman" w:hAnsi="Times New Roman"/>
          <w:sz w:val="24"/>
        </w:rPr>
      </w:pPr>
      <w:r>
        <w:rPr>
          <w:rFonts w:ascii="Times New Roman" w:hAnsi="Times New Roman"/>
          <w:sz w:val="24"/>
        </w:rPr>
        <w:t xml:space="preserve">Berdasarkan hasil penelitian yang telah dilakukan, maka didapatkan kesimpulan bahwa </w:t>
      </w:r>
      <w:r w:rsidR="001C0AB2">
        <w:rPr>
          <w:rFonts w:ascii="Times New Roman" w:hAnsi="Times New Roman"/>
          <w:sz w:val="24"/>
        </w:rPr>
        <w:t>hamper setengahnya yaitu 30 atau 30</w:t>
      </w:r>
      <w:proofErr w:type="gramStart"/>
      <w:r w:rsidR="001C0AB2">
        <w:rPr>
          <w:rFonts w:ascii="Times New Roman" w:hAnsi="Times New Roman"/>
          <w:sz w:val="24"/>
        </w:rPr>
        <w:t>,60</w:t>
      </w:r>
      <w:proofErr w:type="gramEnd"/>
      <w:r w:rsidR="001C0AB2">
        <w:rPr>
          <w:rFonts w:ascii="Times New Roman" w:hAnsi="Times New Roman"/>
          <w:sz w:val="24"/>
        </w:rPr>
        <w:t xml:space="preserve">% ibu penderita </w:t>
      </w:r>
      <w:r w:rsidR="001C0AB2">
        <w:rPr>
          <w:rFonts w:ascii="Times New Roman" w:hAnsi="Times New Roman"/>
          <w:i/>
          <w:sz w:val="24"/>
        </w:rPr>
        <w:t xml:space="preserve">mioma uteri </w:t>
      </w:r>
      <w:r w:rsidR="001C0AB2">
        <w:rPr>
          <w:rFonts w:ascii="Times New Roman" w:hAnsi="Times New Roman"/>
          <w:sz w:val="24"/>
        </w:rPr>
        <w:t>mempunyai faktor resiko dari usia menikah. Sebagian kecil yaitu sebanyak 23 atau 23</w:t>
      </w:r>
      <w:proofErr w:type="gramStart"/>
      <w:r w:rsidR="001C0AB2">
        <w:rPr>
          <w:rFonts w:ascii="Times New Roman" w:hAnsi="Times New Roman"/>
          <w:sz w:val="24"/>
        </w:rPr>
        <w:t>,47</w:t>
      </w:r>
      <w:proofErr w:type="gramEnd"/>
      <w:r w:rsidR="001C0AB2">
        <w:rPr>
          <w:rFonts w:ascii="Times New Roman" w:hAnsi="Times New Roman"/>
          <w:sz w:val="24"/>
        </w:rPr>
        <w:t xml:space="preserve">% ibu penderita </w:t>
      </w:r>
      <w:r w:rsidR="001C0AB2">
        <w:rPr>
          <w:rFonts w:ascii="Times New Roman" w:hAnsi="Times New Roman"/>
          <w:i/>
          <w:sz w:val="24"/>
        </w:rPr>
        <w:t xml:space="preserve">mioma uteri </w:t>
      </w:r>
      <w:r w:rsidR="001C0AB2">
        <w:rPr>
          <w:rFonts w:ascii="Times New Roman" w:hAnsi="Times New Roman"/>
          <w:sz w:val="24"/>
        </w:rPr>
        <w:t>mempunyai faktor resiko dari paritas.</w:t>
      </w:r>
      <w:r>
        <w:rPr>
          <w:rFonts w:ascii="Times New Roman" w:hAnsi="Times New Roman"/>
          <w:sz w:val="24"/>
        </w:rPr>
        <w:t xml:space="preserve"> </w:t>
      </w:r>
    </w:p>
    <w:p w:rsidR="00CB2266" w:rsidRDefault="00CB2266" w:rsidP="0033580E">
      <w:pPr>
        <w:spacing w:after="0" w:line="360" w:lineRule="auto"/>
        <w:ind w:firstLine="720"/>
        <w:jc w:val="both"/>
        <w:rPr>
          <w:rFonts w:ascii="Times New Roman" w:hAnsi="Times New Roman"/>
          <w:sz w:val="24"/>
          <w:lang w:val="id-ID"/>
        </w:rPr>
      </w:pPr>
      <w:r>
        <w:rPr>
          <w:rFonts w:ascii="Times New Roman" w:hAnsi="Times New Roman"/>
          <w:sz w:val="24"/>
        </w:rPr>
        <w:lastRenderedPageBreak/>
        <w:t xml:space="preserve">Terdapat perbedaan </w:t>
      </w:r>
      <w:r w:rsidR="001C0AB2">
        <w:rPr>
          <w:rFonts w:ascii="Times New Roman" w:hAnsi="Times New Roman"/>
          <w:sz w:val="24"/>
        </w:rPr>
        <w:t xml:space="preserve">resiko terjadinya </w:t>
      </w:r>
      <w:r w:rsidR="001C0AB2">
        <w:rPr>
          <w:rFonts w:ascii="Times New Roman" w:hAnsi="Times New Roman"/>
          <w:i/>
          <w:sz w:val="24"/>
        </w:rPr>
        <w:t xml:space="preserve">mioma uteri </w:t>
      </w:r>
      <w:r w:rsidR="001C0AB2">
        <w:rPr>
          <w:rFonts w:ascii="Times New Roman" w:hAnsi="Times New Roman"/>
          <w:sz w:val="24"/>
        </w:rPr>
        <w:t xml:space="preserve">berdasarkan faktor </w:t>
      </w:r>
      <w:proofErr w:type="gramStart"/>
      <w:r w:rsidR="001C0AB2">
        <w:rPr>
          <w:rFonts w:ascii="Times New Roman" w:hAnsi="Times New Roman"/>
          <w:sz w:val="24"/>
        </w:rPr>
        <w:t>usia</w:t>
      </w:r>
      <w:proofErr w:type="gramEnd"/>
      <w:r w:rsidR="001C0AB2">
        <w:rPr>
          <w:rFonts w:ascii="Times New Roman" w:hAnsi="Times New Roman"/>
          <w:sz w:val="24"/>
        </w:rPr>
        <w:t xml:space="preserve"> menikah dan faktor paritas di Poli Kandungan Rumah Sakit TK IV</w:t>
      </w:r>
      <w:r>
        <w:rPr>
          <w:rFonts w:ascii="Times New Roman" w:hAnsi="Times New Roman"/>
          <w:sz w:val="24"/>
        </w:rPr>
        <w:t xml:space="preserve"> Kota Kediri</w:t>
      </w:r>
      <w:r w:rsidR="009E38E9">
        <w:rPr>
          <w:rFonts w:ascii="Times New Roman" w:hAnsi="Times New Roman"/>
          <w:sz w:val="24"/>
        </w:rPr>
        <w:t>.</w:t>
      </w:r>
    </w:p>
    <w:p w:rsidR="00E23A79" w:rsidRDefault="00E23A79" w:rsidP="0033580E">
      <w:pPr>
        <w:spacing w:after="0" w:line="360" w:lineRule="auto"/>
        <w:jc w:val="both"/>
        <w:rPr>
          <w:rFonts w:ascii="Times New Roman" w:hAnsi="Times New Roman"/>
          <w:sz w:val="24"/>
          <w:lang w:val="id-ID"/>
        </w:rPr>
      </w:pPr>
    </w:p>
    <w:p w:rsidR="006C6FAA" w:rsidRPr="00E26D6D" w:rsidRDefault="006C6FAA" w:rsidP="00C6727E">
      <w:pPr>
        <w:spacing w:after="0" w:line="240" w:lineRule="auto"/>
        <w:jc w:val="both"/>
        <w:rPr>
          <w:rFonts w:ascii="Times New Roman" w:hAnsi="Times New Roman"/>
          <w:b/>
          <w:sz w:val="24"/>
        </w:rPr>
      </w:pPr>
      <w:r>
        <w:rPr>
          <w:rFonts w:ascii="Times New Roman" w:hAnsi="Times New Roman"/>
          <w:b/>
          <w:sz w:val="24"/>
        </w:rPr>
        <w:t xml:space="preserve">UCAPAN TERIMA KASIH </w:t>
      </w:r>
    </w:p>
    <w:p w:rsidR="00C55B53" w:rsidRDefault="006C6FAA" w:rsidP="0033580E">
      <w:pPr>
        <w:spacing w:after="0" w:line="360" w:lineRule="auto"/>
        <w:jc w:val="both"/>
        <w:rPr>
          <w:rFonts w:ascii="Times New Roman" w:hAnsi="Times New Roman"/>
          <w:sz w:val="24"/>
        </w:rPr>
      </w:pPr>
      <w:r>
        <w:rPr>
          <w:rFonts w:ascii="Times New Roman" w:hAnsi="Times New Roman"/>
          <w:sz w:val="24"/>
        </w:rPr>
        <w:tab/>
      </w:r>
      <w:r w:rsidR="00E23A79">
        <w:rPr>
          <w:rFonts w:ascii="Times New Roman" w:hAnsi="Times New Roman"/>
          <w:sz w:val="24"/>
        </w:rPr>
        <w:t xml:space="preserve">Ucapan terima kasih </w:t>
      </w:r>
      <w:r w:rsidR="009E38E9">
        <w:rPr>
          <w:rFonts w:ascii="Times New Roman" w:hAnsi="Times New Roman"/>
          <w:sz w:val="24"/>
        </w:rPr>
        <w:t>penulis haturkan kepada Institusi Akademi Kebidanan Medika Wiyata Kediri yang telah memberikan fasilitas untuk melakukan penelitian, kepada Institusi Universita</w:t>
      </w:r>
      <w:r w:rsidR="001C0AB2">
        <w:rPr>
          <w:rFonts w:ascii="Times New Roman" w:hAnsi="Times New Roman"/>
          <w:sz w:val="24"/>
        </w:rPr>
        <w:t>s</w:t>
      </w:r>
      <w:r w:rsidR="009E38E9">
        <w:rPr>
          <w:rFonts w:ascii="Times New Roman" w:hAnsi="Times New Roman"/>
          <w:sz w:val="24"/>
        </w:rPr>
        <w:t xml:space="preserve"> Kadiri Program Studi D-III Kebidanan yang telah memfasilitasi untuk terbitnya artikel penelitian ini, kepada </w:t>
      </w:r>
      <w:r w:rsidR="001C0AB2">
        <w:rPr>
          <w:rFonts w:ascii="Times New Roman" w:hAnsi="Times New Roman"/>
          <w:sz w:val="24"/>
        </w:rPr>
        <w:t>Rumah Sakit TK IV Kota Kediri</w:t>
      </w:r>
      <w:r w:rsidR="009E38E9">
        <w:rPr>
          <w:rFonts w:ascii="Times New Roman" w:hAnsi="Times New Roman"/>
          <w:sz w:val="24"/>
        </w:rPr>
        <w:t xml:space="preserve"> yang telah memberikan izin untuk melakukan penelitian, serta keluarga, kerabat, dan pihak yang mendukung terselesainya penelitian ini sampai dengan terbitnya artikel penelitian ini.</w:t>
      </w:r>
    </w:p>
    <w:p w:rsidR="009E38E9" w:rsidRDefault="009E38E9" w:rsidP="009E38E9">
      <w:pPr>
        <w:spacing w:after="0" w:line="240" w:lineRule="auto"/>
        <w:jc w:val="both"/>
        <w:rPr>
          <w:rFonts w:ascii="Times New Roman" w:hAnsi="Times New Roman" w:cs="Times New Roman"/>
        </w:rPr>
      </w:pPr>
    </w:p>
    <w:p w:rsidR="00C55B53" w:rsidRPr="00C6727E" w:rsidRDefault="00C55B53" w:rsidP="00C6727E">
      <w:pPr>
        <w:spacing w:after="0" w:line="240" w:lineRule="auto"/>
        <w:rPr>
          <w:rFonts w:ascii="Times New Roman" w:hAnsi="Times New Roman" w:cs="Times New Roman"/>
          <w:b/>
          <w:lang w:val="id-ID"/>
        </w:rPr>
      </w:pPr>
      <w:r>
        <w:rPr>
          <w:rFonts w:ascii="Times New Roman" w:hAnsi="Times New Roman" w:cs="Times New Roman"/>
          <w:b/>
        </w:rPr>
        <w:t>DAFTAR PUSTAKA</w:t>
      </w:r>
      <w:r w:rsidR="00C6727E">
        <w:rPr>
          <w:rFonts w:ascii="Times New Roman" w:hAnsi="Times New Roman" w:cs="Times New Roman"/>
          <w:b/>
          <w:lang w:val="id-ID"/>
        </w:rPr>
        <w:t xml:space="preserve"> (HARVARD)</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proofErr w:type="gramStart"/>
      <w:r w:rsidRPr="001C0AB2">
        <w:rPr>
          <w:rFonts w:ascii="Times New Roman" w:hAnsi="Times New Roman"/>
          <w:sz w:val="24"/>
        </w:rPr>
        <w:t>Achadiat, CM. 2004.</w:t>
      </w:r>
      <w:proofErr w:type="gramEnd"/>
      <w:r w:rsidRPr="001C0AB2">
        <w:rPr>
          <w:rFonts w:ascii="Times New Roman" w:hAnsi="Times New Roman"/>
          <w:sz w:val="24"/>
        </w:rPr>
        <w:t xml:space="preserve"> </w:t>
      </w:r>
      <w:proofErr w:type="gramStart"/>
      <w:r w:rsidRPr="001C0AB2">
        <w:rPr>
          <w:rFonts w:ascii="Times New Roman" w:hAnsi="Times New Roman"/>
          <w:sz w:val="24"/>
        </w:rPr>
        <w:t>Prosedur Tetap Obstetri dan Ginekologi.</w:t>
      </w:r>
      <w:proofErr w:type="gramEnd"/>
      <w:r w:rsidRPr="001C0AB2">
        <w:rPr>
          <w:rFonts w:ascii="Times New Roman" w:hAnsi="Times New Roman"/>
          <w:sz w:val="24"/>
        </w:rPr>
        <w:t xml:space="preserve"> </w:t>
      </w:r>
      <w:proofErr w:type="gramStart"/>
      <w:r w:rsidRPr="001C0AB2">
        <w:rPr>
          <w:rFonts w:ascii="Times New Roman" w:hAnsi="Times New Roman"/>
          <w:sz w:val="24"/>
        </w:rPr>
        <w:t>Jakarta :</w:t>
      </w:r>
      <w:proofErr w:type="gramEnd"/>
      <w:r w:rsidRPr="001C0AB2">
        <w:rPr>
          <w:rFonts w:ascii="Times New Roman" w:hAnsi="Times New Roman"/>
          <w:sz w:val="24"/>
        </w:rPr>
        <w:t xml:space="preserve"> EGC.</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r w:rsidRPr="001C0AB2">
        <w:rPr>
          <w:rFonts w:ascii="Times New Roman" w:hAnsi="Times New Roman"/>
          <w:sz w:val="24"/>
        </w:rPr>
        <w:t xml:space="preserve">Arikunto, Suharsini. 2006. Prosedur Penelitian Suatu Pendekatan Praktik.  </w:t>
      </w:r>
      <w:proofErr w:type="gramStart"/>
      <w:r w:rsidRPr="001C0AB2">
        <w:rPr>
          <w:rFonts w:ascii="Times New Roman" w:hAnsi="Times New Roman"/>
          <w:sz w:val="24"/>
        </w:rPr>
        <w:t>Jakarta :</w:t>
      </w:r>
      <w:proofErr w:type="gramEnd"/>
      <w:r w:rsidRPr="001C0AB2">
        <w:rPr>
          <w:rFonts w:ascii="Times New Roman" w:hAnsi="Times New Roman"/>
          <w:sz w:val="24"/>
        </w:rPr>
        <w:t xml:space="preserve"> Rineka Cipta.</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proofErr w:type="gramStart"/>
      <w:r w:rsidRPr="001C0AB2">
        <w:rPr>
          <w:rFonts w:ascii="Times New Roman" w:hAnsi="Times New Roman"/>
          <w:sz w:val="24"/>
        </w:rPr>
        <w:t>Budijanto, Didik dan Prajogo.</w:t>
      </w:r>
      <w:proofErr w:type="gramEnd"/>
      <w:r w:rsidRPr="001C0AB2">
        <w:rPr>
          <w:rFonts w:ascii="Times New Roman" w:hAnsi="Times New Roman"/>
          <w:sz w:val="24"/>
        </w:rPr>
        <w:t xml:space="preserve"> 2005. Metodologi Penelitian. </w:t>
      </w:r>
      <w:proofErr w:type="gramStart"/>
      <w:r w:rsidRPr="001C0AB2">
        <w:rPr>
          <w:rFonts w:ascii="Times New Roman" w:hAnsi="Times New Roman"/>
          <w:sz w:val="24"/>
        </w:rPr>
        <w:t>Surabaya :</w:t>
      </w:r>
      <w:proofErr w:type="gramEnd"/>
      <w:r w:rsidRPr="001C0AB2">
        <w:rPr>
          <w:rFonts w:ascii="Times New Roman" w:hAnsi="Times New Roman"/>
          <w:sz w:val="24"/>
        </w:rPr>
        <w:t xml:space="preserve"> Unit Penelitian dan Pengabdian Masyarakat Politeknik Kesehatan Surabaya.</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r w:rsidRPr="001C0AB2">
        <w:rPr>
          <w:rFonts w:ascii="Times New Roman" w:hAnsi="Times New Roman"/>
          <w:sz w:val="24"/>
        </w:rPr>
        <w:t xml:space="preserve">Derek LJ. 2002. Dasar-dasar Obstetri dan Ginekologi Edisi Ke-6. </w:t>
      </w:r>
      <w:proofErr w:type="gramStart"/>
      <w:r w:rsidRPr="001C0AB2">
        <w:rPr>
          <w:rFonts w:ascii="Times New Roman" w:hAnsi="Times New Roman"/>
          <w:sz w:val="24"/>
        </w:rPr>
        <w:t>jakarta :</w:t>
      </w:r>
      <w:proofErr w:type="gramEnd"/>
      <w:r w:rsidRPr="001C0AB2">
        <w:rPr>
          <w:rFonts w:ascii="Times New Roman" w:hAnsi="Times New Roman"/>
          <w:sz w:val="24"/>
        </w:rPr>
        <w:t xml:space="preserve"> Hipokrates.</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r w:rsidRPr="001C0AB2">
        <w:rPr>
          <w:rFonts w:ascii="Times New Roman" w:hAnsi="Times New Roman"/>
          <w:sz w:val="24"/>
        </w:rPr>
        <w:t xml:space="preserve">Hafiz R, Ali M. Ahmad M. 2003. </w:t>
      </w:r>
      <w:proofErr w:type="gramStart"/>
      <w:r w:rsidRPr="001C0AB2">
        <w:rPr>
          <w:rFonts w:ascii="Times New Roman" w:hAnsi="Times New Roman"/>
          <w:sz w:val="24"/>
        </w:rPr>
        <w:t>Fibroids as a Causative Factoriln Menorrhagia and its management.</w:t>
      </w:r>
      <w:proofErr w:type="gramEnd"/>
      <w:r w:rsidRPr="001C0AB2">
        <w:rPr>
          <w:rFonts w:ascii="Times New Roman" w:hAnsi="Times New Roman"/>
          <w:sz w:val="24"/>
        </w:rPr>
        <w:t xml:space="preserve">  </w:t>
      </w:r>
      <w:hyperlink r:id="rId12" w:history="1">
        <w:r w:rsidRPr="00475F0C">
          <w:rPr>
            <w:rStyle w:val="Hyperlink"/>
            <w:rFonts w:ascii="Times New Roman" w:hAnsi="Times New Roman"/>
            <w:sz w:val="24"/>
          </w:rPr>
          <w:t>www.yayanakthyar.wordspress.com</w:t>
        </w:r>
      </w:hyperlink>
      <w:r>
        <w:rPr>
          <w:rFonts w:ascii="Times New Roman" w:hAnsi="Times New Roman"/>
          <w:sz w:val="24"/>
        </w:rPr>
        <w:t xml:space="preserve"> </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r w:rsidRPr="001C0AB2">
        <w:rPr>
          <w:rFonts w:ascii="Times New Roman" w:hAnsi="Times New Roman"/>
          <w:sz w:val="24"/>
        </w:rPr>
        <w:t xml:space="preserve">Hanifa, Winkjosastro. 2005. </w:t>
      </w:r>
      <w:proofErr w:type="gramStart"/>
      <w:r w:rsidRPr="001C0AB2">
        <w:rPr>
          <w:rFonts w:ascii="Times New Roman" w:hAnsi="Times New Roman"/>
          <w:sz w:val="24"/>
        </w:rPr>
        <w:t>ilmu</w:t>
      </w:r>
      <w:proofErr w:type="gramEnd"/>
      <w:r w:rsidRPr="001C0AB2">
        <w:rPr>
          <w:rFonts w:ascii="Times New Roman" w:hAnsi="Times New Roman"/>
          <w:sz w:val="24"/>
        </w:rPr>
        <w:t xml:space="preserve"> Kandungan. </w:t>
      </w:r>
      <w:proofErr w:type="gramStart"/>
      <w:r w:rsidRPr="001C0AB2">
        <w:rPr>
          <w:rFonts w:ascii="Times New Roman" w:hAnsi="Times New Roman"/>
          <w:sz w:val="24"/>
        </w:rPr>
        <w:t>Jakarta :</w:t>
      </w:r>
      <w:proofErr w:type="gramEnd"/>
      <w:r w:rsidRPr="001C0AB2">
        <w:rPr>
          <w:rFonts w:ascii="Times New Roman" w:hAnsi="Times New Roman"/>
          <w:sz w:val="24"/>
        </w:rPr>
        <w:t xml:space="preserve"> Yayasan Bina Pustaka Sarwono Prawirohardjo.</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r w:rsidRPr="001C0AB2">
        <w:rPr>
          <w:rFonts w:ascii="Times New Roman" w:hAnsi="Times New Roman"/>
          <w:sz w:val="24"/>
        </w:rPr>
        <w:t xml:space="preserve">Hidayat A. Aziz Alimul. </w:t>
      </w:r>
      <w:proofErr w:type="gramStart"/>
      <w:r w:rsidRPr="001C0AB2">
        <w:rPr>
          <w:rFonts w:ascii="Times New Roman" w:hAnsi="Times New Roman"/>
          <w:sz w:val="24"/>
        </w:rPr>
        <w:t>2007. Metodologi Penelitian Kebidanan Teknik Analisis Data.</w:t>
      </w:r>
      <w:proofErr w:type="gramEnd"/>
      <w:r w:rsidRPr="001C0AB2">
        <w:rPr>
          <w:rFonts w:ascii="Times New Roman" w:hAnsi="Times New Roman"/>
          <w:sz w:val="24"/>
        </w:rPr>
        <w:t xml:space="preserve"> </w:t>
      </w:r>
      <w:proofErr w:type="gramStart"/>
      <w:r w:rsidRPr="001C0AB2">
        <w:rPr>
          <w:rFonts w:ascii="Times New Roman" w:hAnsi="Times New Roman"/>
          <w:sz w:val="24"/>
        </w:rPr>
        <w:t>Jakarta :</w:t>
      </w:r>
      <w:proofErr w:type="gramEnd"/>
      <w:r w:rsidRPr="001C0AB2">
        <w:rPr>
          <w:rFonts w:ascii="Times New Roman" w:hAnsi="Times New Roman"/>
          <w:sz w:val="24"/>
        </w:rPr>
        <w:t xml:space="preserve"> EGC.</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proofErr w:type="gramStart"/>
      <w:r w:rsidRPr="001C0AB2">
        <w:rPr>
          <w:rFonts w:ascii="Times New Roman" w:hAnsi="Times New Roman"/>
          <w:sz w:val="24"/>
        </w:rPr>
        <w:t>Khashaeva.</w:t>
      </w:r>
      <w:proofErr w:type="gramEnd"/>
      <w:r w:rsidRPr="001C0AB2">
        <w:rPr>
          <w:rFonts w:ascii="Times New Roman" w:hAnsi="Times New Roman"/>
          <w:sz w:val="24"/>
        </w:rPr>
        <w:t xml:space="preserve"> 1992. Incidence of Gynekologic Disease in Multiparal During the Climacteric Period.  </w:t>
      </w:r>
      <w:hyperlink r:id="rId13" w:history="1">
        <w:r w:rsidRPr="00475F0C">
          <w:rPr>
            <w:rStyle w:val="Hyperlink"/>
            <w:rFonts w:ascii="Times New Roman" w:hAnsi="Times New Roman"/>
            <w:sz w:val="24"/>
          </w:rPr>
          <w:t>www.yayanakthyar.wordpress.com</w:t>
        </w:r>
      </w:hyperlink>
      <w:r>
        <w:rPr>
          <w:rFonts w:ascii="Times New Roman" w:hAnsi="Times New Roman"/>
          <w:sz w:val="24"/>
        </w:rPr>
        <w:t xml:space="preserve"> </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r w:rsidRPr="001C0AB2">
        <w:rPr>
          <w:rFonts w:ascii="Times New Roman" w:hAnsi="Times New Roman"/>
          <w:sz w:val="24"/>
        </w:rPr>
        <w:t xml:space="preserve">Manuaba, IBG. </w:t>
      </w:r>
      <w:proofErr w:type="gramStart"/>
      <w:r w:rsidRPr="001C0AB2">
        <w:rPr>
          <w:rFonts w:ascii="Times New Roman" w:hAnsi="Times New Roman"/>
          <w:sz w:val="24"/>
        </w:rPr>
        <w:t>1998. Ilmu Kebidanan Penyakit Kandungan dan Keluarga Berencana.</w:t>
      </w:r>
      <w:proofErr w:type="gramEnd"/>
      <w:r w:rsidRPr="001C0AB2">
        <w:rPr>
          <w:rFonts w:ascii="Times New Roman" w:hAnsi="Times New Roman"/>
          <w:sz w:val="24"/>
        </w:rPr>
        <w:t xml:space="preserve"> </w:t>
      </w:r>
      <w:proofErr w:type="gramStart"/>
      <w:r w:rsidRPr="001C0AB2">
        <w:rPr>
          <w:rFonts w:ascii="Times New Roman" w:hAnsi="Times New Roman"/>
          <w:sz w:val="24"/>
        </w:rPr>
        <w:t>Jakarta :</w:t>
      </w:r>
      <w:proofErr w:type="gramEnd"/>
      <w:r w:rsidRPr="001C0AB2">
        <w:rPr>
          <w:rFonts w:ascii="Times New Roman" w:hAnsi="Times New Roman"/>
          <w:sz w:val="24"/>
        </w:rPr>
        <w:t xml:space="preserve"> EGC.</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r w:rsidRPr="001C0AB2">
        <w:rPr>
          <w:rFonts w:ascii="Times New Roman" w:hAnsi="Times New Roman"/>
          <w:sz w:val="24"/>
        </w:rPr>
        <w:t xml:space="preserve">Manuaba, IBG. 1999. Memahami Kesehatan Reproduksi Wanita. </w:t>
      </w:r>
      <w:proofErr w:type="gramStart"/>
      <w:r w:rsidRPr="001C0AB2">
        <w:rPr>
          <w:rFonts w:ascii="Times New Roman" w:hAnsi="Times New Roman"/>
          <w:sz w:val="24"/>
        </w:rPr>
        <w:t>Jakarta :</w:t>
      </w:r>
      <w:proofErr w:type="gramEnd"/>
      <w:r w:rsidRPr="001C0AB2">
        <w:rPr>
          <w:rFonts w:ascii="Times New Roman" w:hAnsi="Times New Roman"/>
          <w:sz w:val="24"/>
        </w:rPr>
        <w:t xml:space="preserve"> EGC.</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r w:rsidRPr="001C0AB2">
        <w:rPr>
          <w:rFonts w:ascii="Times New Roman" w:hAnsi="Times New Roman"/>
          <w:sz w:val="24"/>
        </w:rPr>
        <w:t xml:space="preserve">Manuaba, IBG. </w:t>
      </w:r>
      <w:proofErr w:type="gramStart"/>
      <w:r w:rsidRPr="001C0AB2">
        <w:rPr>
          <w:rFonts w:ascii="Times New Roman" w:hAnsi="Times New Roman"/>
          <w:sz w:val="24"/>
        </w:rPr>
        <w:t>2004. Penuntun Kepaniteraan Klinik Obstetri dan Ginekologi Edisi 2.</w:t>
      </w:r>
      <w:proofErr w:type="gramEnd"/>
      <w:r w:rsidRPr="001C0AB2">
        <w:rPr>
          <w:rFonts w:ascii="Times New Roman" w:hAnsi="Times New Roman"/>
          <w:sz w:val="24"/>
        </w:rPr>
        <w:t xml:space="preserve"> </w:t>
      </w:r>
      <w:proofErr w:type="gramStart"/>
      <w:r w:rsidRPr="001C0AB2">
        <w:rPr>
          <w:rFonts w:ascii="Times New Roman" w:hAnsi="Times New Roman"/>
          <w:sz w:val="24"/>
        </w:rPr>
        <w:t>Jakarta :</w:t>
      </w:r>
      <w:proofErr w:type="gramEnd"/>
      <w:r w:rsidRPr="001C0AB2">
        <w:rPr>
          <w:rFonts w:ascii="Times New Roman" w:hAnsi="Times New Roman"/>
          <w:sz w:val="24"/>
        </w:rPr>
        <w:t xml:space="preserve"> EGC.</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r w:rsidRPr="001C0AB2">
        <w:rPr>
          <w:rFonts w:ascii="Times New Roman" w:hAnsi="Times New Roman"/>
          <w:sz w:val="24"/>
        </w:rPr>
        <w:t xml:space="preserve">Mansjoer, Arif. 2001. Kapita Selekta Kedokteran. </w:t>
      </w:r>
      <w:proofErr w:type="gramStart"/>
      <w:r w:rsidRPr="001C0AB2">
        <w:rPr>
          <w:rFonts w:ascii="Times New Roman" w:hAnsi="Times New Roman"/>
          <w:sz w:val="24"/>
        </w:rPr>
        <w:t>Jakarta :</w:t>
      </w:r>
      <w:proofErr w:type="gramEnd"/>
      <w:r w:rsidRPr="001C0AB2">
        <w:rPr>
          <w:rFonts w:ascii="Times New Roman" w:hAnsi="Times New Roman"/>
          <w:sz w:val="24"/>
        </w:rPr>
        <w:t xml:space="preserve"> Media Aeculapius.</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r w:rsidRPr="001C0AB2">
        <w:rPr>
          <w:rFonts w:ascii="Times New Roman" w:hAnsi="Times New Roman"/>
          <w:sz w:val="24"/>
        </w:rPr>
        <w:t xml:space="preserve">Notoatmodjo, Soekidjo. 2005. Metode Penelitian Kesehatan. </w:t>
      </w:r>
      <w:proofErr w:type="gramStart"/>
      <w:r w:rsidRPr="001C0AB2">
        <w:rPr>
          <w:rFonts w:ascii="Times New Roman" w:hAnsi="Times New Roman"/>
          <w:sz w:val="24"/>
        </w:rPr>
        <w:t>Jakarta :</w:t>
      </w:r>
      <w:proofErr w:type="gramEnd"/>
      <w:r w:rsidRPr="001C0AB2">
        <w:rPr>
          <w:rFonts w:ascii="Times New Roman" w:hAnsi="Times New Roman"/>
          <w:sz w:val="24"/>
        </w:rPr>
        <w:t xml:space="preserve"> Rineka Cipta.</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r w:rsidRPr="001C0AB2">
        <w:rPr>
          <w:rFonts w:ascii="Times New Roman" w:hAnsi="Times New Roman"/>
          <w:sz w:val="24"/>
        </w:rPr>
        <w:t xml:space="preserve">Notoatmodjo, Soekidjo. 2003. Pendidikan dan Perilaku Kesehatan. </w:t>
      </w:r>
      <w:proofErr w:type="gramStart"/>
      <w:r w:rsidRPr="001C0AB2">
        <w:rPr>
          <w:rFonts w:ascii="Times New Roman" w:hAnsi="Times New Roman"/>
          <w:sz w:val="24"/>
        </w:rPr>
        <w:t>Jakarta :</w:t>
      </w:r>
      <w:proofErr w:type="gramEnd"/>
      <w:r w:rsidRPr="001C0AB2">
        <w:rPr>
          <w:rFonts w:ascii="Times New Roman" w:hAnsi="Times New Roman"/>
          <w:sz w:val="24"/>
        </w:rPr>
        <w:t xml:space="preserve"> Rineka Cipta.</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proofErr w:type="gramStart"/>
      <w:r w:rsidRPr="001C0AB2">
        <w:rPr>
          <w:rFonts w:ascii="Times New Roman" w:hAnsi="Times New Roman"/>
          <w:sz w:val="24"/>
        </w:rPr>
        <w:t>Nursalam dan Siti Pariani.</w:t>
      </w:r>
      <w:proofErr w:type="gramEnd"/>
      <w:r w:rsidRPr="001C0AB2">
        <w:rPr>
          <w:rFonts w:ascii="Times New Roman" w:hAnsi="Times New Roman"/>
          <w:sz w:val="24"/>
        </w:rPr>
        <w:t xml:space="preserve"> 2001. Metodologi Penelitian. </w:t>
      </w:r>
      <w:proofErr w:type="gramStart"/>
      <w:r w:rsidRPr="001C0AB2">
        <w:rPr>
          <w:rFonts w:ascii="Times New Roman" w:hAnsi="Times New Roman"/>
          <w:sz w:val="24"/>
        </w:rPr>
        <w:t>Jakarta :</w:t>
      </w:r>
      <w:proofErr w:type="gramEnd"/>
      <w:r w:rsidRPr="001C0AB2">
        <w:rPr>
          <w:rFonts w:ascii="Times New Roman" w:hAnsi="Times New Roman"/>
          <w:sz w:val="24"/>
        </w:rPr>
        <w:t xml:space="preserve"> CV. Infomedia.</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proofErr w:type="gramStart"/>
      <w:r w:rsidRPr="001C0AB2">
        <w:rPr>
          <w:rFonts w:ascii="Times New Roman" w:hAnsi="Times New Roman"/>
          <w:sz w:val="24"/>
        </w:rPr>
        <w:t>Setiadi.</w:t>
      </w:r>
      <w:proofErr w:type="gramEnd"/>
      <w:r w:rsidRPr="001C0AB2">
        <w:rPr>
          <w:rFonts w:ascii="Times New Roman" w:hAnsi="Times New Roman"/>
          <w:sz w:val="24"/>
        </w:rPr>
        <w:t xml:space="preserve"> 2007. Konsep dan penulisan Riset Keperawatan. </w:t>
      </w:r>
      <w:proofErr w:type="gramStart"/>
      <w:r w:rsidRPr="001C0AB2">
        <w:rPr>
          <w:rFonts w:ascii="Times New Roman" w:hAnsi="Times New Roman"/>
          <w:sz w:val="24"/>
        </w:rPr>
        <w:t>Yogyakarta :</w:t>
      </w:r>
      <w:proofErr w:type="gramEnd"/>
      <w:r w:rsidRPr="001C0AB2">
        <w:rPr>
          <w:rFonts w:ascii="Times New Roman" w:hAnsi="Times New Roman"/>
          <w:sz w:val="24"/>
        </w:rPr>
        <w:t xml:space="preserve"> Graha Ilmu.</w:t>
      </w:r>
    </w:p>
    <w:p w:rsidR="001C0AB2" w:rsidRPr="001C0AB2" w:rsidRDefault="001C0AB2" w:rsidP="001C0AB2">
      <w:pPr>
        <w:pStyle w:val="ListParagraph"/>
        <w:widowControl w:val="0"/>
        <w:autoSpaceDE w:val="0"/>
        <w:autoSpaceDN w:val="0"/>
        <w:adjustRightInd w:val="0"/>
        <w:spacing w:line="240" w:lineRule="auto"/>
        <w:ind w:left="540" w:hanging="491"/>
        <w:jc w:val="both"/>
        <w:rPr>
          <w:rFonts w:ascii="Times New Roman" w:hAnsi="Times New Roman"/>
          <w:sz w:val="24"/>
        </w:rPr>
      </w:pPr>
      <w:r w:rsidRPr="001C0AB2">
        <w:rPr>
          <w:rFonts w:ascii="Times New Roman" w:hAnsi="Times New Roman"/>
          <w:sz w:val="24"/>
        </w:rPr>
        <w:t xml:space="preserve">Tjokakarda Gde Dharmayuda, 2008. </w:t>
      </w:r>
      <w:hyperlink r:id="rId14" w:history="1">
        <w:r w:rsidRPr="00475F0C">
          <w:rPr>
            <w:rStyle w:val="Hyperlink"/>
            <w:rFonts w:ascii="Times New Roman" w:hAnsi="Times New Roman"/>
            <w:sz w:val="24"/>
          </w:rPr>
          <w:t>www.bisnisbali.com</w:t>
        </w:r>
      </w:hyperlink>
      <w:r>
        <w:rPr>
          <w:rFonts w:ascii="Times New Roman" w:hAnsi="Times New Roman"/>
          <w:sz w:val="24"/>
        </w:rPr>
        <w:t xml:space="preserve"> </w:t>
      </w:r>
    </w:p>
    <w:p w:rsidR="00C6727E" w:rsidRDefault="001C0AB2" w:rsidP="001C0AB2">
      <w:pPr>
        <w:pStyle w:val="ListParagraph"/>
        <w:widowControl w:val="0"/>
        <w:autoSpaceDE w:val="0"/>
        <w:autoSpaceDN w:val="0"/>
        <w:adjustRightInd w:val="0"/>
        <w:spacing w:line="240" w:lineRule="auto"/>
        <w:ind w:left="540" w:hanging="491"/>
        <w:jc w:val="both"/>
        <w:rPr>
          <w:rFonts w:ascii="Times New Roman" w:hAnsi="Times New Roman"/>
          <w:noProof/>
          <w:sz w:val="24"/>
          <w:szCs w:val="24"/>
          <w:lang w:val="id-ID"/>
        </w:rPr>
      </w:pPr>
      <w:r w:rsidRPr="001C0AB2">
        <w:rPr>
          <w:rFonts w:ascii="Times New Roman" w:hAnsi="Times New Roman"/>
          <w:sz w:val="24"/>
        </w:rPr>
        <w:t xml:space="preserve">Yuad, H. 2005. </w:t>
      </w:r>
      <w:proofErr w:type="gramStart"/>
      <w:r w:rsidRPr="001C0AB2">
        <w:rPr>
          <w:rFonts w:ascii="Times New Roman" w:hAnsi="Times New Roman"/>
          <w:sz w:val="24"/>
        </w:rPr>
        <w:t>Miomektomi pada Kehamilan.</w:t>
      </w:r>
      <w:proofErr w:type="gramEnd"/>
      <w:r w:rsidRPr="001C0AB2">
        <w:rPr>
          <w:rFonts w:ascii="Times New Roman" w:hAnsi="Times New Roman"/>
          <w:sz w:val="24"/>
        </w:rPr>
        <w:t xml:space="preserve"> </w:t>
      </w:r>
      <w:proofErr w:type="gramStart"/>
      <w:r w:rsidRPr="001C0AB2">
        <w:rPr>
          <w:rFonts w:ascii="Times New Roman" w:hAnsi="Times New Roman"/>
          <w:sz w:val="24"/>
        </w:rPr>
        <w:t xml:space="preserve">Bagian Obstetri dan Ginekologi Fk UNAND/RSUP M. </w:t>
      </w:r>
      <w:r>
        <w:rPr>
          <w:rFonts w:ascii="Times New Roman" w:hAnsi="Times New Roman"/>
          <w:sz w:val="24"/>
        </w:rPr>
        <w:t>Jamil Padang.</w:t>
      </w:r>
      <w:proofErr w:type="gramEnd"/>
      <w:r>
        <w:rPr>
          <w:rFonts w:ascii="Times New Roman" w:hAnsi="Times New Roman"/>
          <w:sz w:val="24"/>
        </w:rPr>
        <w:t xml:space="preserve"> </w:t>
      </w:r>
      <w:hyperlink r:id="rId15" w:history="1">
        <w:r w:rsidRPr="00475F0C">
          <w:rPr>
            <w:rStyle w:val="Hyperlink"/>
            <w:rFonts w:ascii="Times New Roman" w:hAnsi="Times New Roman"/>
            <w:sz w:val="24"/>
          </w:rPr>
          <w:t>www.yayanakthyar.wordspress.com</w:t>
        </w:r>
      </w:hyperlink>
      <w:r>
        <w:rPr>
          <w:rFonts w:ascii="Times New Roman" w:hAnsi="Times New Roman"/>
          <w:sz w:val="24"/>
        </w:rPr>
        <w:t xml:space="preserve"> </w:t>
      </w:r>
      <w:r w:rsidRPr="001C0AB2">
        <w:rPr>
          <w:rFonts w:ascii="Times New Roman" w:hAnsi="Times New Roman"/>
          <w:sz w:val="24"/>
        </w:rPr>
        <w:t xml:space="preserve"> </w:t>
      </w:r>
    </w:p>
    <w:p w:rsidR="00C6727E" w:rsidRDefault="00C6727E" w:rsidP="00C6727E">
      <w:pPr>
        <w:pStyle w:val="ListParagraph"/>
        <w:widowControl w:val="0"/>
        <w:autoSpaceDE w:val="0"/>
        <w:autoSpaceDN w:val="0"/>
        <w:adjustRightInd w:val="0"/>
        <w:spacing w:line="240" w:lineRule="auto"/>
        <w:ind w:left="851" w:hanging="491"/>
        <w:rPr>
          <w:rFonts w:ascii="Times New Roman" w:hAnsi="Times New Roman"/>
          <w:noProof/>
          <w:sz w:val="24"/>
          <w:szCs w:val="24"/>
          <w:lang w:val="id-ID"/>
        </w:rPr>
      </w:pPr>
    </w:p>
    <w:p w:rsidR="00C55B53" w:rsidRPr="002A0EF6" w:rsidRDefault="00C55B53" w:rsidP="00C6727E">
      <w:pPr>
        <w:spacing w:after="0" w:line="240" w:lineRule="auto"/>
        <w:rPr>
          <w:rFonts w:ascii="Times New Roman" w:hAnsi="Times New Roman" w:cs="Times New Roman"/>
        </w:rPr>
      </w:pPr>
    </w:p>
    <w:p w:rsidR="00FF5C68" w:rsidRDefault="00FF5C68" w:rsidP="00C6727E">
      <w:pPr>
        <w:spacing w:line="240" w:lineRule="auto"/>
      </w:pPr>
    </w:p>
    <w:sectPr w:rsidR="00FF5C68" w:rsidSect="00885E5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39E" w:rsidRDefault="009C339E" w:rsidP="00C4197E">
      <w:pPr>
        <w:spacing w:after="0" w:line="240" w:lineRule="auto"/>
      </w:pPr>
      <w:r>
        <w:separator/>
      </w:r>
    </w:p>
  </w:endnote>
  <w:endnote w:type="continuationSeparator" w:id="0">
    <w:p w:rsidR="009C339E" w:rsidRDefault="009C339E" w:rsidP="00C4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rPr>
      <w:id w:val="1384368735"/>
      <w:docPartObj>
        <w:docPartGallery w:val="Page Numbers (Bottom of Page)"/>
        <w:docPartUnique/>
      </w:docPartObj>
    </w:sdtPr>
    <w:sdtEndPr/>
    <w:sdtContent>
      <w:p w:rsidR="00C4197E" w:rsidRPr="00C4197E" w:rsidRDefault="003B489B">
        <w:pPr>
          <w:pStyle w:val="Footer"/>
          <w:rPr>
            <w:rFonts w:ascii="Courier New" w:hAnsi="Courier New" w:cs="Courier New"/>
          </w:rPr>
        </w:pPr>
        <w:r>
          <w:rPr>
            <w:rFonts w:ascii="Courier New" w:hAnsi="Courier New" w:cs="Courier New"/>
            <w:noProof/>
            <w:sz w:val="24"/>
            <w:szCs w:val="24"/>
            <w:lang w:val="id-ID" w:eastAsia="id-ID"/>
          </w:rPr>
          <mc:AlternateContent>
            <mc:Choice Requires="wps">
              <w:drawing>
                <wp:anchor distT="0" distB="0" distL="114300" distR="114300" simplePos="0" relativeHeight="251660288" behindDoc="0" locked="0" layoutInCell="1" allowOverlap="1" wp14:anchorId="470C6372" wp14:editId="414FEA99">
                  <wp:simplePos x="0" y="0"/>
                  <wp:positionH relativeFrom="column">
                    <wp:posOffset>-565150</wp:posOffset>
                  </wp:positionH>
                  <wp:positionV relativeFrom="paragraph">
                    <wp:posOffset>-3175</wp:posOffset>
                  </wp:positionV>
                  <wp:extent cx="6894195" cy="0"/>
                  <wp:effectExtent l="15875" t="15875" r="1460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19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4.5pt;margin-top:-.25pt;width:542.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XMHw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" strokeweight="2pt"/>
              </w:pict>
            </mc:Fallback>
          </mc:AlternateContent>
        </w:r>
        <w:r w:rsidR="00C4197E" w:rsidRPr="00C4197E">
          <w:rPr>
            <w:rFonts w:ascii="Courier New" w:hAnsi="Courier New" w:cs="Courier New"/>
            <w:sz w:val="24"/>
            <w:szCs w:val="24"/>
            <w:lang w:val="id-ID"/>
          </w:rPr>
          <w:t xml:space="preserve">Jurnal </w:t>
        </w:r>
        <w:r w:rsidR="009501A0">
          <w:rPr>
            <w:rFonts w:ascii="Courier New" w:hAnsi="Courier New" w:cs="Courier New"/>
            <w:sz w:val="24"/>
            <w:szCs w:val="24"/>
          </w:rPr>
          <w:t xml:space="preserve">Bidan Pintar </w:t>
        </w:r>
      </w:p>
    </w:sdtContent>
  </w:sdt>
  <w:p w:rsidR="00C4197E" w:rsidRPr="00C4197E" w:rsidRDefault="00C4197E">
    <w:pPr>
      <w:pStyle w:val="Footer"/>
      <w:rPr>
        <w:rFonts w:ascii="Courier New" w:hAnsi="Courier New" w:cs="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39E" w:rsidRDefault="009C339E" w:rsidP="00C4197E">
      <w:pPr>
        <w:spacing w:after="0" w:line="240" w:lineRule="auto"/>
      </w:pPr>
      <w:r>
        <w:separator/>
      </w:r>
    </w:p>
  </w:footnote>
  <w:footnote w:type="continuationSeparator" w:id="0">
    <w:p w:rsidR="009C339E" w:rsidRDefault="009C339E" w:rsidP="00C41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E43" w:rsidRDefault="003B489B">
    <w:pPr>
      <w:pStyle w:val="Header"/>
    </w:pPr>
    <w:r>
      <w:rPr>
        <w:noProof/>
        <w:lang w:val="id-ID" w:eastAsia="id-ID"/>
      </w:rPr>
      <mc:AlternateContent>
        <mc:Choice Requires="wps">
          <w:drawing>
            <wp:anchor distT="0" distB="0" distL="114300" distR="114300" simplePos="0" relativeHeight="251659264" behindDoc="0" locked="0" layoutInCell="1" allowOverlap="1" wp14:anchorId="23047A98" wp14:editId="7DDFE185">
              <wp:simplePos x="0" y="0"/>
              <wp:positionH relativeFrom="column">
                <wp:posOffset>3183147</wp:posOffset>
              </wp:positionH>
              <wp:positionV relativeFrom="paragraph">
                <wp:posOffset>-276046</wp:posOffset>
              </wp:positionV>
              <wp:extent cx="3080385" cy="646981"/>
              <wp:effectExtent l="0" t="0" r="24765" b="2032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0385" cy="646981"/>
                      </a:xfrm>
                      <a:prstGeom prst="rect">
                        <a:avLst/>
                      </a:prstGeom>
                      <a:solidFill>
                        <a:srgbClr val="FFFFFF"/>
                      </a:solidFill>
                      <a:ln w="9525">
                        <a:solidFill>
                          <a:schemeClr val="bg1">
                            <a:lumMod val="100000"/>
                            <a:lumOff val="0"/>
                          </a:schemeClr>
                        </a:solidFill>
                        <a:miter lim="800000"/>
                        <a:headEnd/>
                        <a:tailEnd/>
                      </a:ln>
                    </wps:spPr>
                    <wps:txbx>
                      <w:txbxContent>
                        <w:p w:rsidR="00016E43" w:rsidRPr="00016E43" w:rsidRDefault="007579FA" w:rsidP="00016E43">
                          <w:pPr>
                            <w:spacing w:after="0" w:line="240" w:lineRule="auto"/>
                            <w:jc w:val="right"/>
                            <w:rPr>
                              <w:rFonts w:ascii="Times New Roman" w:hAnsi="Times New Roman"/>
                              <w:sz w:val="20"/>
                              <w:szCs w:val="20"/>
                            </w:rPr>
                          </w:pPr>
                          <w:r>
                            <w:rPr>
                              <w:rFonts w:ascii="Times New Roman" w:hAnsi="Times New Roman"/>
                              <w:sz w:val="20"/>
                              <w:szCs w:val="20"/>
                            </w:rPr>
                            <w:t xml:space="preserve">Nurita Nilasari Bunga Kharisma Arifiana </w:t>
                          </w:r>
                          <w:proofErr w:type="gramStart"/>
                          <w:r>
                            <w:rPr>
                              <w:rFonts w:ascii="Times New Roman" w:hAnsi="Times New Roman"/>
                              <w:sz w:val="20"/>
                              <w:szCs w:val="20"/>
                            </w:rPr>
                            <w:t>Putri</w:t>
                          </w:r>
                          <w:r w:rsidR="00885E5A">
                            <w:rPr>
                              <w:rFonts w:ascii="Times New Roman" w:hAnsi="Times New Roman"/>
                              <w:sz w:val="20"/>
                              <w:szCs w:val="20"/>
                            </w:rPr>
                            <w:t xml:space="preserve"> </w:t>
                          </w:r>
                          <w:r w:rsidR="005270E6">
                            <w:rPr>
                              <w:rFonts w:ascii="Times New Roman" w:hAnsi="Times New Roman"/>
                              <w:sz w:val="20"/>
                              <w:szCs w:val="20"/>
                            </w:rPr>
                            <w:t xml:space="preserve"> </w:t>
                          </w:r>
                          <w:r w:rsidR="00885E5A" w:rsidRPr="00016E43">
                            <w:rPr>
                              <w:rFonts w:ascii="Times New Roman" w:hAnsi="Times New Roman" w:cs="Times New Roman"/>
                              <w:sz w:val="20"/>
                              <w:szCs w:val="20"/>
                            </w:rPr>
                            <w:t>│</w:t>
                          </w:r>
                          <w:proofErr w:type="gramEnd"/>
                          <w:r w:rsidR="007D5243">
                            <w:rPr>
                              <w:rFonts w:ascii="Times New Roman" w:hAnsi="Times New Roman" w:cs="Times New Roman"/>
                              <w:sz w:val="20"/>
                              <w:szCs w:val="20"/>
                            </w:rPr>
                            <w:t>Perbedaan Resiko terjadinya Mioma Uteri antara Faktor Usia Menikah dan Faktor Paritas</w:t>
                          </w:r>
                          <w:r>
                            <w:rPr>
                              <w:rFonts w:ascii="Times New Roman" w:hAnsi="Times New Roman" w:cs="Times New Roman"/>
                              <w:sz w:val="20"/>
                              <w:szCs w:val="20"/>
                            </w:rPr>
                            <w:t xml:space="preserve"> </w:t>
                          </w:r>
                        </w:p>
                        <w:p w:rsidR="00016E43" w:rsidRDefault="00016E43" w:rsidP="00016E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0.65pt;margin-top:-21.75pt;width:242.55pt;height:5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" strokecolor="white [3212]">
              <v:textbox>
                <w:txbxContent>
                  <w:p w:rsidR="00016E43" w:rsidRPr="00016E43" w:rsidRDefault="007579FA" w:rsidP="00016E43">
                    <w:pPr>
                      <w:spacing w:after="0" w:line="240" w:lineRule="auto"/>
                      <w:jc w:val="right"/>
                      <w:rPr>
                        <w:rFonts w:ascii="Times New Roman" w:hAnsi="Times New Roman"/>
                        <w:sz w:val="20"/>
                        <w:szCs w:val="20"/>
                      </w:rPr>
                    </w:pPr>
                    <w:r>
                      <w:rPr>
                        <w:rFonts w:ascii="Times New Roman" w:hAnsi="Times New Roman"/>
                        <w:sz w:val="20"/>
                        <w:szCs w:val="20"/>
                      </w:rPr>
                      <w:t xml:space="preserve">Nurita Nilasari Bunga Kharisma Arifiana </w:t>
                    </w:r>
                    <w:proofErr w:type="gramStart"/>
                    <w:r>
                      <w:rPr>
                        <w:rFonts w:ascii="Times New Roman" w:hAnsi="Times New Roman"/>
                        <w:sz w:val="20"/>
                        <w:szCs w:val="20"/>
                      </w:rPr>
                      <w:t>Putri</w:t>
                    </w:r>
                    <w:r w:rsidR="00885E5A">
                      <w:rPr>
                        <w:rFonts w:ascii="Times New Roman" w:hAnsi="Times New Roman"/>
                        <w:sz w:val="20"/>
                        <w:szCs w:val="20"/>
                      </w:rPr>
                      <w:t xml:space="preserve"> </w:t>
                    </w:r>
                    <w:r w:rsidR="005270E6">
                      <w:rPr>
                        <w:rFonts w:ascii="Times New Roman" w:hAnsi="Times New Roman"/>
                        <w:sz w:val="20"/>
                        <w:szCs w:val="20"/>
                      </w:rPr>
                      <w:t xml:space="preserve"> </w:t>
                    </w:r>
                    <w:r w:rsidR="00885E5A" w:rsidRPr="00016E43">
                      <w:rPr>
                        <w:rFonts w:ascii="Times New Roman" w:hAnsi="Times New Roman" w:cs="Times New Roman"/>
                        <w:sz w:val="20"/>
                        <w:szCs w:val="20"/>
                      </w:rPr>
                      <w:t>│</w:t>
                    </w:r>
                    <w:proofErr w:type="gramEnd"/>
                    <w:r w:rsidR="007D5243">
                      <w:rPr>
                        <w:rFonts w:ascii="Times New Roman" w:hAnsi="Times New Roman" w:cs="Times New Roman"/>
                        <w:sz w:val="20"/>
                        <w:szCs w:val="20"/>
                      </w:rPr>
                      <w:t>Perbedaan Resiko terjadinya Mioma Uteri antara Faktor Usia Menikah dan Faktor Paritas</w:t>
                    </w:r>
                    <w:r>
                      <w:rPr>
                        <w:rFonts w:ascii="Times New Roman" w:hAnsi="Times New Roman" w:cs="Times New Roman"/>
                        <w:sz w:val="20"/>
                        <w:szCs w:val="20"/>
                      </w:rPr>
                      <w:t xml:space="preserve"> </w:t>
                    </w:r>
                  </w:p>
                  <w:p w:rsidR="00016E43" w:rsidRDefault="00016E43" w:rsidP="00016E43"/>
                </w:txbxContent>
              </v:textbox>
            </v:rect>
          </w:pict>
        </mc:Fallback>
      </mc:AlternateContent>
    </w:r>
    <w:r>
      <w:rPr>
        <w:noProof/>
        <w:lang w:val="id-ID" w:eastAsia="id-ID"/>
      </w:rPr>
      <mc:AlternateContent>
        <mc:Choice Requires="wps">
          <w:drawing>
            <wp:anchor distT="0" distB="0" distL="114300" distR="114300" simplePos="0" relativeHeight="251658240" behindDoc="0" locked="0" layoutInCell="1" allowOverlap="1" wp14:anchorId="10DBB663" wp14:editId="57F0AC3C">
              <wp:simplePos x="0" y="0"/>
              <wp:positionH relativeFrom="column">
                <wp:posOffset>-759460</wp:posOffset>
              </wp:positionH>
              <wp:positionV relativeFrom="paragraph">
                <wp:posOffset>-274320</wp:posOffset>
              </wp:positionV>
              <wp:extent cx="3080385" cy="542290"/>
              <wp:effectExtent l="12065" t="11430" r="12700" b="825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0385" cy="542290"/>
                      </a:xfrm>
                      <a:prstGeom prst="rect">
                        <a:avLst/>
                      </a:prstGeom>
                      <a:solidFill>
                        <a:srgbClr val="FFFFFF"/>
                      </a:solidFill>
                      <a:ln w="9525">
                        <a:solidFill>
                          <a:schemeClr val="bg1">
                            <a:lumMod val="100000"/>
                            <a:lumOff val="0"/>
                          </a:schemeClr>
                        </a:solidFill>
                        <a:miter lim="800000"/>
                        <a:headEnd/>
                        <a:tailEnd/>
                      </a:ln>
                    </wps:spPr>
                    <wps:txbx>
                      <w:txbxContent>
                        <w:p w:rsidR="00016E43" w:rsidRPr="00016E43" w:rsidRDefault="00016E43" w:rsidP="00016E43">
                          <w:pPr>
                            <w:spacing w:after="0" w:line="240" w:lineRule="auto"/>
                            <w:jc w:val="right"/>
                            <w:rPr>
                              <w:rFonts w:ascii="Times New Roman" w:hAnsi="Times New Roman"/>
                              <w:sz w:val="20"/>
                              <w:szCs w:val="20"/>
                            </w:rPr>
                          </w:pPr>
                          <w:r w:rsidRPr="00016E43">
                            <w:rPr>
                              <w:rFonts w:ascii="Times New Roman" w:hAnsi="Times New Roman"/>
                              <w:sz w:val="20"/>
                              <w:szCs w:val="20"/>
                            </w:rPr>
                            <w:t xml:space="preserve">Jurnal Bidan Pintar </w:t>
                          </w:r>
                          <w:r w:rsidRPr="00016E43">
                            <w:rPr>
                              <w:rFonts w:ascii="Times New Roman" w:hAnsi="Times New Roman" w:cs="Times New Roman"/>
                              <w:sz w:val="20"/>
                              <w:szCs w:val="20"/>
                            </w:rPr>
                            <w:t>│</w:t>
                          </w:r>
                          <w:r w:rsidRPr="00016E43">
                            <w:rPr>
                              <w:rFonts w:ascii="Times New Roman" w:hAnsi="Times New Roman"/>
                              <w:sz w:val="20"/>
                              <w:szCs w:val="20"/>
                            </w:rPr>
                            <w:t xml:space="preserve">Vol…, No…., Bulan…. Tahun </w:t>
                          </w:r>
                        </w:p>
                        <w:p w:rsidR="00016E43" w:rsidRPr="00016E43" w:rsidRDefault="00016E43" w:rsidP="00016E43">
                          <w:pPr>
                            <w:spacing w:after="0" w:line="240" w:lineRule="auto"/>
                            <w:jc w:val="right"/>
                            <w:rPr>
                              <w:rFonts w:ascii="Times New Roman" w:hAnsi="Times New Roman"/>
                              <w:sz w:val="20"/>
                              <w:szCs w:val="20"/>
                            </w:rPr>
                          </w:pPr>
                          <w:r w:rsidRPr="00016E43">
                            <w:rPr>
                              <w:rFonts w:ascii="Times New Roman" w:hAnsi="Times New Roman"/>
                              <w:sz w:val="20"/>
                              <w:szCs w:val="20"/>
                            </w:rPr>
                            <w:t xml:space="preserve">P – </w:t>
                          </w:r>
                          <w:proofErr w:type="gramStart"/>
                          <w:r w:rsidRPr="00016E43">
                            <w:rPr>
                              <w:rFonts w:ascii="Times New Roman" w:hAnsi="Times New Roman"/>
                              <w:sz w:val="20"/>
                              <w:szCs w:val="20"/>
                            </w:rPr>
                            <w:t>ISSN :</w:t>
                          </w:r>
                          <w:proofErr w:type="gramEnd"/>
                          <w:r w:rsidRPr="00016E43">
                            <w:rPr>
                              <w:rFonts w:ascii="Times New Roman" w:hAnsi="Times New Roman"/>
                              <w:sz w:val="20"/>
                              <w:szCs w:val="20"/>
                            </w:rPr>
                            <w:t>………; e – ISSN :………</w:t>
                          </w:r>
                        </w:p>
                        <w:p w:rsidR="00016E43" w:rsidRPr="00016E43" w:rsidRDefault="00016E43" w:rsidP="00016E43">
                          <w:pPr>
                            <w:spacing w:after="0" w:line="240" w:lineRule="auto"/>
                            <w:jc w:val="right"/>
                            <w:rPr>
                              <w:rFonts w:ascii="Times New Roman" w:hAnsi="Times New Roman"/>
                              <w:sz w:val="20"/>
                              <w:szCs w:val="20"/>
                            </w:rPr>
                          </w:pPr>
                          <w:proofErr w:type="gramStart"/>
                          <w:r w:rsidRPr="00016E43">
                            <w:rPr>
                              <w:rFonts w:ascii="Times New Roman" w:hAnsi="Times New Roman"/>
                              <w:sz w:val="20"/>
                              <w:szCs w:val="20"/>
                            </w:rPr>
                            <w:t>DOI :</w:t>
                          </w:r>
                          <w:proofErr w:type="gramEnd"/>
                          <w:r w:rsidRPr="00016E43">
                            <w:rPr>
                              <w:rFonts w:ascii="Times New Roman" w:hAnsi="Times New Roman"/>
                              <w:sz w:val="20"/>
                              <w:szCs w:val="20"/>
                            </w:rPr>
                            <w:t xml:space="preserve"> ……………………</w:t>
                          </w:r>
                        </w:p>
                        <w:p w:rsidR="00016E43" w:rsidRDefault="00016E43" w:rsidP="00016E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9.8pt;margin-top:-21.6pt;width:242.55pt;height: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" strokecolor="white [3212]">
              <v:textbox>
                <w:txbxContent>
                  <w:p w:rsidR="00016E43" w:rsidRPr="00016E43" w:rsidRDefault="00016E43" w:rsidP="00016E43">
                    <w:pPr>
                      <w:spacing w:after="0" w:line="240" w:lineRule="auto"/>
                      <w:jc w:val="right"/>
                      <w:rPr>
                        <w:rFonts w:ascii="Times New Roman" w:hAnsi="Times New Roman"/>
                        <w:sz w:val="20"/>
                        <w:szCs w:val="20"/>
                      </w:rPr>
                    </w:pPr>
                    <w:r w:rsidRPr="00016E43">
                      <w:rPr>
                        <w:rFonts w:ascii="Times New Roman" w:hAnsi="Times New Roman"/>
                        <w:sz w:val="20"/>
                        <w:szCs w:val="20"/>
                      </w:rPr>
                      <w:t xml:space="preserve">Jurnal Bidan Pintar </w:t>
                    </w:r>
                    <w:r w:rsidRPr="00016E43">
                      <w:rPr>
                        <w:rFonts w:ascii="Times New Roman" w:hAnsi="Times New Roman" w:cs="Times New Roman"/>
                        <w:sz w:val="20"/>
                        <w:szCs w:val="20"/>
                      </w:rPr>
                      <w:t>│</w:t>
                    </w:r>
                    <w:r w:rsidRPr="00016E43">
                      <w:rPr>
                        <w:rFonts w:ascii="Times New Roman" w:hAnsi="Times New Roman"/>
                        <w:sz w:val="20"/>
                        <w:szCs w:val="20"/>
                      </w:rPr>
                      <w:t xml:space="preserve">Vol…, No…., Bulan…. Tahun </w:t>
                    </w:r>
                  </w:p>
                  <w:p w:rsidR="00016E43" w:rsidRPr="00016E43" w:rsidRDefault="00016E43" w:rsidP="00016E43">
                    <w:pPr>
                      <w:spacing w:after="0" w:line="240" w:lineRule="auto"/>
                      <w:jc w:val="right"/>
                      <w:rPr>
                        <w:rFonts w:ascii="Times New Roman" w:hAnsi="Times New Roman"/>
                        <w:sz w:val="20"/>
                        <w:szCs w:val="20"/>
                      </w:rPr>
                    </w:pPr>
                    <w:r w:rsidRPr="00016E43">
                      <w:rPr>
                        <w:rFonts w:ascii="Times New Roman" w:hAnsi="Times New Roman"/>
                        <w:sz w:val="20"/>
                        <w:szCs w:val="20"/>
                      </w:rPr>
                      <w:t xml:space="preserve">P – </w:t>
                    </w:r>
                    <w:proofErr w:type="gramStart"/>
                    <w:r w:rsidRPr="00016E43">
                      <w:rPr>
                        <w:rFonts w:ascii="Times New Roman" w:hAnsi="Times New Roman"/>
                        <w:sz w:val="20"/>
                        <w:szCs w:val="20"/>
                      </w:rPr>
                      <w:t>ISSN :</w:t>
                    </w:r>
                    <w:proofErr w:type="gramEnd"/>
                    <w:r w:rsidRPr="00016E43">
                      <w:rPr>
                        <w:rFonts w:ascii="Times New Roman" w:hAnsi="Times New Roman"/>
                        <w:sz w:val="20"/>
                        <w:szCs w:val="20"/>
                      </w:rPr>
                      <w:t>………; e – ISSN :………</w:t>
                    </w:r>
                  </w:p>
                  <w:p w:rsidR="00016E43" w:rsidRPr="00016E43" w:rsidRDefault="00016E43" w:rsidP="00016E43">
                    <w:pPr>
                      <w:spacing w:after="0" w:line="240" w:lineRule="auto"/>
                      <w:jc w:val="right"/>
                      <w:rPr>
                        <w:rFonts w:ascii="Times New Roman" w:hAnsi="Times New Roman"/>
                        <w:sz w:val="20"/>
                        <w:szCs w:val="20"/>
                      </w:rPr>
                    </w:pPr>
                    <w:proofErr w:type="gramStart"/>
                    <w:r w:rsidRPr="00016E43">
                      <w:rPr>
                        <w:rFonts w:ascii="Times New Roman" w:hAnsi="Times New Roman"/>
                        <w:sz w:val="20"/>
                        <w:szCs w:val="20"/>
                      </w:rPr>
                      <w:t>DOI :</w:t>
                    </w:r>
                    <w:proofErr w:type="gramEnd"/>
                    <w:r w:rsidRPr="00016E43">
                      <w:rPr>
                        <w:rFonts w:ascii="Times New Roman" w:hAnsi="Times New Roman"/>
                        <w:sz w:val="20"/>
                        <w:szCs w:val="20"/>
                      </w:rPr>
                      <w:t xml:space="preserve"> ……………………</w:t>
                    </w:r>
                  </w:p>
                  <w:p w:rsidR="00016E43" w:rsidRDefault="00016E43" w:rsidP="00016E43"/>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119"/>
    <w:multiLevelType w:val="hybridMultilevel"/>
    <w:tmpl w:val="D3ECA0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DD07D9"/>
    <w:multiLevelType w:val="hybridMultilevel"/>
    <w:tmpl w:val="0A385D8E"/>
    <w:lvl w:ilvl="0" w:tplc="0B8AE768">
      <w:start w:val="1"/>
      <w:numFmt w:val="decimal"/>
      <w:lvlText w:val="%1."/>
      <w:lvlJc w:val="left"/>
      <w:pPr>
        <w:ind w:left="2160" w:hanging="144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51561843"/>
    <w:multiLevelType w:val="hybridMultilevel"/>
    <w:tmpl w:val="21F62E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AAC4313"/>
    <w:multiLevelType w:val="multilevel"/>
    <w:tmpl w:val="EAAEBBE8"/>
    <w:lvl w:ilvl="0">
      <w:start w:val="20"/>
      <w:numFmt w:val="decimal"/>
      <w:lvlText w:val="%1"/>
      <w:lvlJc w:val="left"/>
      <w:pPr>
        <w:ind w:left="555" w:hanging="555"/>
      </w:pPr>
      <w:rPr>
        <w:rFonts w:hint="default"/>
      </w:rPr>
    </w:lvl>
    <w:lvl w:ilvl="1">
      <w:start w:val="3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3B11060"/>
    <w:multiLevelType w:val="hybridMultilevel"/>
    <w:tmpl w:val="E01E6F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53"/>
    <w:rsid w:val="00016E43"/>
    <w:rsid w:val="000357D4"/>
    <w:rsid w:val="00080467"/>
    <w:rsid w:val="000D730C"/>
    <w:rsid w:val="00160720"/>
    <w:rsid w:val="00176633"/>
    <w:rsid w:val="001C0AB2"/>
    <w:rsid w:val="001E56BA"/>
    <w:rsid w:val="001F3C09"/>
    <w:rsid w:val="00211F13"/>
    <w:rsid w:val="0021272B"/>
    <w:rsid w:val="0025417C"/>
    <w:rsid w:val="00276A54"/>
    <w:rsid w:val="002C2105"/>
    <w:rsid w:val="00301B4E"/>
    <w:rsid w:val="0033580E"/>
    <w:rsid w:val="00366480"/>
    <w:rsid w:val="003744AE"/>
    <w:rsid w:val="003B489B"/>
    <w:rsid w:val="003D01A0"/>
    <w:rsid w:val="00427D5C"/>
    <w:rsid w:val="00475C9D"/>
    <w:rsid w:val="004866BF"/>
    <w:rsid w:val="00504BA1"/>
    <w:rsid w:val="005270E6"/>
    <w:rsid w:val="00536C4B"/>
    <w:rsid w:val="00567281"/>
    <w:rsid w:val="005E0E32"/>
    <w:rsid w:val="006517E5"/>
    <w:rsid w:val="00660D3B"/>
    <w:rsid w:val="006C1D2E"/>
    <w:rsid w:val="006C6FAA"/>
    <w:rsid w:val="006E6221"/>
    <w:rsid w:val="007244D9"/>
    <w:rsid w:val="00751703"/>
    <w:rsid w:val="007579FA"/>
    <w:rsid w:val="00784D44"/>
    <w:rsid w:val="007C1944"/>
    <w:rsid w:val="007D5243"/>
    <w:rsid w:val="00885E5A"/>
    <w:rsid w:val="008A3728"/>
    <w:rsid w:val="008A4715"/>
    <w:rsid w:val="009501A0"/>
    <w:rsid w:val="00992777"/>
    <w:rsid w:val="009C339E"/>
    <w:rsid w:val="009E38E9"/>
    <w:rsid w:val="009F640B"/>
    <w:rsid w:val="00A21977"/>
    <w:rsid w:val="00AB1C70"/>
    <w:rsid w:val="00AD4CA0"/>
    <w:rsid w:val="00B75AF5"/>
    <w:rsid w:val="00B96E2E"/>
    <w:rsid w:val="00BA4C49"/>
    <w:rsid w:val="00BD6FC6"/>
    <w:rsid w:val="00C4197E"/>
    <w:rsid w:val="00C55B53"/>
    <w:rsid w:val="00C6727E"/>
    <w:rsid w:val="00C76BB8"/>
    <w:rsid w:val="00CB2266"/>
    <w:rsid w:val="00CC5A1D"/>
    <w:rsid w:val="00D30004"/>
    <w:rsid w:val="00D97352"/>
    <w:rsid w:val="00DD0858"/>
    <w:rsid w:val="00DE68D8"/>
    <w:rsid w:val="00E106B8"/>
    <w:rsid w:val="00E23A79"/>
    <w:rsid w:val="00E813E1"/>
    <w:rsid w:val="00EE4E74"/>
    <w:rsid w:val="00F050EA"/>
    <w:rsid w:val="00F22E54"/>
    <w:rsid w:val="00F42C17"/>
    <w:rsid w:val="00F46174"/>
    <w:rsid w:val="00F646DF"/>
    <w:rsid w:val="00F64BD7"/>
    <w:rsid w:val="00FC7039"/>
    <w:rsid w:val="00FF5C6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27E"/>
    <w:pPr>
      <w:ind w:left="720"/>
      <w:contextualSpacing/>
    </w:pPr>
    <w:rPr>
      <w:rFonts w:ascii="Calibri" w:eastAsia="Calibri" w:hAnsi="Calibri" w:cs="Times New Roman"/>
    </w:rPr>
  </w:style>
  <w:style w:type="character" w:styleId="Hyperlink">
    <w:name w:val="Hyperlink"/>
    <w:basedOn w:val="DefaultParagraphFont"/>
    <w:uiPriority w:val="99"/>
    <w:unhideWhenUsed/>
    <w:rsid w:val="00C6727E"/>
    <w:rPr>
      <w:color w:val="0000FF"/>
      <w:u w:val="single"/>
    </w:rPr>
  </w:style>
  <w:style w:type="table" w:styleId="TableGrid">
    <w:name w:val="Table Grid"/>
    <w:basedOn w:val="TableNormal"/>
    <w:uiPriority w:val="59"/>
    <w:rsid w:val="00536C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41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97E"/>
  </w:style>
  <w:style w:type="paragraph" w:styleId="Footer">
    <w:name w:val="footer"/>
    <w:basedOn w:val="Normal"/>
    <w:link w:val="FooterChar"/>
    <w:uiPriority w:val="99"/>
    <w:unhideWhenUsed/>
    <w:rsid w:val="00C41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97E"/>
  </w:style>
  <w:style w:type="character" w:styleId="CommentReference">
    <w:name w:val="annotation reference"/>
    <w:basedOn w:val="DefaultParagraphFont"/>
    <w:uiPriority w:val="99"/>
    <w:semiHidden/>
    <w:unhideWhenUsed/>
    <w:rsid w:val="005270E6"/>
    <w:rPr>
      <w:sz w:val="16"/>
      <w:szCs w:val="16"/>
    </w:rPr>
  </w:style>
  <w:style w:type="paragraph" w:styleId="CommentText">
    <w:name w:val="annotation text"/>
    <w:basedOn w:val="Normal"/>
    <w:link w:val="CommentTextChar"/>
    <w:uiPriority w:val="99"/>
    <w:semiHidden/>
    <w:unhideWhenUsed/>
    <w:rsid w:val="005270E6"/>
    <w:pPr>
      <w:spacing w:line="240" w:lineRule="auto"/>
    </w:pPr>
    <w:rPr>
      <w:sz w:val="20"/>
      <w:szCs w:val="20"/>
    </w:rPr>
  </w:style>
  <w:style w:type="character" w:customStyle="1" w:styleId="CommentTextChar">
    <w:name w:val="Comment Text Char"/>
    <w:basedOn w:val="DefaultParagraphFont"/>
    <w:link w:val="CommentText"/>
    <w:uiPriority w:val="99"/>
    <w:semiHidden/>
    <w:rsid w:val="005270E6"/>
    <w:rPr>
      <w:sz w:val="20"/>
      <w:szCs w:val="20"/>
    </w:rPr>
  </w:style>
  <w:style w:type="paragraph" w:styleId="CommentSubject">
    <w:name w:val="annotation subject"/>
    <w:basedOn w:val="CommentText"/>
    <w:next w:val="CommentText"/>
    <w:link w:val="CommentSubjectChar"/>
    <w:uiPriority w:val="99"/>
    <w:semiHidden/>
    <w:unhideWhenUsed/>
    <w:rsid w:val="005270E6"/>
    <w:rPr>
      <w:b/>
      <w:bCs/>
    </w:rPr>
  </w:style>
  <w:style w:type="character" w:customStyle="1" w:styleId="CommentSubjectChar">
    <w:name w:val="Comment Subject Char"/>
    <w:basedOn w:val="CommentTextChar"/>
    <w:link w:val="CommentSubject"/>
    <w:uiPriority w:val="99"/>
    <w:semiHidden/>
    <w:rsid w:val="005270E6"/>
    <w:rPr>
      <w:b/>
      <w:bCs/>
      <w:sz w:val="20"/>
      <w:szCs w:val="20"/>
    </w:rPr>
  </w:style>
  <w:style w:type="paragraph" w:styleId="BalloonText">
    <w:name w:val="Balloon Text"/>
    <w:basedOn w:val="Normal"/>
    <w:link w:val="BalloonTextChar"/>
    <w:uiPriority w:val="99"/>
    <w:semiHidden/>
    <w:unhideWhenUsed/>
    <w:rsid w:val="00527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0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27E"/>
    <w:pPr>
      <w:ind w:left="720"/>
      <w:contextualSpacing/>
    </w:pPr>
    <w:rPr>
      <w:rFonts w:ascii="Calibri" w:eastAsia="Calibri" w:hAnsi="Calibri" w:cs="Times New Roman"/>
    </w:rPr>
  </w:style>
  <w:style w:type="character" w:styleId="Hyperlink">
    <w:name w:val="Hyperlink"/>
    <w:basedOn w:val="DefaultParagraphFont"/>
    <w:uiPriority w:val="99"/>
    <w:unhideWhenUsed/>
    <w:rsid w:val="00C6727E"/>
    <w:rPr>
      <w:color w:val="0000FF"/>
      <w:u w:val="single"/>
    </w:rPr>
  </w:style>
  <w:style w:type="table" w:styleId="TableGrid">
    <w:name w:val="Table Grid"/>
    <w:basedOn w:val="TableNormal"/>
    <w:uiPriority w:val="59"/>
    <w:rsid w:val="00536C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41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97E"/>
  </w:style>
  <w:style w:type="paragraph" w:styleId="Footer">
    <w:name w:val="footer"/>
    <w:basedOn w:val="Normal"/>
    <w:link w:val="FooterChar"/>
    <w:uiPriority w:val="99"/>
    <w:unhideWhenUsed/>
    <w:rsid w:val="00C41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97E"/>
  </w:style>
  <w:style w:type="character" w:styleId="CommentReference">
    <w:name w:val="annotation reference"/>
    <w:basedOn w:val="DefaultParagraphFont"/>
    <w:uiPriority w:val="99"/>
    <w:semiHidden/>
    <w:unhideWhenUsed/>
    <w:rsid w:val="005270E6"/>
    <w:rPr>
      <w:sz w:val="16"/>
      <w:szCs w:val="16"/>
    </w:rPr>
  </w:style>
  <w:style w:type="paragraph" w:styleId="CommentText">
    <w:name w:val="annotation text"/>
    <w:basedOn w:val="Normal"/>
    <w:link w:val="CommentTextChar"/>
    <w:uiPriority w:val="99"/>
    <w:semiHidden/>
    <w:unhideWhenUsed/>
    <w:rsid w:val="005270E6"/>
    <w:pPr>
      <w:spacing w:line="240" w:lineRule="auto"/>
    </w:pPr>
    <w:rPr>
      <w:sz w:val="20"/>
      <w:szCs w:val="20"/>
    </w:rPr>
  </w:style>
  <w:style w:type="character" w:customStyle="1" w:styleId="CommentTextChar">
    <w:name w:val="Comment Text Char"/>
    <w:basedOn w:val="DefaultParagraphFont"/>
    <w:link w:val="CommentText"/>
    <w:uiPriority w:val="99"/>
    <w:semiHidden/>
    <w:rsid w:val="005270E6"/>
    <w:rPr>
      <w:sz w:val="20"/>
      <w:szCs w:val="20"/>
    </w:rPr>
  </w:style>
  <w:style w:type="paragraph" w:styleId="CommentSubject">
    <w:name w:val="annotation subject"/>
    <w:basedOn w:val="CommentText"/>
    <w:next w:val="CommentText"/>
    <w:link w:val="CommentSubjectChar"/>
    <w:uiPriority w:val="99"/>
    <w:semiHidden/>
    <w:unhideWhenUsed/>
    <w:rsid w:val="005270E6"/>
    <w:rPr>
      <w:b/>
      <w:bCs/>
    </w:rPr>
  </w:style>
  <w:style w:type="character" w:customStyle="1" w:styleId="CommentSubjectChar">
    <w:name w:val="Comment Subject Char"/>
    <w:basedOn w:val="CommentTextChar"/>
    <w:link w:val="CommentSubject"/>
    <w:uiPriority w:val="99"/>
    <w:semiHidden/>
    <w:rsid w:val="005270E6"/>
    <w:rPr>
      <w:b/>
      <w:bCs/>
      <w:sz w:val="20"/>
      <w:szCs w:val="20"/>
    </w:rPr>
  </w:style>
  <w:style w:type="paragraph" w:styleId="BalloonText">
    <w:name w:val="Balloon Text"/>
    <w:basedOn w:val="Normal"/>
    <w:link w:val="BalloonTextChar"/>
    <w:uiPriority w:val="99"/>
    <w:semiHidden/>
    <w:unhideWhenUsed/>
    <w:rsid w:val="00527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ayanakthyar.wordpres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ayanakthyar.wordspres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yayanakthyar.wordspress.com"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uritanilasari01@gmail.com" TargetMode="External"/><Relationship Id="rId14" Type="http://schemas.openxmlformats.org/officeDocument/2006/relationships/hyperlink" Target="http://www.bisnisba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F8A49-0073-4272-9FB5-7F734CDC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3519</Words>
  <Characters>20062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 Ika</dc:creator>
  <cp:lastModifiedBy>user</cp:lastModifiedBy>
  <cp:revision>13</cp:revision>
  <cp:lastPrinted>2018-04-10T08:27:00Z</cp:lastPrinted>
  <dcterms:created xsi:type="dcterms:W3CDTF">2019-10-16T08:40:00Z</dcterms:created>
  <dcterms:modified xsi:type="dcterms:W3CDTF">2020-03-11T04:39:00Z</dcterms:modified>
</cp:coreProperties>
</file>