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3305" w14:textId="79DB10F9" w:rsidR="009E7B48" w:rsidRPr="009D4F17" w:rsidRDefault="003E41A8" w:rsidP="003E41A8">
      <w:pPr>
        <w:tabs>
          <w:tab w:val="left" w:pos="1530"/>
          <w:tab w:val="center" w:pos="3969"/>
        </w:tabs>
        <w:ind w:left="-1134" w:right="-426"/>
        <w:jc w:val="center"/>
        <w:rPr>
          <w:rFonts w:ascii="Tahoma" w:eastAsia="Calibri" w:hAnsi="Tahoma" w:cs="Tahoma"/>
          <w:b/>
          <w:color w:val="000000"/>
          <w:sz w:val="24"/>
          <w:szCs w:val="24"/>
        </w:rPr>
      </w:pPr>
      <w:r w:rsidRPr="009D4F17">
        <w:rPr>
          <w:rFonts w:ascii="Tahoma" w:eastAsia="Calibri" w:hAnsi="Tahoma" w:cs="Tahoma"/>
          <w:b/>
          <w:color w:val="000000"/>
          <w:sz w:val="24"/>
          <w:szCs w:val="24"/>
          <w:lang w:val="sv-SE"/>
        </w:rPr>
        <w:t xml:space="preserve">HUBUNGAN ANTARA USIA, PARITAS DAN PENGETAHUAN DENGAN KEJADIAN ANEMIA PADA IBU HAMIL DI WILAYAH KERJA PUSKESMAS WOSI </w:t>
      </w:r>
    </w:p>
    <w:p w14:paraId="40530285" w14:textId="77777777" w:rsidR="00E423AB" w:rsidRPr="009D4F17" w:rsidRDefault="00E423AB" w:rsidP="003E41A8">
      <w:pPr>
        <w:pStyle w:val="NoSpacing"/>
        <w:spacing w:line="276" w:lineRule="auto"/>
        <w:ind w:left="-1134" w:right="-426"/>
        <w:jc w:val="center"/>
        <w:rPr>
          <w:rFonts w:ascii="Tahoma" w:hAnsi="Tahoma" w:cs="Tahoma"/>
          <w:sz w:val="24"/>
          <w:szCs w:val="24"/>
          <w:lang w:val="id-ID"/>
        </w:rPr>
      </w:pPr>
    </w:p>
    <w:p w14:paraId="4B9476C4" w14:textId="7A773333" w:rsidR="00E423AB" w:rsidRPr="009D4F17" w:rsidRDefault="003E41A8" w:rsidP="003E41A8">
      <w:pPr>
        <w:pStyle w:val="NoSpacing"/>
        <w:spacing w:line="276" w:lineRule="auto"/>
        <w:ind w:left="-1134" w:right="-426"/>
        <w:jc w:val="center"/>
        <w:rPr>
          <w:rFonts w:ascii="Tahoma" w:hAnsi="Tahoma" w:cs="Tahoma"/>
          <w:b/>
          <w:bCs/>
          <w:i/>
          <w:iCs/>
          <w:sz w:val="24"/>
          <w:szCs w:val="24"/>
        </w:rPr>
      </w:pPr>
      <w:r w:rsidRPr="009D4F17">
        <w:rPr>
          <w:rStyle w:val="rynqvb"/>
          <w:rFonts w:ascii="Tahoma" w:hAnsi="Tahoma" w:cs="Tahoma"/>
          <w:b/>
          <w:bCs/>
          <w:i/>
          <w:iCs/>
          <w:sz w:val="24"/>
          <w:szCs w:val="24"/>
        </w:rPr>
        <w:t>THE RELATIONSHIP BETWEEN AGE, PARITY AND KNOWLEDGE WITH THE INCIDENCE OF ANEMIA IN PREGNANT WOMEN IN THE WORK AREA OF THE WOSI HEALTH CENTER</w:t>
      </w:r>
      <w:r w:rsidRPr="009D4F17">
        <w:rPr>
          <w:rFonts w:ascii="Tahoma" w:hAnsi="Tahoma" w:cs="Tahoma"/>
          <w:b/>
          <w:bCs/>
          <w:i/>
          <w:iCs/>
          <w:sz w:val="24"/>
          <w:szCs w:val="24"/>
        </w:rPr>
        <w:t xml:space="preserve"> </w:t>
      </w:r>
    </w:p>
    <w:p w14:paraId="3DB74E12" w14:textId="519A5323" w:rsidR="00904D6D" w:rsidRPr="009D4F17" w:rsidRDefault="009D4F17" w:rsidP="003E41A8">
      <w:pPr>
        <w:pStyle w:val="NoSpacing"/>
        <w:spacing w:line="276" w:lineRule="auto"/>
        <w:ind w:left="-1134" w:right="-426"/>
        <w:jc w:val="both"/>
        <w:rPr>
          <w:rFonts w:ascii="Tahoma" w:hAnsi="Tahoma" w:cs="Tahoma"/>
          <w:bCs/>
          <w:sz w:val="24"/>
          <w:szCs w:val="24"/>
        </w:rPr>
      </w:pPr>
      <w:r w:rsidRPr="009D4F17">
        <w:rPr>
          <w:rFonts w:ascii="Tahoma" w:hAnsi="Tahoma" w:cs="Tahoma"/>
          <w:bCs/>
          <w:noProof/>
          <w:sz w:val="24"/>
          <w:szCs w:val="24"/>
        </w:rPr>
        <mc:AlternateContent>
          <mc:Choice Requires="wps">
            <w:drawing>
              <wp:anchor distT="0" distB="0" distL="114300" distR="114300" simplePos="0" relativeHeight="251632640" behindDoc="0" locked="0" layoutInCell="1" allowOverlap="1" wp14:anchorId="6F54C926" wp14:editId="49666355">
                <wp:simplePos x="0" y="0"/>
                <wp:positionH relativeFrom="column">
                  <wp:posOffset>-954405</wp:posOffset>
                </wp:positionH>
                <wp:positionV relativeFrom="paragraph">
                  <wp:posOffset>106680</wp:posOffset>
                </wp:positionV>
                <wp:extent cx="66579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69598" id="Straight Connector 5"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75.15pt,8.4pt" to="449.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" strokecolor="#4472c4 [3204]" strokeweight=".5pt">
                <v:stroke joinstyle="miter"/>
              </v:line>
            </w:pict>
          </mc:Fallback>
        </mc:AlternateContent>
      </w:r>
      <w:r w:rsidRPr="009D4F17">
        <w:rPr>
          <w:rFonts w:ascii="Tahoma" w:hAnsi="Tahoma" w:cs="Tahoma"/>
          <w:bCs/>
          <w:noProof/>
          <w:sz w:val="24"/>
          <w:szCs w:val="24"/>
        </w:rPr>
        <mc:AlternateContent>
          <mc:Choice Requires="wps">
            <w:drawing>
              <wp:anchor distT="0" distB="0" distL="114300" distR="114300" simplePos="0" relativeHeight="251636736" behindDoc="0" locked="0" layoutInCell="1" allowOverlap="1" wp14:anchorId="3A36ACD8" wp14:editId="77FD8AB8">
                <wp:simplePos x="0" y="0"/>
                <wp:positionH relativeFrom="column">
                  <wp:posOffset>-973455</wp:posOffset>
                </wp:positionH>
                <wp:positionV relativeFrom="paragraph">
                  <wp:posOffset>68580</wp:posOffset>
                </wp:positionV>
                <wp:extent cx="66579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07B557" id="Straight Connector 6"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6.65pt,5.4pt" to="447.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" strokecolor="black [3200]" strokeweight="1.5pt">
                <v:stroke joinstyle="miter"/>
              </v:line>
            </w:pict>
          </mc:Fallback>
        </mc:AlternateContent>
      </w:r>
    </w:p>
    <w:p w14:paraId="3915E179" w14:textId="77777777" w:rsidR="003E41A8" w:rsidRPr="009D4F17" w:rsidRDefault="003E41A8" w:rsidP="003E41A8">
      <w:pPr>
        <w:pStyle w:val="NoSpacing"/>
        <w:spacing w:line="276" w:lineRule="auto"/>
        <w:ind w:left="-1134" w:right="-426"/>
        <w:jc w:val="both"/>
        <w:rPr>
          <w:rFonts w:ascii="Tahoma" w:hAnsi="Tahoma" w:cs="Tahoma"/>
          <w:bCs/>
          <w:sz w:val="24"/>
          <w:szCs w:val="24"/>
        </w:rPr>
      </w:pPr>
    </w:p>
    <w:p w14:paraId="5D7A8815" w14:textId="77777777" w:rsidR="003E41A8" w:rsidRPr="009D4F17" w:rsidRDefault="00685F29" w:rsidP="003E41A8">
      <w:pPr>
        <w:pStyle w:val="NoSpacing"/>
        <w:spacing w:line="276" w:lineRule="auto"/>
        <w:ind w:left="-1134" w:right="-426"/>
        <w:jc w:val="center"/>
        <w:rPr>
          <w:rFonts w:ascii="Tahoma" w:eastAsia="Times New Roman" w:hAnsi="Tahoma" w:cs="Tahoma"/>
          <w:b/>
          <w:sz w:val="24"/>
          <w:szCs w:val="24"/>
        </w:rPr>
      </w:pPr>
      <w:r w:rsidRPr="009D4F17">
        <w:rPr>
          <w:rFonts w:ascii="Tahoma" w:hAnsi="Tahoma" w:cs="Tahoma"/>
          <w:b/>
          <w:bCs/>
          <w:sz w:val="24"/>
          <w:szCs w:val="24"/>
        </w:rPr>
        <w:t>Intan B. Wakman</w:t>
      </w:r>
      <w:r w:rsidR="00DB7F63" w:rsidRPr="009D4F17">
        <w:rPr>
          <w:rFonts w:ascii="Tahoma" w:hAnsi="Tahoma" w:cs="Tahoma"/>
          <w:b/>
          <w:bCs/>
          <w:sz w:val="24"/>
          <w:szCs w:val="24"/>
        </w:rPr>
        <w:t>*</w:t>
      </w:r>
      <w:r w:rsidR="00BF74E5" w:rsidRPr="009D4F17">
        <w:rPr>
          <w:rFonts w:ascii="Tahoma" w:hAnsi="Tahoma" w:cs="Tahoma"/>
          <w:b/>
          <w:bCs/>
          <w:sz w:val="24"/>
          <w:szCs w:val="24"/>
          <w:vertAlign w:val="superscript"/>
        </w:rPr>
        <w:t>1</w:t>
      </w:r>
      <w:r w:rsidR="00E12660" w:rsidRPr="009D4F17">
        <w:rPr>
          <w:rFonts w:ascii="Tahoma" w:hAnsi="Tahoma" w:cs="Tahoma"/>
          <w:b/>
          <w:bCs/>
          <w:sz w:val="24"/>
          <w:szCs w:val="24"/>
          <w:lang w:val="id-ID"/>
        </w:rPr>
        <w:t xml:space="preserve">, </w:t>
      </w:r>
      <w:r w:rsidR="00474EE3" w:rsidRPr="009D4F17">
        <w:rPr>
          <w:rFonts w:ascii="Tahoma" w:hAnsi="Tahoma" w:cs="Tahoma"/>
          <w:b/>
          <w:bCs/>
          <w:sz w:val="24"/>
          <w:szCs w:val="24"/>
        </w:rPr>
        <w:t>Khofidhotur Rofiah</w:t>
      </w:r>
      <w:r w:rsidR="00474EE3" w:rsidRPr="009D4F17">
        <w:rPr>
          <w:rFonts w:ascii="Tahoma" w:hAnsi="Tahoma" w:cs="Tahoma"/>
          <w:b/>
          <w:bCs/>
          <w:sz w:val="24"/>
          <w:szCs w:val="24"/>
          <w:vertAlign w:val="superscript"/>
        </w:rPr>
        <w:t>2</w:t>
      </w:r>
      <w:r w:rsidR="00E12660" w:rsidRPr="009D4F17">
        <w:rPr>
          <w:rFonts w:ascii="Tahoma" w:hAnsi="Tahoma" w:cs="Tahoma"/>
          <w:b/>
          <w:bCs/>
          <w:sz w:val="24"/>
          <w:szCs w:val="24"/>
          <w:lang w:val="id-ID"/>
        </w:rPr>
        <w:t xml:space="preserve">, </w:t>
      </w:r>
      <w:r w:rsidR="00474EE3" w:rsidRPr="009D4F17">
        <w:rPr>
          <w:rFonts w:ascii="Tahoma" w:eastAsia="Times New Roman" w:hAnsi="Tahoma" w:cs="Tahoma"/>
          <w:b/>
          <w:sz w:val="24"/>
          <w:szCs w:val="24"/>
        </w:rPr>
        <w:t>Gilang Dewanti Harimurti</w:t>
      </w:r>
      <w:r w:rsidR="00BF74E5" w:rsidRPr="009D4F17">
        <w:rPr>
          <w:rFonts w:ascii="Tahoma" w:hAnsi="Tahoma" w:cs="Tahoma"/>
          <w:b/>
          <w:bCs/>
          <w:sz w:val="24"/>
          <w:szCs w:val="24"/>
          <w:vertAlign w:val="superscript"/>
        </w:rPr>
        <w:t>3</w:t>
      </w:r>
      <w:r w:rsidR="001C116E" w:rsidRPr="009D4F17">
        <w:rPr>
          <w:rFonts w:ascii="Tahoma" w:hAnsi="Tahoma" w:cs="Tahoma"/>
          <w:b/>
          <w:bCs/>
          <w:sz w:val="24"/>
          <w:szCs w:val="24"/>
        </w:rPr>
        <w:t xml:space="preserve">, </w:t>
      </w:r>
    </w:p>
    <w:p w14:paraId="3C3AD292" w14:textId="6466F965" w:rsidR="00904D6D" w:rsidRPr="009D4F17" w:rsidRDefault="001C116E" w:rsidP="003E41A8">
      <w:pPr>
        <w:pStyle w:val="NoSpacing"/>
        <w:spacing w:line="276" w:lineRule="auto"/>
        <w:ind w:left="-1134" w:right="-426"/>
        <w:jc w:val="center"/>
        <w:rPr>
          <w:rFonts w:ascii="Tahoma" w:hAnsi="Tahoma" w:cs="Tahoma"/>
          <w:b/>
          <w:bCs/>
          <w:sz w:val="24"/>
          <w:szCs w:val="24"/>
          <w:lang w:val="id-ID"/>
        </w:rPr>
      </w:pPr>
      <w:r w:rsidRPr="009D4F17">
        <w:rPr>
          <w:rFonts w:ascii="Tahoma" w:eastAsia="Times New Roman" w:hAnsi="Tahoma" w:cs="Tahoma"/>
          <w:b/>
          <w:sz w:val="24"/>
          <w:szCs w:val="24"/>
        </w:rPr>
        <w:t>ko Winarti</w:t>
      </w:r>
      <w:r w:rsidRPr="009D4F17">
        <w:rPr>
          <w:rFonts w:ascii="Tahoma" w:eastAsia="Times New Roman" w:hAnsi="Tahoma" w:cs="Tahoma"/>
          <w:b/>
          <w:sz w:val="24"/>
          <w:szCs w:val="24"/>
          <w:vertAlign w:val="superscript"/>
        </w:rPr>
        <w:t>4</w:t>
      </w:r>
      <w:r w:rsidRPr="009D4F17">
        <w:rPr>
          <w:rFonts w:ascii="Tahoma" w:eastAsia="Times New Roman" w:hAnsi="Tahoma" w:cs="Tahoma"/>
          <w:b/>
          <w:sz w:val="24"/>
          <w:szCs w:val="24"/>
        </w:rPr>
        <w:t>, Dhita Kris</w:t>
      </w:r>
      <w:r w:rsidRPr="009D4F17">
        <w:rPr>
          <w:rFonts w:ascii="Tahoma" w:eastAsia="Times New Roman" w:hAnsi="Tahoma" w:cs="Tahoma"/>
          <w:b/>
          <w:sz w:val="24"/>
          <w:szCs w:val="24"/>
          <w:vertAlign w:val="superscript"/>
        </w:rPr>
        <w:t>5</w:t>
      </w:r>
      <w:r w:rsidR="004D11F7" w:rsidRPr="009D4F17">
        <w:rPr>
          <w:rFonts w:ascii="Tahoma" w:hAnsi="Tahoma" w:cs="Tahoma"/>
          <w:b/>
          <w:bCs/>
          <w:sz w:val="24"/>
          <w:szCs w:val="24"/>
          <w:vertAlign w:val="superscript"/>
          <w:lang w:val="id-ID"/>
        </w:rPr>
        <w:t xml:space="preserve"> </w:t>
      </w:r>
    </w:p>
    <w:p w14:paraId="2616004A" w14:textId="77777777" w:rsidR="003E41A8" w:rsidRPr="009D4F17" w:rsidRDefault="00685F29" w:rsidP="003E41A8">
      <w:pPr>
        <w:pStyle w:val="NoSpacing"/>
        <w:spacing w:line="276" w:lineRule="auto"/>
        <w:ind w:left="-1134" w:right="-426"/>
        <w:jc w:val="center"/>
        <w:rPr>
          <w:rFonts w:ascii="Tahoma" w:hAnsi="Tahoma" w:cs="Tahoma"/>
          <w:i/>
          <w:sz w:val="24"/>
          <w:szCs w:val="24"/>
        </w:rPr>
      </w:pPr>
      <w:r w:rsidRPr="009D4F17">
        <w:rPr>
          <w:rFonts w:ascii="Tahoma" w:hAnsi="Tahoma" w:cs="Tahoma"/>
          <w:i/>
          <w:sz w:val="24"/>
          <w:szCs w:val="24"/>
          <w:vertAlign w:val="superscript"/>
        </w:rPr>
        <w:t>*</w:t>
      </w:r>
      <w:r w:rsidR="003236F4" w:rsidRPr="009D4F17">
        <w:rPr>
          <w:rFonts w:ascii="Tahoma" w:hAnsi="Tahoma" w:cs="Tahoma"/>
          <w:i/>
          <w:sz w:val="24"/>
          <w:szCs w:val="24"/>
        </w:rPr>
        <w:t xml:space="preserve">Program Studi </w:t>
      </w:r>
      <w:r w:rsidRPr="009D4F17">
        <w:rPr>
          <w:rFonts w:ascii="Tahoma" w:hAnsi="Tahoma" w:cs="Tahoma"/>
          <w:i/>
          <w:sz w:val="24"/>
          <w:szCs w:val="24"/>
        </w:rPr>
        <w:t>Kebidanan Program Sarjana Terapan</w:t>
      </w:r>
      <w:r w:rsidR="003226B6" w:rsidRPr="009D4F17">
        <w:rPr>
          <w:rFonts w:ascii="Tahoma" w:hAnsi="Tahoma" w:cs="Tahoma"/>
          <w:i/>
          <w:sz w:val="24"/>
          <w:szCs w:val="24"/>
        </w:rPr>
        <w:t xml:space="preserve">, </w:t>
      </w:r>
      <w:r w:rsidR="00B86E25" w:rsidRPr="009D4F17">
        <w:rPr>
          <w:rFonts w:ascii="Tahoma" w:hAnsi="Tahoma" w:cs="Tahoma"/>
          <w:i/>
          <w:sz w:val="24"/>
          <w:szCs w:val="24"/>
        </w:rPr>
        <w:t>Fakultas Ilmu Kesehatan</w:t>
      </w:r>
      <w:r w:rsidR="003226B6" w:rsidRPr="009D4F17">
        <w:rPr>
          <w:rFonts w:ascii="Tahoma" w:hAnsi="Tahoma" w:cs="Tahoma"/>
          <w:i/>
          <w:sz w:val="24"/>
          <w:szCs w:val="24"/>
        </w:rPr>
        <w:t>,</w:t>
      </w:r>
    </w:p>
    <w:p w14:paraId="0087A11C" w14:textId="260B99BF" w:rsidR="003226B6" w:rsidRPr="009D4F17" w:rsidRDefault="00B86E25" w:rsidP="003E41A8">
      <w:pPr>
        <w:pStyle w:val="NoSpacing"/>
        <w:spacing w:line="276" w:lineRule="auto"/>
        <w:ind w:left="-1134" w:right="-426"/>
        <w:jc w:val="center"/>
        <w:rPr>
          <w:rFonts w:ascii="Tahoma" w:hAnsi="Tahoma" w:cs="Tahoma"/>
          <w:i/>
          <w:sz w:val="24"/>
          <w:szCs w:val="24"/>
          <w:lang w:val="id-ID"/>
        </w:rPr>
      </w:pPr>
      <w:r w:rsidRPr="009D4F17">
        <w:rPr>
          <w:rFonts w:ascii="Tahoma" w:hAnsi="Tahoma" w:cs="Tahoma"/>
          <w:i/>
          <w:sz w:val="24"/>
          <w:szCs w:val="24"/>
        </w:rPr>
        <w:t xml:space="preserve">Universitas </w:t>
      </w:r>
      <w:r w:rsidR="003236F4" w:rsidRPr="009D4F17">
        <w:rPr>
          <w:rFonts w:ascii="Tahoma" w:hAnsi="Tahoma" w:cs="Tahoma"/>
          <w:i/>
          <w:sz w:val="24"/>
          <w:szCs w:val="24"/>
          <w:lang w:val="id-ID"/>
        </w:rPr>
        <w:t>Kadiri Kediri</w:t>
      </w:r>
    </w:p>
    <w:p w14:paraId="6E3C54B5" w14:textId="66436603" w:rsidR="00904D6D" w:rsidRPr="003E41A8" w:rsidRDefault="009D4F17" w:rsidP="003E41A8">
      <w:pPr>
        <w:pStyle w:val="NoSpacing"/>
        <w:spacing w:line="276" w:lineRule="auto"/>
        <w:ind w:left="-1134" w:right="-426"/>
        <w:jc w:val="center"/>
        <w:rPr>
          <w:rFonts w:ascii="Times New Roman" w:hAnsi="Times New Roman"/>
          <w:i/>
          <w:color w:val="000000" w:themeColor="text1"/>
          <w:sz w:val="24"/>
          <w:szCs w:val="24"/>
        </w:rPr>
      </w:pPr>
      <w:r w:rsidRPr="009D4F17">
        <w:rPr>
          <w:rFonts w:ascii="Tahoma" w:hAnsi="Tahoma" w:cs="Tahoma"/>
          <w:bCs/>
          <w:sz w:val="24"/>
          <w:szCs w:val="24"/>
        </w:rPr>
        <mc:AlternateContent>
          <mc:Choice Requires="wps">
            <w:drawing>
              <wp:anchor distT="0" distB="0" distL="114300" distR="114300" simplePos="0" relativeHeight="251687936" behindDoc="0" locked="0" layoutInCell="1" allowOverlap="1" wp14:anchorId="1A9BCCFE" wp14:editId="795707C5">
                <wp:simplePos x="0" y="0"/>
                <wp:positionH relativeFrom="column">
                  <wp:posOffset>-1057275</wp:posOffset>
                </wp:positionH>
                <wp:positionV relativeFrom="paragraph">
                  <wp:posOffset>314325</wp:posOffset>
                </wp:positionV>
                <wp:extent cx="6657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9F28C3" id="Straight Connector 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3.25pt,24.75pt" to="44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" strokecolor="black [3200]" strokeweight="1.5pt">
                <v:stroke joinstyle="miter"/>
              </v:line>
            </w:pict>
          </mc:Fallback>
        </mc:AlternateContent>
      </w:r>
      <w:r w:rsidR="00904D6D" w:rsidRPr="009D4F17">
        <w:rPr>
          <w:rFonts w:ascii="Tahoma" w:hAnsi="Tahoma" w:cs="Tahoma"/>
          <w:i/>
          <w:color w:val="000000" w:themeColor="text1"/>
          <w:sz w:val="24"/>
          <w:szCs w:val="24"/>
          <w:lang w:val="id-ID"/>
        </w:rPr>
        <w:t>e</w:t>
      </w:r>
      <w:r w:rsidR="00AA4B39" w:rsidRPr="009D4F17">
        <w:rPr>
          <w:rFonts w:ascii="Tahoma" w:hAnsi="Tahoma" w:cs="Tahoma"/>
          <w:i/>
          <w:color w:val="000000" w:themeColor="text1"/>
          <w:sz w:val="24"/>
          <w:szCs w:val="24"/>
        </w:rPr>
        <w:t>-</w:t>
      </w:r>
      <w:r w:rsidR="00904D6D" w:rsidRPr="009D4F17">
        <w:rPr>
          <w:rFonts w:ascii="Tahoma" w:hAnsi="Tahoma" w:cs="Tahoma"/>
          <w:i/>
          <w:color w:val="000000" w:themeColor="text1"/>
          <w:sz w:val="24"/>
          <w:szCs w:val="24"/>
          <w:lang w:val="id-ID"/>
        </w:rPr>
        <w:t>mail</w:t>
      </w:r>
      <w:r w:rsidR="00AA4B39" w:rsidRPr="009D4F17">
        <w:rPr>
          <w:rFonts w:ascii="Tahoma" w:hAnsi="Tahoma" w:cs="Tahoma"/>
          <w:i/>
          <w:color w:val="000000" w:themeColor="text1"/>
          <w:sz w:val="24"/>
          <w:szCs w:val="24"/>
        </w:rPr>
        <w:t xml:space="preserve">: </w:t>
      </w:r>
      <w:r w:rsidR="00DB7F63" w:rsidRPr="009D4F17">
        <w:rPr>
          <w:rFonts w:ascii="Tahoma" w:hAnsi="Tahoma" w:cs="Tahoma"/>
          <w:i/>
          <w:color w:val="000000" w:themeColor="text1"/>
          <w:sz w:val="24"/>
          <w:szCs w:val="24"/>
        </w:rPr>
        <w:t>*</w:t>
      </w:r>
      <w:hyperlink r:id="rId8" w:history="1">
        <w:r w:rsidR="00AC5FEC" w:rsidRPr="009D4F17">
          <w:rPr>
            <w:rStyle w:val="Hyperlink"/>
            <w:rFonts w:ascii="Tahoma" w:hAnsi="Tahoma" w:cs="Tahoma"/>
            <w:i/>
            <w:color w:val="000000" w:themeColor="text1"/>
            <w:sz w:val="24"/>
            <w:szCs w:val="24"/>
            <w:u w:val="none"/>
          </w:rPr>
          <w:t>intanwakman94@gmail.com</w:t>
        </w:r>
        <w:r w:rsidR="00AC5FEC" w:rsidRPr="003E41A8">
          <w:rPr>
            <w:rStyle w:val="Hyperlink"/>
            <w:rFonts w:ascii="Times New Roman" w:hAnsi="Times New Roman"/>
            <w:b/>
            <w:i/>
            <w:color w:val="000000" w:themeColor="text1"/>
            <w:sz w:val="24"/>
            <w:szCs w:val="24"/>
            <w:u w:val="none"/>
          </w:rPr>
          <w:t xml:space="preserve"> </w:t>
        </w:r>
      </w:hyperlink>
      <w:r w:rsidR="00685F29" w:rsidRPr="003E41A8">
        <w:rPr>
          <w:rStyle w:val="Hyperlink"/>
          <w:rFonts w:ascii="Times New Roman" w:hAnsi="Times New Roman"/>
          <w:b/>
          <w:i/>
          <w:color w:val="000000" w:themeColor="text1"/>
          <w:sz w:val="24"/>
          <w:szCs w:val="24"/>
          <w:u w:val="none"/>
        </w:rPr>
        <w:t xml:space="preserve"> </w:t>
      </w:r>
    </w:p>
    <w:p w14:paraId="1B8AA409" w14:textId="42AD5E27" w:rsidR="00904D6D" w:rsidRPr="003E41A8" w:rsidRDefault="009D4F17" w:rsidP="003E41A8">
      <w:pPr>
        <w:pStyle w:val="NoSpacing"/>
        <w:spacing w:line="276" w:lineRule="auto"/>
        <w:ind w:left="-1134" w:right="-426"/>
        <w:jc w:val="both"/>
        <w:rPr>
          <w:rFonts w:ascii="Times New Roman" w:hAnsi="Times New Roman"/>
          <w:sz w:val="24"/>
          <w:szCs w:val="24"/>
          <w:lang w:val="id-ID"/>
        </w:rPr>
      </w:pPr>
      <w:r w:rsidRPr="009D4F17">
        <w:rPr>
          <w:rFonts w:ascii="Times New Roman" w:hAnsi="Times New Roman"/>
          <w:bCs/>
          <w:sz w:val="24"/>
          <w:szCs w:val="24"/>
        </w:rPr>
        <mc:AlternateContent>
          <mc:Choice Requires="wps">
            <w:drawing>
              <wp:anchor distT="0" distB="0" distL="114300" distR="114300" simplePos="0" relativeHeight="251662336" behindDoc="0" locked="0" layoutInCell="1" allowOverlap="1" wp14:anchorId="778ED19C" wp14:editId="40C536F0">
                <wp:simplePos x="0" y="0"/>
                <wp:positionH relativeFrom="column">
                  <wp:posOffset>-1038225</wp:posOffset>
                </wp:positionH>
                <wp:positionV relativeFrom="paragraph">
                  <wp:posOffset>151130</wp:posOffset>
                </wp:positionV>
                <wp:extent cx="66579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D3B98"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75pt,11.9pt" to="44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" strokecolor="#4472c4 [3204]" strokeweight=".5pt">
                <v:stroke joinstyle="miter"/>
              </v:line>
            </w:pict>
          </mc:Fallback>
        </mc:AlternateContent>
      </w:r>
    </w:p>
    <w:p w14:paraId="30C3AB16" w14:textId="36422BD8" w:rsidR="00904D6D" w:rsidRPr="003E41A8" w:rsidRDefault="00904D6D" w:rsidP="003E41A8">
      <w:pPr>
        <w:pStyle w:val="NoSpacing"/>
        <w:spacing w:line="276" w:lineRule="auto"/>
        <w:ind w:left="-1134" w:right="-426"/>
        <w:jc w:val="both"/>
        <w:rPr>
          <w:rFonts w:ascii="Times New Roman" w:hAnsi="Times New Roman"/>
          <w:sz w:val="24"/>
          <w:szCs w:val="24"/>
          <w:lang w:val="id-ID"/>
        </w:rPr>
      </w:pPr>
    </w:p>
    <w:p w14:paraId="5D873F36" w14:textId="1D31DD21" w:rsidR="00595CB2" w:rsidRPr="003E41A8" w:rsidRDefault="00B86E25" w:rsidP="009D4F17">
      <w:pPr>
        <w:pStyle w:val="Heading1"/>
        <w:ind w:left="-1134" w:right="-426"/>
        <w:jc w:val="left"/>
        <w:rPr>
          <w:sz w:val="24"/>
          <w:szCs w:val="24"/>
        </w:rPr>
      </w:pPr>
      <w:r w:rsidRPr="003E41A8">
        <w:rPr>
          <w:sz w:val="24"/>
          <w:szCs w:val="24"/>
        </w:rPr>
        <w:t>ABSTRAK</w:t>
      </w:r>
    </w:p>
    <w:p w14:paraId="6F988BE1" w14:textId="33A60F24" w:rsidR="009E7B48" w:rsidRPr="003E41A8" w:rsidRDefault="009E7B48" w:rsidP="003E41A8">
      <w:pPr>
        <w:widowControl w:val="0"/>
        <w:autoSpaceDE w:val="0"/>
        <w:autoSpaceDN w:val="0"/>
        <w:ind w:left="-1134" w:right="-426"/>
        <w:jc w:val="both"/>
        <w:rPr>
          <w:i/>
          <w:iCs/>
          <w:sz w:val="24"/>
          <w:szCs w:val="24"/>
        </w:rPr>
      </w:pPr>
      <w:r w:rsidRPr="003E41A8">
        <w:rPr>
          <w:i/>
          <w:iCs/>
          <w:sz w:val="24"/>
          <w:szCs w:val="24"/>
        </w:rPr>
        <w:t>Anemia dalam kehamilan merupakan salah satu masalah kesehatan yang</w:t>
      </w:r>
      <w:r w:rsidRPr="003E41A8">
        <w:rPr>
          <w:i/>
          <w:iCs/>
          <w:spacing w:val="1"/>
          <w:sz w:val="24"/>
          <w:szCs w:val="24"/>
        </w:rPr>
        <w:t xml:space="preserve"> </w:t>
      </w:r>
      <w:r w:rsidRPr="003E41A8">
        <w:rPr>
          <w:i/>
          <w:iCs/>
          <w:sz w:val="24"/>
          <w:szCs w:val="24"/>
        </w:rPr>
        <w:t>sering terjadi. Hal ini terkait dengan berbagai faktor yang ada pada</w:t>
      </w:r>
      <w:r w:rsidRPr="003E41A8">
        <w:rPr>
          <w:i/>
          <w:iCs/>
          <w:spacing w:val="1"/>
          <w:sz w:val="24"/>
          <w:szCs w:val="24"/>
        </w:rPr>
        <w:t xml:space="preserve"> </w:t>
      </w:r>
      <w:r w:rsidRPr="003E41A8">
        <w:rPr>
          <w:i/>
          <w:iCs/>
          <w:sz w:val="24"/>
          <w:szCs w:val="24"/>
        </w:rPr>
        <w:t>ibu seperti usia, paritas dan pengetahuan ibu hamil. Tujuan penelitian ini untuk</w:t>
      </w:r>
      <w:r w:rsidRPr="003E41A8">
        <w:rPr>
          <w:i/>
          <w:iCs/>
          <w:spacing w:val="1"/>
          <w:sz w:val="24"/>
          <w:szCs w:val="24"/>
        </w:rPr>
        <w:t xml:space="preserve"> </w:t>
      </w:r>
      <w:r w:rsidRPr="003E41A8">
        <w:rPr>
          <w:i/>
          <w:iCs/>
          <w:sz w:val="24"/>
          <w:szCs w:val="24"/>
        </w:rPr>
        <w:t>mengetahui hubungan usia, paritas, dan pengetahuan dengan kejadian anemia pada ibu hamil di Puskesmas Wosi.</w:t>
      </w:r>
    </w:p>
    <w:p w14:paraId="4A3B331E" w14:textId="5A3EF9FE" w:rsidR="009E7B48" w:rsidRPr="003E41A8" w:rsidRDefault="009E7B48" w:rsidP="003E41A8">
      <w:pPr>
        <w:widowControl w:val="0"/>
        <w:autoSpaceDE w:val="0"/>
        <w:autoSpaceDN w:val="0"/>
        <w:ind w:left="-1134" w:right="-426"/>
        <w:jc w:val="both"/>
        <w:rPr>
          <w:i/>
          <w:iCs/>
          <w:sz w:val="24"/>
          <w:szCs w:val="24"/>
        </w:rPr>
      </w:pPr>
      <w:r w:rsidRPr="003E41A8">
        <w:rPr>
          <w:i/>
          <w:iCs/>
          <w:sz w:val="24"/>
          <w:szCs w:val="24"/>
        </w:rPr>
        <w:t>Jenis rancangan</w:t>
      </w:r>
      <w:r w:rsidRPr="003E41A8">
        <w:rPr>
          <w:i/>
          <w:iCs/>
          <w:spacing w:val="1"/>
          <w:sz w:val="24"/>
          <w:szCs w:val="24"/>
        </w:rPr>
        <w:t xml:space="preserve"> </w:t>
      </w:r>
      <w:r w:rsidRPr="003E41A8">
        <w:rPr>
          <w:i/>
          <w:iCs/>
          <w:sz w:val="24"/>
          <w:szCs w:val="24"/>
        </w:rPr>
        <w:t>yang</w:t>
      </w:r>
      <w:r w:rsidRPr="003E41A8">
        <w:rPr>
          <w:i/>
          <w:iCs/>
          <w:spacing w:val="-57"/>
          <w:sz w:val="24"/>
          <w:szCs w:val="24"/>
        </w:rPr>
        <w:t xml:space="preserve"> </w:t>
      </w:r>
      <w:r w:rsidRPr="003E41A8">
        <w:rPr>
          <w:i/>
          <w:iCs/>
          <w:sz w:val="24"/>
          <w:szCs w:val="24"/>
        </w:rPr>
        <w:t>menggunakan Cross Sectional. Sampel adalah seluruh ibu hamil yang mengikuti pemeriksaan ANC dan yang mengalami anemia di Puskesmas Wosi pada periode Juni-Agustus Tahun 2022 sejumlah 19 responden diambil dengan teknik total sampling. Data</w:t>
      </w:r>
      <w:r w:rsidRPr="003E41A8">
        <w:rPr>
          <w:i/>
          <w:iCs/>
          <w:spacing w:val="1"/>
          <w:sz w:val="24"/>
          <w:szCs w:val="24"/>
        </w:rPr>
        <w:t xml:space="preserve"> </w:t>
      </w:r>
      <w:r w:rsidRPr="003E41A8">
        <w:rPr>
          <w:i/>
          <w:iCs/>
          <w:sz w:val="24"/>
          <w:szCs w:val="24"/>
        </w:rPr>
        <w:t>dikumpulkan dengan kuesioner dan dianalisis dengan uji chi square.</w:t>
      </w:r>
    </w:p>
    <w:p w14:paraId="5C24F3D1" w14:textId="198CCEAC" w:rsidR="009E7B48" w:rsidRPr="003E41A8" w:rsidRDefault="009E7B48" w:rsidP="003E41A8">
      <w:pPr>
        <w:widowControl w:val="0"/>
        <w:autoSpaceDE w:val="0"/>
        <w:autoSpaceDN w:val="0"/>
        <w:ind w:left="-1134" w:right="-426"/>
        <w:jc w:val="both"/>
        <w:rPr>
          <w:i/>
          <w:iCs/>
          <w:sz w:val="24"/>
          <w:szCs w:val="24"/>
        </w:rPr>
      </w:pPr>
      <w:r w:rsidRPr="003E41A8">
        <w:rPr>
          <w:i/>
          <w:iCs/>
          <w:sz w:val="24"/>
          <w:szCs w:val="24"/>
        </w:rPr>
        <w:t xml:space="preserve">Dari hasil penelitian bahwa sebagian besar (68.4%) yaitu 13 responden dengan usia &lt;20 tahun dan &gt;35 tahun, sebagian besar (84.2%) yaitu 16 responden dengan paritas grandemultigravida, sebagian besar (68.4%) yaitu 13 responden dengan berpengetahuan </w:t>
      </w:r>
      <w:r w:rsidRPr="003E41A8">
        <w:rPr>
          <w:rFonts w:eastAsia="Arial"/>
          <w:i/>
          <w:iCs/>
          <w:color w:val="000000" w:themeColor="text1"/>
          <w:sz w:val="24"/>
          <w:szCs w:val="24"/>
        </w:rPr>
        <w:t>(Kurang) &lt; 56 %</w:t>
      </w:r>
      <w:r w:rsidRPr="003E41A8">
        <w:rPr>
          <w:i/>
          <w:iCs/>
          <w:sz w:val="24"/>
          <w:szCs w:val="24"/>
        </w:rPr>
        <w:t xml:space="preserve">, </w:t>
      </w:r>
      <w:r w:rsidRPr="003E41A8">
        <w:rPr>
          <w:i/>
          <w:iCs/>
          <w:color w:val="000000"/>
          <w:sz w:val="24"/>
          <w:szCs w:val="24"/>
        </w:rPr>
        <w:t xml:space="preserve">hampir seluruhnya  (89.5%) yaitu 17 responden menglami kejadian anemia </w:t>
      </w:r>
      <w:r w:rsidRPr="003E41A8">
        <w:rPr>
          <w:rFonts w:eastAsia="Arial"/>
          <w:i/>
          <w:iCs/>
          <w:sz w:val="24"/>
          <w:szCs w:val="24"/>
        </w:rPr>
        <w:t>sedang (Hb 7-8 %)</w:t>
      </w:r>
      <w:r w:rsidRPr="003E41A8">
        <w:rPr>
          <w:i/>
          <w:iCs/>
          <w:color w:val="000000"/>
          <w:sz w:val="24"/>
          <w:szCs w:val="24"/>
        </w:rPr>
        <w:t xml:space="preserve"> dan ada </w:t>
      </w:r>
      <w:r w:rsidRPr="003E41A8">
        <w:rPr>
          <w:i/>
          <w:iCs/>
          <w:sz w:val="24"/>
          <w:szCs w:val="24"/>
        </w:rPr>
        <w:t>hubungan yang signifikan antara pengetahuan (p value=0.028), paritas (0.011) dan pengetahuan (0,005) terhadap kejadian anemia pada ibu hamil diwilayah Kerja Puskesmas Wosi Kabupaten Manokwari Papua Barat Tahun 2022.</w:t>
      </w:r>
    </w:p>
    <w:p w14:paraId="10AA84AD" w14:textId="77777777" w:rsidR="009E7B48" w:rsidRPr="003E41A8" w:rsidRDefault="009E7B48" w:rsidP="003E41A8">
      <w:pPr>
        <w:widowControl w:val="0"/>
        <w:autoSpaceDE w:val="0"/>
        <w:autoSpaceDN w:val="0"/>
        <w:ind w:left="-1134" w:right="-426"/>
        <w:jc w:val="both"/>
        <w:rPr>
          <w:i/>
          <w:iCs/>
          <w:sz w:val="24"/>
          <w:szCs w:val="24"/>
        </w:rPr>
      </w:pPr>
      <w:r w:rsidRPr="003E41A8">
        <w:rPr>
          <w:i/>
          <w:iCs/>
          <w:sz w:val="24"/>
          <w:szCs w:val="24"/>
        </w:rPr>
        <w:t>Di sarankan kepada ibu hamil lebih memperatikan dalam meminum tablet tambah darah pada masa kehamilan dan sesudah nifas agar tidak terjadi anemia terhadap ibu.</w:t>
      </w:r>
    </w:p>
    <w:p w14:paraId="78B09BF7" w14:textId="77777777" w:rsidR="009E7B48" w:rsidRPr="003E41A8" w:rsidRDefault="009E7B48" w:rsidP="003E41A8">
      <w:pPr>
        <w:widowControl w:val="0"/>
        <w:autoSpaceDE w:val="0"/>
        <w:autoSpaceDN w:val="0"/>
        <w:ind w:left="-1134" w:right="-426"/>
        <w:outlineLvl w:val="2"/>
        <w:rPr>
          <w:i/>
          <w:iCs/>
          <w:sz w:val="24"/>
          <w:szCs w:val="24"/>
        </w:rPr>
      </w:pPr>
    </w:p>
    <w:p w14:paraId="664FBD4E" w14:textId="2A5C38A2" w:rsidR="00595CB2" w:rsidRPr="003E41A8" w:rsidRDefault="009E7B48" w:rsidP="003E41A8">
      <w:pPr>
        <w:pStyle w:val="NoSpacing"/>
        <w:ind w:left="-1134" w:right="-426"/>
        <w:jc w:val="both"/>
        <w:rPr>
          <w:rFonts w:ascii="Times New Roman" w:hAnsi="Times New Roman"/>
          <w:i/>
          <w:iCs/>
          <w:sz w:val="24"/>
          <w:szCs w:val="24"/>
        </w:rPr>
      </w:pPr>
      <w:r w:rsidRPr="003E41A8">
        <w:rPr>
          <w:rFonts w:ascii="Times New Roman" w:eastAsia="Times New Roman" w:hAnsi="Times New Roman"/>
          <w:b/>
          <w:bCs/>
          <w:i/>
          <w:iCs/>
          <w:sz w:val="24"/>
          <w:szCs w:val="24"/>
        </w:rPr>
        <w:t>Kata</w:t>
      </w:r>
      <w:r w:rsidRPr="003E41A8">
        <w:rPr>
          <w:rFonts w:ascii="Times New Roman" w:eastAsia="Times New Roman" w:hAnsi="Times New Roman"/>
          <w:b/>
          <w:bCs/>
          <w:i/>
          <w:iCs/>
          <w:spacing w:val="-6"/>
          <w:sz w:val="24"/>
          <w:szCs w:val="24"/>
        </w:rPr>
        <w:t xml:space="preserve"> </w:t>
      </w:r>
      <w:proofErr w:type="gramStart"/>
      <w:r w:rsidRPr="003E41A8">
        <w:rPr>
          <w:rFonts w:ascii="Times New Roman" w:eastAsia="Times New Roman" w:hAnsi="Times New Roman"/>
          <w:b/>
          <w:bCs/>
          <w:i/>
          <w:iCs/>
          <w:sz w:val="24"/>
          <w:szCs w:val="24"/>
        </w:rPr>
        <w:t>kunci</w:t>
      </w:r>
      <w:r w:rsidRPr="003E41A8">
        <w:rPr>
          <w:rFonts w:ascii="Times New Roman" w:eastAsia="Times New Roman" w:hAnsi="Times New Roman"/>
          <w:b/>
          <w:bCs/>
          <w:i/>
          <w:iCs/>
          <w:spacing w:val="-1"/>
          <w:sz w:val="24"/>
          <w:szCs w:val="24"/>
        </w:rPr>
        <w:t xml:space="preserve"> </w:t>
      </w:r>
      <w:r w:rsidRPr="003E41A8">
        <w:rPr>
          <w:rFonts w:ascii="Times New Roman" w:eastAsia="Times New Roman" w:hAnsi="Times New Roman"/>
          <w:b/>
          <w:bCs/>
          <w:i/>
          <w:iCs/>
          <w:sz w:val="24"/>
          <w:szCs w:val="24"/>
        </w:rPr>
        <w:t>:</w:t>
      </w:r>
      <w:proofErr w:type="gramEnd"/>
      <w:r w:rsidRPr="003E41A8">
        <w:rPr>
          <w:rFonts w:ascii="Times New Roman" w:eastAsia="Times New Roman" w:hAnsi="Times New Roman"/>
          <w:b/>
          <w:bCs/>
          <w:i/>
          <w:iCs/>
          <w:spacing w:val="-3"/>
          <w:sz w:val="24"/>
          <w:szCs w:val="24"/>
        </w:rPr>
        <w:t xml:space="preserve"> </w:t>
      </w:r>
      <w:r w:rsidRPr="003E41A8">
        <w:rPr>
          <w:rFonts w:ascii="Times New Roman" w:eastAsia="Times New Roman" w:hAnsi="Times New Roman"/>
          <w:bCs/>
          <w:i/>
          <w:iCs/>
          <w:sz w:val="24"/>
          <w:szCs w:val="24"/>
        </w:rPr>
        <w:t>Usia,</w:t>
      </w:r>
      <w:r w:rsidRPr="003E41A8">
        <w:rPr>
          <w:rFonts w:ascii="Times New Roman" w:eastAsia="Times New Roman" w:hAnsi="Times New Roman"/>
          <w:bCs/>
          <w:i/>
          <w:iCs/>
          <w:spacing w:val="-2"/>
          <w:sz w:val="24"/>
          <w:szCs w:val="24"/>
        </w:rPr>
        <w:t xml:space="preserve"> </w:t>
      </w:r>
      <w:r w:rsidRPr="003E41A8">
        <w:rPr>
          <w:rFonts w:ascii="Times New Roman" w:eastAsia="Times New Roman" w:hAnsi="Times New Roman"/>
          <w:bCs/>
          <w:i/>
          <w:iCs/>
          <w:sz w:val="24"/>
          <w:szCs w:val="24"/>
        </w:rPr>
        <w:t>Paritas,</w:t>
      </w:r>
      <w:r w:rsidRPr="003E41A8">
        <w:rPr>
          <w:rFonts w:ascii="Times New Roman" w:eastAsia="Times New Roman" w:hAnsi="Times New Roman"/>
          <w:bCs/>
          <w:i/>
          <w:iCs/>
          <w:spacing w:val="1"/>
          <w:sz w:val="24"/>
          <w:szCs w:val="24"/>
        </w:rPr>
        <w:t xml:space="preserve"> </w:t>
      </w:r>
      <w:r w:rsidRPr="003E41A8">
        <w:rPr>
          <w:rFonts w:ascii="Times New Roman" w:eastAsia="Times New Roman" w:hAnsi="Times New Roman"/>
          <w:bCs/>
          <w:i/>
          <w:iCs/>
          <w:sz w:val="24"/>
          <w:szCs w:val="24"/>
        </w:rPr>
        <w:t>Pengetahuan, Kejadian Anemia</w:t>
      </w:r>
    </w:p>
    <w:p w14:paraId="1C1E3B1F" w14:textId="77777777" w:rsidR="00595CB2" w:rsidRPr="003E41A8" w:rsidRDefault="00595CB2" w:rsidP="003E41A8">
      <w:pPr>
        <w:pStyle w:val="NoSpacing"/>
        <w:spacing w:line="276" w:lineRule="auto"/>
        <w:ind w:left="-1134" w:right="-426"/>
        <w:jc w:val="both"/>
        <w:rPr>
          <w:rFonts w:ascii="Times New Roman" w:hAnsi="Times New Roman"/>
          <w:bCs/>
          <w:i/>
          <w:iCs/>
          <w:sz w:val="24"/>
          <w:szCs w:val="24"/>
        </w:rPr>
      </w:pPr>
    </w:p>
    <w:p w14:paraId="4ECEC94F" w14:textId="77777777" w:rsidR="00535A39" w:rsidRPr="003E41A8" w:rsidRDefault="00B86E25" w:rsidP="003E41A8">
      <w:pPr>
        <w:pStyle w:val="NoSpacing"/>
        <w:spacing w:line="276" w:lineRule="auto"/>
        <w:ind w:left="-1134" w:right="-426"/>
        <w:jc w:val="center"/>
        <w:rPr>
          <w:rFonts w:ascii="Times New Roman" w:hAnsi="Times New Roman"/>
          <w:b/>
          <w:bCs/>
          <w:i/>
          <w:iCs/>
          <w:sz w:val="24"/>
          <w:szCs w:val="24"/>
        </w:rPr>
      </w:pPr>
      <w:r w:rsidRPr="003E41A8">
        <w:rPr>
          <w:rFonts w:ascii="Times New Roman" w:hAnsi="Times New Roman"/>
          <w:b/>
          <w:bCs/>
          <w:i/>
          <w:iCs/>
          <w:sz w:val="24"/>
          <w:szCs w:val="24"/>
        </w:rPr>
        <w:t>ABSTRACT</w:t>
      </w:r>
    </w:p>
    <w:p w14:paraId="6E0DCC9D" w14:textId="77777777" w:rsidR="00842630" w:rsidRPr="003E41A8" w:rsidRDefault="00842630" w:rsidP="003E41A8">
      <w:pPr>
        <w:pStyle w:val="NoSpacing"/>
        <w:spacing w:line="276" w:lineRule="auto"/>
        <w:ind w:left="-1134" w:right="-426"/>
        <w:jc w:val="both"/>
        <w:rPr>
          <w:rFonts w:ascii="Times New Roman" w:hAnsi="Times New Roman"/>
          <w:sz w:val="24"/>
          <w:szCs w:val="24"/>
        </w:rPr>
      </w:pPr>
    </w:p>
    <w:p w14:paraId="3E9F323A" w14:textId="64915F26" w:rsidR="00685F29" w:rsidRPr="003E41A8" w:rsidRDefault="00685F29" w:rsidP="003E41A8">
      <w:pPr>
        <w:ind w:left="-1134" w:right="-426"/>
        <w:jc w:val="both"/>
        <w:rPr>
          <w:i/>
          <w:iCs/>
          <w:sz w:val="24"/>
          <w:szCs w:val="24"/>
        </w:rPr>
      </w:pPr>
      <w:r w:rsidRPr="003E41A8">
        <w:rPr>
          <w:i/>
          <w:iCs/>
          <w:sz w:val="24"/>
          <w:szCs w:val="24"/>
        </w:rPr>
        <w:t>Anemia in pregnancy is one of the health problems that often occurs today. This is related to various factors that exist in the mother such as age, parity and knowledge of pregnant women. The purpose of this study was to determine the relationship between age, parity, and knowledge with the incidence of anemia in pregnant women at the Wosi Health Center.</w:t>
      </w:r>
    </w:p>
    <w:p w14:paraId="7C56B1AF" w14:textId="1233B41C" w:rsidR="00685F29" w:rsidRPr="003E41A8" w:rsidRDefault="00685F29" w:rsidP="003E41A8">
      <w:pPr>
        <w:ind w:left="-1134" w:right="-426"/>
        <w:jc w:val="both"/>
        <w:rPr>
          <w:i/>
          <w:iCs/>
          <w:sz w:val="24"/>
          <w:szCs w:val="24"/>
        </w:rPr>
      </w:pPr>
      <w:r w:rsidRPr="003E41A8">
        <w:rPr>
          <w:i/>
          <w:iCs/>
          <w:sz w:val="24"/>
          <w:szCs w:val="24"/>
        </w:rPr>
        <w:t xml:space="preserve">Based on the time of data collection including the type of design that uses Cross Sectional. The sample was all pregnant women who took the ANC examination and who experienced anemia at the Wosi </w:t>
      </w:r>
      <w:r w:rsidRPr="003E41A8">
        <w:rPr>
          <w:i/>
          <w:iCs/>
          <w:sz w:val="24"/>
          <w:szCs w:val="24"/>
        </w:rPr>
        <w:lastRenderedPageBreak/>
        <w:t>Health Center in the period June-August 2022 a total of 19 respondents were taken with total sampling technique. Data were collected by questionnaire and analyzed by chi square test.</w:t>
      </w:r>
    </w:p>
    <w:p w14:paraId="24EB85E1" w14:textId="77777777" w:rsidR="00685F29" w:rsidRPr="003E41A8" w:rsidRDefault="00685F29" w:rsidP="003E41A8">
      <w:pPr>
        <w:ind w:left="-1134" w:right="-426"/>
        <w:jc w:val="both"/>
        <w:rPr>
          <w:i/>
          <w:iCs/>
          <w:sz w:val="24"/>
          <w:szCs w:val="24"/>
        </w:rPr>
      </w:pPr>
      <w:r w:rsidRPr="003E41A8">
        <w:rPr>
          <w:i/>
          <w:iCs/>
          <w:sz w:val="24"/>
          <w:szCs w:val="24"/>
        </w:rPr>
        <w:t>From the results of the study that most (68.4%) were 13 respondents aged &lt;20 years and &gt;35 years, most (84.2%) were 16 respondents with grandemultigravida parity, most (68.4%) were 13 respondents with knowledge (less) &lt; 56%, almost entirely (89.5%) namely 17 respondents experienced moderate anemia (Hb 7-8%) and there was a significant relationship between knowledge (p value = 0.028), parity (0.011) and knowledge (0.005) on the incidence of anemia in pregnant women in the Working Area of ​​the Sekban Health Center, Wosi Regency, Manokwari Regency, West Papua in 2022.</w:t>
      </w:r>
    </w:p>
    <w:p w14:paraId="7A7BD397" w14:textId="77777777" w:rsidR="00685F29" w:rsidRPr="003E41A8" w:rsidRDefault="00685F29" w:rsidP="003E41A8">
      <w:pPr>
        <w:ind w:left="-1134" w:right="-426"/>
        <w:jc w:val="both"/>
        <w:rPr>
          <w:i/>
          <w:iCs/>
          <w:sz w:val="24"/>
          <w:szCs w:val="24"/>
        </w:rPr>
      </w:pPr>
      <w:r w:rsidRPr="003E41A8">
        <w:rPr>
          <w:i/>
          <w:iCs/>
          <w:sz w:val="24"/>
          <w:szCs w:val="24"/>
        </w:rPr>
        <w:t>It is recommended for pregnant women to be more careful in taking blood-added tablets (Fe) during pregnancy and after childbirth so that anemia does not occur in the mother.</w:t>
      </w:r>
    </w:p>
    <w:p w14:paraId="7B71334D" w14:textId="77777777" w:rsidR="00685F29" w:rsidRPr="003E41A8" w:rsidRDefault="00685F29" w:rsidP="003E41A8">
      <w:pPr>
        <w:ind w:left="-1134" w:right="-426"/>
        <w:jc w:val="both"/>
        <w:rPr>
          <w:i/>
          <w:iCs/>
          <w:sz w:val="24"/>
          <w:szCs w:val="24"/>
        </w:rPr>
      </w:pPr>
    </w:p>
    <w:p w14:paraId="7F3E5207" w14:textId="2852D4B6" w:rsidR="00685947" w:rsidRPr="003E41A8" w:rsidRDefault="00685F29" w:rsidP="003E41A8">
      <w:pPr>
        <w:pStyle w:val="NoSpacing"/>
        <w:spacing w:line="276" w:lineRule="auto"/>
        <w:ind w:left="-1134" w:right="-426"/>
        <w:jc w:val="both"/>
        <w:rPr>
          <w:rFonts w:ascii="Times New Roman" w:eastAsia="Times New Roman" w:hAnsi="Times New Roman"/>
          <w:i/>
          <w:iCs/>
          <w:sz w:val="24"/>
          <w:szCs w:val="24"/>
        </w:rPr>
      </w:pPr>
      <w:r w:rsidRPr="003E41A8">
        <w:rPr>
          <w:rFonts w:ascii="Times New Roman" w:eastAsia="Times New Roman" w:hAnsi="Times New Roman"/>
          <w:b/>
          <w:i/>
          <w:iCs/>
          <w:sz w:val="24"/>
          <w:szCs w:val="24"/>
        </w:rPr>
        <w:t>Keywords:</w:t>
      </w:r>
      <w:r w:rsidRPr="003E41A8">
        <w:rPr>
          <w:rFonts w:ascii="Times New Roman" w:eastAsia="Times New Roman" w:hAnsi="Times New Roman"/>
          <w:i/>
          <w:iCs/>
          <w:sz w:val="24"/>
          <w:szCs w:val="24"/>
        </w:rPr>
        <w:t xml:space="preserve"> Age, Parity, Knowledge, Anemia Incidence</w:t>
      </w:r>
    </w:p>
    <w:p w14:paraId="0CB7053D" w14:textId="77777777" w:rsidR="00685F29" w:rsidRPr="003E41A8" w:rsidRDefault="00685F29" w:rsidP="003E41A8">
      <w:pPr>
        <w:pStyle w:val="NoSpacing"/>
        <w:spacing w:line="276" w:lineRule="auto"/>
        <w:ind w:left="-1134" w:right="-426"/>
        <w:jc w:val="both"/>
        <w:rPr>
          <w:rFonts w:ascii="Times New Roman" w:hAnsi="Times New Roman"/>
          <w:i/>
          <w:iCs/>
          <w:sz w:val="24"/>
          <w:szCs w:val="24"/>
        </w:rPr>
      </w:pPr>
    </w:p>
    <w:p w14:paraId="5D77C0B6" w14:textId="77777777" w:rsidR="00904D6D" w:rsidRPr="003E41A8" w:rsidRDefault="00C44EA0" w:rsidP="003E41A8">
      <w:pPr>
        <w:pStyle w:val="NoSpacing"/>
        <w:spacing w:line="276" w:lineRule="auto"/>
        <w:ind w:left="-1134" w:right="-426"/>
        <w:jc w:val="both"/>
        <w:rPr>
          <w:rFonts w:ascii="Times New Roman" w:hAnsi="Times New Roman"/>
          <w:b/>
          <w:bCs/>
          <w:sz w:val="24"/>
          <w:szCs w:val="24"/>
        </w:rPr>
      </w:pPr>
      <w:r w:rsidRPr="003E41A8">
        <w:rPr>
          <w:rFonts w:ascii="Times New Roman" w:hAnsi="Times New Roman"/>
          <w:b/>
          <w:bCs/>
          <w:sz w:val="24"/>
          <w:szCs w:val="24"/>
        </w:rPr>
        <w:t>PENDAHULUAN</w:t>
      </w:r>
    </w:p>
    <w:p w14:paraId="2F0CEFAA" w14:textId="77777777" w:rsidR="00AD21DA" w:rsidRPr="003E41A8" w:rsidRDefault="00AD21DA" w:rsidP="003E41A8">
      <w:pPr>
        <w:pStyle w:val="BodyText"/>
        <w:spacing w:after="0"/>
        <w:ind w:left="-1134" w:right="-426"/>
        <w:jc w:val="both"/>
        <w:rPr>
          <w:sz w:val="24"/>
          <w:szCs w:val="24"/>
        </w:rPr>
      </w:pPr>
      <w:r w:rsidRPr="003E41A8">
        <w:rPr>
          <w:sz w:val="24"/>
          <w:szCs w:val="24"/>
        </w:rPr>
        <w:t>Anemia merupakan masalah medik yang paling sering dijumpai di</w:t>
      </w:r>
      <w:r w:rsidRPr="003E41A8">
        <w:rPr>
          <w:spacing w:val="1"/>
          <w:sz w:val="24"/>
          <w:szCs w:val="24"/>
        </w:rPr>
        <w:t xml:space="preserve"> </w:t>
      </w:r>
      <w:r w:rsidRPr="003E41A8">
        <w:rPr>
          <w:sz w:val="24"/>
          <w:szCs w:val="24"/>
        </w:rPr>
        <w:t>klinik</w:t>
      </w:r>
      <w:r w:rsidRPr="003E41A8">
        <w:rPr>
          <w:spacing w:val="1"/>
          <w:sz w:val="24"/>
          <w:szCs w:val="24"/>
        </w:rPr>
        <w:t xml:space="preserve"> </w:t>
      </w:r>
      <w:r w:rsidRPr="003E41A8">
        <w:rPr>
          <w:sz w:val="24"/>
          <w:szCs w:val="24"/>
        </w:rPr>
        <w:t>seluruh</w:t>
      </w:r>
      <w:r w:rsidRPr="003E41A8">
        <w:rPr>
          <w:spacing w:val="1"/>
          <w:sz w:val="24"/>
          <w:szCs w:val="24"/>
        </w:rPr>
        <w:t xml:space="preserve"> </w:t>
      </w:r>
      <w:r w:rsidRPr="003E41A8">
        <w:rPr>
          <w:sz w:val="24"/>
          <w:szCs w:val="24"/>
        </w:rPr>
        <w:t>dunia,</w:t>
      </w:r>
      <w:r w:rsidRPr="003E41A8">
        <w:rPr>
          <w:spacing w:val="1"/>
          <w:sz w:val="24"/>
          <w:szCs w:val="24"/>
        </w:rPr>
        <w:t xml:space="preserve"> </w:t>
      </w:r>
      <w:r w:rsidRPr="003E41A8">
        <w:rPr>
          <w:sz w:val="24"/>
          <w:szCs w:val="24"/>
        </w:rPr>
        <w:t>disamping</w:t>
      </w:r>
      <w:r w:rsidRPr="003E41A8">
        <w:rPr>
          <w:spacing w:val="1"/>
          <w:sz w:val="24"/>
          <w:szCs w:val="24"/>
        </w:rPr>
        <w:t xml:space="preserve"> </w:t>
      </w:r>
      <w:r w:rsidRPr="003E41A8">
        <w:rPr>
          <w:sz w:val="24"/>
          <w:szCs w:val="24"/>
        </w:rPr>
        <w:t>sebagai</w:t>
      </w:r>
      <w:r w:rsidRPr="003E41A8">
        <w:rPr>
          <w:spacing w:val="1"/>
          <w:sz w:val="24"/>
          <w:szCs w:val="24"/>
        </w:rPr>
        <w:t xml:space="preserve"> </w:t>
      </w:r>
      <w:r w:rsidRPr="003E41A8">
        <w:rPr>
          <w:sz w:val="24"/>
          <w:szCs w:val="24"/>
        </w:rPr>
        <w:t>masalah</w:t>
      </w:r>
      <w:r w:rsidRPr="003E41A8">
        <w:rPr>
          <w:spacing w:val="1"/>
          <w:sz w:val="24"/>
          <w:szCs w:val="24"/>
        </w:rPr>
        <w:t xml:space="preserve"> </w:t>
      </w:r>
      <w:r w:rsidRPr="003E41A8">
        <w:rPr>
          <w:sz w:val="24"/>
          <w:szCs w:val="24"/>
        </w:rPr>
        <w:t>kesehatan</w:t>
      </w:r>
      <w:r w:rsidRPr="003E41A8">
        <w:rPr>
          <w:spacing w:val="61"/>
          <w:sz w:val="24"/>
          <w:szCs w:val="24"/>
        </w:rPr>
        <w:t xml:space="preserve"> </w:t>
      </w:r>
      <w:r w:rsidRPr="003E41A8">
        <w:rPr>
          <w:sz w:val="24"/>
          <w:szCs w:val="24"/>
        </w:rPr>
        <w:t>utama</w:t>
      </w:r>
      <w:r w:rsidRPr="003E41A8">
        <w:rPr>
          <w:spacing w:val="1"/>
          <w:sz w:val="24"/>
          <w:szCs w:val="24"/>
        </w:rPr>
        <w:t xml:space="preserve"> </w:t>
      </w:r>
      <w:r w:rsidRPr="003E41A8">
        <w:rPr>
          <w:sz w:val="24"/>
          <w:szCs w:val="24"/>
        </w:rPr>
        <w:t>masyarakat,</w:t>
      </w:r>
      <w:r w:rsidRPr="003E41A8">
        <w:rPr>
          <w:spacing w:val="1"/>
          <w:sz w:val="24"/>
          <w:szCs w:val="24"/>
        </w:rPr>
        <w:t xml:space="preserve"> </w:t>
      </w:r>
      <w:r w:rsidRPr="003E41A8">
        <w:rPr>
          <w:sz w:val="24"/>
          <w:szCs w:val="24"/>
        </w:rPr>
        <w:t>terutama</w:t>
      </w:r>
      <w:r w:rsidRPr="003E41A8">
        <w:rPr>
          <w:spacing w:val="1"/>
          <w:sz w:val="24"/>
          <w:szCs w:val="24"/>
        </w:rPr>
        <w:t xml:space="preserve"> </w:t>
      </w:r>
      <w:r w:rsidRPr="003E41A8">
        <w:rPr>
          <w:sz w:val="24"/>
          <w:szCs w:val="24"/>
        </w:rPr>
        <w:t>di</w:t>
      </w:r>
      <w:r w:rsidRPr="003E41A8">
        <w:rPr>
          <w:spacing w:val="1"/>
          <w:sz w:val="24"/>
          <w:szCs w:val="24"/>
        </w:rPr>
        <w:t xml:space="preserve"> </w:t>
      </w:r>
      <w:r w:rsidRPr="003E41A8">
        <w:rPr>
          <w:sz w:val="24"/>
          <w:szCs w:val="24"/>
        </w:rPr>
        <w:t>negara</w:t>
      </w:r>
      <w:r w:rsidRPr="003E41A8">
        <w:rPr>
          <w:spacing w:val="1"/>
          <w:sz w:val="24"/>
          <w:szCs w:val="24"/>
        </w:rPr>
        <w:t xml:space="preserve"> </w:t>
      </w:r>
      <w:r w:rsidRPr="003E41A8">
        <w:rPr>
          <w:sz w:val="24"/>
          <w:szCs w:val="24"/>
        </w:rPr>
        <w:t>berkembang.</w:t>
      </w:r>
      <w:r w:rsidRPr="003E41A8">
        <w:rPr>
          <w:spacing w:val="1"/>
          <w:sz w:val="24"/>
          <w:szCs w:val="24"/>
        </w:rPr>
        <w:t xml:space="preserve"> </w:t>
      </w:r>
      <w:r w:rsidRPr="003E41A8">
        <w:rPr>
          <w:sz w:val="24"/>
          <w:szCs w:val="24"/>
        </w:rPr>
        <w:t>Kelainan</w:t>
      </w:r>
      <w:r w:rsidRPr="003E41A8">
        <w:rPr>
          <w:spacing w:val="1"/>
          <w:sz w:val="24"/>
          <w:szCs w:val="24"/>
        </w:rPr>
        <w:t xml:space="preserve"> </w:t>
      </w:r>
      <w:r w:rsidRPr="003E41A8">
        <w:rPr>
          <w:sz w:val="24"/>
          <w:szCs w:val="24"/>
        </w:rPr>
        <w:t>ini</w:t>
      </w:r>
      <w:r w:rsidRPr="003E41A8">
        <w:rPr>
          <w:spacing w:val="1"/>
          <w:sz w:val="24"/>
          <w:szCs w:val="24"/>
        </w:rPr>
        <w:t xml:space="preserve"> </w:t>
      </w:r>
      <w:r w:rsidRPr="003E41A8">
        <w:rPr>
          <w:sz w:val="24"/>
          <w:szCs w:val="24"/>
        </w:rPr>
        <w:t>merupakan</w:t>
      </w:r>
      <w:r w:rsidRPr="003E41A8">
        <w:rPr>
          <w:spacing w:val="1"/>
          <w:sz w:val="24"/>
          <w:szCs w:val="24"/>
        </w:rPr>
        <w:t xml:space="preserve"> </w:t>
      </w:r>
      <w:r w:rsidRPr="003E41A8">
        <w:rPr>
          <w:sz w:val="24"/>
          <w:szCs w:val="24"/>
        </w:rPr>
        <w:t>penyebab debilitas kronik (</w:t>
      </w:r>
      <w:r w:rsidRPr="003E41A8">
        <w:rPr>
          <w:i/>
          <w:sz w:val="24"/>
          <w:szCs w:val="24"/>
        </w:rPr>
        <w:t>chronic debility</w:t>
      </w:r>
      <w:r w:rsidRPr="003E41A8">
        <w:rPr>
          <w:sz w:val="24"/>
          <w:szCs w:val="24"/>
        </w:rPr>
        <w:t>) yang mempunyai dampak besar</w:t>
      </w:r>
      <w:r w:rsidRPr="003E41A8">
        <w:rPr>
          <w:spacing w:val="1"/>
          <w:sz w:val="24"/>
          <w:szCs w:val="24"/>
        </w:rPr>
        <w:t xml:space="preserve"> </w:t>
      </w:r>
      <w:r w:rsidRPr="003E41A8">
        <w:rPr>
          <w:sz w:val="24"/>
          <w:szCs w:val="24"/>
        </w:rPr>
        <w:t>terhadap kesejahteraan sosial dan ekonomi, serta kesehatan fisik (Sudoyo,</w:t>
      </w:r>
      <w:r w:rsidRPr="003E41A8">
        <w:rPr>
          <w:spacing w:val="1"/>
          <w:sz w:val="24"/>
          <w:szCs w:val="24"/>
        </w:rPr>
        <w:t xml:space="preserve"> </w:t>
      </w:r>
      <w:r w:rsidRPr="003E41A8">
        <w:rPr>
          <w:sz w:val="24"/>
          <w:szCs w:val="24"/>
        </w:rPr>
        <w:t>2017).</w:t>
      </w:r>
    </w:p>
    <w:p w14:paraId="1E5328FF" w14:textId="77777777" w:rsidR="00AD21DA" w:rsidRPr="003E41A8" w:rsidRDefault="00AD21DA" w:rsidP="003E41A8">
      <w:pPr>
        <w:pStyle w:val="BodyText"/>
        <w:spacing w:after="0"/>
        <w:ind w:left="-1134" w:right="-426"/>
        <w:jc w:val="both"/>
        <w:rPr>
          <w:sz w:val="24"/>
          <w:szCs w:val="24"/>
        </w:rPr>
      </w:pPr>
      <w:r w:rsidRPr="003E41A8">
        <w:rPr>
          <w:sz w:val="24"/>
          <w:szCs w:val="24"/>
        </w:rPr>
        <w:t>Anemia</w:t>
      </w:r>
      <w:r w:rsidRPr="003E41A8">
        <w:rPr>
          <w:spacing w:val="1"/>
          <w:sz w:val="24"/>
          <w:szCs w:val="24"/>
        </w:rPr>
        <w:t xml:space="preserve"> </w:t>
      </w:r>
      <w:r w:rsidRPr="003E41A8">
        <w:rPr>
          <w:sz w:val="24"/>
          <w:szCs w:val="24"/>
        </w:rPr>
        <w:t>dalam</w:t>
      </w:r>
      <w:r w:rsidRPr="003E41A8">
        <w:rPr>
          <w:spacing w:val="1"/>
          <w:sz w:val="24"/>
          <w:szCs w:val="24"/>
        </w:rPr>
        <w:t xml:space="preserve"> </w:t>
      </w:r>
      <w:r w:rsidRPr="003E41A8">
        <w:rPr>
          <w:sz w:val="24"/>
          <w:szCs w:val="24"/>
        </w:rPr>
        <w:t>kehamilan</w:t>
      </w:r>
      <w:r w:rsidRPr="003E41A8">
        <w:rPr>
          <w:spacing w:val="1"/>
          <w:sz w:val="24"/>
          <w:szCs w:val="24"/>
        </w:rPr>
        <w:t xml:space="preserve"> </w:t>
      </w:r>
      <w:r w:rsidRPr="003E41A8">
        <w:rPr>
          <w:sz w:val="24"/>
          <w:szCs w:val="24"/>
        </w:rPr>
        <w:t>merupakan</w:t>
      </w:r>
      <w:r w:rsidRPr="003E41A8">
        <w:rPr>
          <w:spacing w:val="1"/>
          <w:sz w:val="24"/>
          <w:szCs w:val="24"/>
        </w:rPr>
        <w:t xml:space="preserve"> </w:t>
      </w:r>
      <w:r w:rsidRPr="003E41A8">
        <w:rPr>
          <w:sz w:val="24"/>
          <w:szCs w:val="24"/>
        </w:rPr>
        <w:t>kondisi</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dengan</w:t>
      </w:r>
      <w:r w:rsidRPr="003E41A8">
        <w:rPr>
          <w:spacing w:val="1"/>
          <w:sz w:val="24"/>
          <w:szCs w:val="24"/>
        </w:rPr>
        <w:t xml:space="preserve"> </w:t>
      </w:r>
      <w:r w:rsidRPr="003E41A8">
        <w:rPr>
          <w:sz w:val="24"/>
          <w:szCs w:val="24"/>
        </w:rPr>
        <w:t>kadar</w:t>
      </w:r>
      <w:r w:rsidRPr="003E41A8">
        <w:rPr>
          <w:spacing w:val="1"/>
          <w:sz w:val="24"/>
          <w:szCs w:val="24"/>
        </w:rPr>
        <w:t xml:space="preserve"> </w:t>
      </w:r>
      <w:r w:rsidRPr="003E41A8">
        <w:rPr>
          <w:sz w:val="24"/>
          <w:szCs w:val="24"/>
        </w:rPr>
        <w:t>hemoglobin (Hb) &lt;11 gr% pada trimester I dan III serta kadar Hb &lt;10,5 gr%</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kadar</w:t>
      </w:r>
      <w:r w:rsidRPr="003E41A8">
        <w:rPr>
          <w:spacing w:val="1"/>
          <w:sz w:val="24"/>
          <w:szCs w:val="24"/>
        </w:rPr>
        <w:t xml:space="preserve"> </w:t>
      </w:r>
      <w:r w:rsidRPr="003E41A8">
        <w:rPr>
          <w:sz w:val="24"/>
          <w:szCs w:val="24"/>
        </w:rPr>
        <w:t>Hb</w:t>
      </w:r>
      <w:r w:rsidRPr="003E41A8">
        <w:rPr>
          <w:spacing w:val="1"/>
          <w:sz w:val="24"/>
          <w:szCs w:val="24"/>
        </w:rPr>
        <w:t xml:space="preserve"> </w:t>
      </w:r>
      <w:r w:rsidRPr="003E41A8">
        <w:rPr>
          <w:sz w:val="24"/>
          <w:szCs w:val="24"/>
        </w:rPr>
        <w:t>pada</w:t>
      </w:r>
      <w:r w:rsidRPr="003E41A8">
        <w:rPr>
          <w:spacing w:val="1"/>
          <w:sz w:val="24"/>
          <w:szCs w:val="24"/>
        </w:rPr>
        <w:t xml:space="preserve"> </w:t>
      </w:r>
      <w:r w:rsidRPr="003E41A8">
        <w:rPr>
          <w:sz w:val="24"/>
          <w:szCs w:val="24"/>
        </w:rPr>
        <w:t>trimester</w:t>
      </w:r>
      <w:r w:rsidRPr="003E41A8">
        <w:rPr>
          <w:spacing w:val="1"/>
          <w:sz w:val="24"/>
          <w:szCs w:val="24"/>
        </w:rPr>
        <w:t xml:space="preserve"> </w:t>
      </w:r>
      <w:r w:rsidRPr="003E41A8">
        <w:rPr>
          <w:sz w:val="24"/>
          <w:szCs w:val="24"/>
        </w:rPr>
        <w:t>II karena pengenceran</w:t>
      </w:r>
      <w:r w:rsidRPr="003E41A8">
        <w:rPr>
          <w:spacing w:val="1"/>
          <w:sz w:val="24"/>
          <w:szCs w:val="24"/>
        </w:rPr>
        <w:t xml:space="preserve"> </w:t>
      </w:r>
      <w:r w:rsidRPr="003E41A8">
        <w:rPr>
          <w:sz w:val="24"/>
          <w:szCs w:val="24"/>
        </w:rPr>
        <w:t>darah</w:t>
      </w:r>
      <w:r w:rsidRPr="003E41A8">
        <w:rPr>
          <w:spacing w:val="1"/>
          <w:sz w:val="24"/>
          <w:szCs w:val="24"/>
        </w:rPr>
        <w:t xml:space="preserve"> </w:t>
      </w:r>
      <w:r w:rsidRPr="003E41A8">
        <w:rPr>
          <w:sz w:val="24"/>
          <w:szCs w:val="24"/>
        </w:rPr>
        <w:t>(</w:t>
      </w:r>
      <w:r w:rsidRPr="003E41A8">
        <w:rPr>
          <w:i/>
          <w:sz w:val="24"/>
          <w:szCs w:val="24"/>
        </w:rPr>
        <w:t>hemodilusi</w:t>
      </w:r>
      <w:r w:rsidRPr="003E41A8">
        <w:rPr>
          <w:sz w:val="24"/>
          <w:szCs w:val="24"/>
        </w:rPr>
        <w:t>)</w:t>
      </w:r>
      <w:r w:rsidRPr="003E41A8">
        <w:rPr>
          <w:spacing w:val="1"/>
          <w:sz w:val="24"/>
          <w:szCs w:val="24"/>
        </w:rPr>
        <w:t xml:space="preserve"> </w:t>
      </w:r>
      <w:r w:rsidRPr="003E41A8">
        <w:rPr>
          <w:sz w:val="24"/>
          <w:szCs w:val="24"/>
        </w:rPr>
        <w:t>sehingga terjadi anemia fisiologis dan bila kadar Hb &lt;11gr % terjadi anemia</w:t>
      </w:r>
      <w:r w:rsidRPr="003E41A8">
        <w:rPr>
          <w:spacing w:val="1"/>
          <w:sz w:val="24"/>
          <w:szCs w:val="24"/>
        </w:rPr>
        <w:t xml:space="preserve"> </w:t>
      </w:r>
      <w:r w:rsidRPr="003E41A8">
        <w:rPr>
          <w:sz w:val="24"/>
          <w:szCs w:val="24"/>
        </w:rPr>
        <w:t>patologis (Depkes RI, 2009; Pujiningsih, 2010). Peningkatan volume plasma</w:t>
      </w:r>
      <w:r w:rsidRPr="003E41A8">
        <w:rPr>
          <w:spacing w:val="1"/>
          <w:sz w:val="24"/>
          <w:szCs w:val="24"/>
        </w:rPr>
        <w:t xml:space="preserve"> </w:t>
      </w:r>
      <w:r w:rsidRPr="003E41A8">
        <w:rPr>
          <w:sz w:val="24"/>
          <w:szCs w:val="24"/>
        </w:rPr>
        <w:t>pada</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menyebabkan</w:t>
      </w:r>
      <w:r w:rsidRPr="003E41A8">
        <w:rPr>
          <w:spacing w:val="1"/>
          <w:sz w:val="24"/>
          <w:szCs w:val="24"/>
        </w:rPr>
        <w:t xml:space="preserve"> </w:t>
      </w:r>
      <w:r w:rsidRPr="003E41A8">
        <w:rPr>
          <w:sz w:val="24"/>
          <w:szCs w:val="24"/>
        </w:rPr>
        <w:t>terjadinya</w:t>
      </w:r>
      <w:r w:rsidRPr="003E41A8">
        <w:rPr>
          <w:spacing w:val="1"/>
          <w:sz w:val="24"/>
          <w:szCs w:val="24"/>
        </w:rPr>
        <w:t xml:space="preserve"> </w:t>
      </w:r>
      <w:r w:rsidRPr="003E41A8">
        <w:rPr>
          <w:sz w:val="24"/>
          <w:szCs w:val="24"/>
        </w:rPr>
        <w:t>hemodilusi,</w:t>
      </w:r>
      <w:r w:rsidRPr="003E41A8">
        <w:rPr>
          <w:spacing w:val="1"/>
          <w:sz w:val="24"/>
          <w:szCs w:val="24"/>
        </w:rPr>
        <w:t xml:space="preserve"> </w:t>
      </w:r>
      <w:r w:rsidRPr="003E41A8">
        <w:rPr>
          <w:sz w:val="24"/>
          <w:szCs w:val="24"/>
        </w:rPr>
        <w:t>sehingga</w:t>
      </w:r>
      <w:r w:rsidRPr="003E41A8">
        <w:rPr>
          <w:spacing w:val="1"/>
          <w:sz w:val="24"/>
          <w:szCs w:val="24"/>
        </w:rPr>
        <w:t xml:space="preserve"> </w:t>
      </w:r>
      <w:r w:rsidRPr="003E41A8">
        <w:rPr>
          <w:sz w:val="24"/>
          <w:szCs w:val="24"/>
        </w:rPr>
        <w:t>terjadi</w:t>
      </w:r>
      <w:r w:rsidRPr="003E41A8">
        <w:rPr>
          <w:spacing w:val="1"/>
          <w:sz w:val="24"/>
          <w:szCs w:val="24"/>
        </w:rPr>
        <w:t xml:space="preserve"> </w:t>
      </w:r>
      <w:r w:rsidRPr="003E41A8">
        <w:rPr>
          <w:sz w:val="24"/>
          <w:szCs w:val="24"/>
        </w:rPr>
        <w:t>penurunan hematokrit (20-30%), yang mengakibatkan kadar hemoglobin dan</w:t>
      </w:r>
      <w:r w:rsidRPr="003E41A8">
        <w:rPr>
          <w:spacing w:val="1"/>
          <w:sz w:val="24"/>
          <w:szCs w:val="24"/>
        </w:rPr>
        <w:t xml:space="preserve"> </w:t>
      </w:r>
      <w:r w:rsidRPr="003E41A8">
        <w:rPr>
          <w:sz w:val="24"/>
          <w:szCs w:val="24"/>
        </w:rPr>
        <w:t>hematokrit lebih rendah daripada keadaan tidak hamil (Muhamad Riswan,</w:t>
      </w:r>
      <w:r w:rsidRPr="003E41A8">
        <w:rPr>
          <w:spacing w:val="1"/>
          <w:sz w:val="24"/>
          <w:szCs w:val="24"/>
        </w:rPr>
        <w:t xml:space="preserve"> </w:t>
      </w:r>
      <w:r w:rsidRPr="003E41A8">
        <w:rPr>
          <w:sz w:val="24"/>
          <w:szCs w:val="24"/>
        </w:rPr>
        <w:t>2003;</w:t>
      </w:r>
      <w:r w:rsidRPr="003E41A8">
        <w:rPr>
          <w:spacing w:val="-4"/>
          <w:sz w:val="24"/>
          <w:szCs w:val="24"/>
        </w:rPr>
        <w:t xml:space="preserve"> </w:t>
      </w:r>
      <w:r w:rsidRPr="003E41A8">
        <w:rPr>
          <w:sz w:val="24"/>
          <w:szCs w:val="24"/>
        </w:rPr>
        <w:t>Cunningham,</w:t>
      </w:r>
      <w:r w:rsidRPr="003E41A8">
        <w:rPr>
          <w:spacing w:val="4"/>
          <w:sz w:val="24"/>
          <w:szCs w:val="24"/>
        </w:rPr>
        <w:t xml:space="preserve"> </w:t>
      </w:r>
      <w:r w:rsidRPr="003E41A8">
        <w:rPr>
          <w:sz w:val="24"/>
          <w:szCs w:val="24"/>
        </w:rPr>
        <w:t>2005).</w:t>
      </w:r>
    </w:p>
    <w:p w14:paraId="7758891D" w14:textId="77777777" w:rsidR="00AD21DA" w:rsidRPr="003E41A8" w:rsidRDefault="00AD21DA" w:rsidP="003E41A8">
      <w:pPr>
        <w:pStyle w:val="BodyText"/>
        <w:spacing w:after="0"/>
        <w:ind w:left="-1134" w:right="-426"/>
        <w:jc w:val="both"/>
        <w:rPr>
          <w:sz w:val="24"/>
          <w:szCs w:val="24"/>
        </w:rPr>
      </w:pPr>
      <w:r w:rsidRPr="003E41A8">
        <w:rPr>
          <w:sz w:val="24"/>
          <w:szCs w:val="24"/>
        </w:rPr>
        <w:t>Berdasarkan Riskesdas 2016, terjadi peningkatan proporsi ibu hamil</w:t>
      </w:r>
      <w:r w:rsidRPr="003E41A8">
        <w:rPr>
          <w:spacing w:val="1"/>
          <w:sz w:val="24"/>
          <w:szCs w:val="24"/>
        </w:rPr>
        <w:t xml:space="preserve"> </w:t>
      </w:r>
      <w:r w:rsidRPr="003E41A8">
        <w:rPr>
          <w:sz w:val="24"/>
          <w:szCs w:val="24"/>
        </w:rPr>
        <w:t>usia 15-19 tahun dengan KEK dari 31,3% pada tahun 2014 menjadi 38,5%</w:t>
      </w:r>
      <w:r w:rsidRPr="003E41A8">
        <w:rPr>
          <w:spacing w:val="1"/>
          <w:sz w:val="24"/>
          <w:szCs w:val="24"/>
        </w:rPr>
        <w:t xml:space="preserve"> </w:t>
      </w:r>
      <w:r w:rsidRPr="003E41A8">
        <w:rPr>
          <w:sz w:val="24"/>
          <w:szCs w:val="24"/>
        </w:rPr>
        <w:t>dan terdapat</w:t>
      </w:r>
      <w:r w:rsidRPr="003E41A8">
        <w:rPr>
          <w:spacing w:val="1"/>
          <w:sz w:val="24"/>
          <w:szCs w:val="24"/>
        </w:rPr>
        <w:t xml:space="preserve"> </w:t>
      </w:r>
      <w:r w:rsidRPr="003E41A8">
        <w:rPr>
          <w:sz w:val="24"/>
          <w:szCs w:val="24"/>
        </w:rPr>
        <w:t>sekitar 37,1% ibu hamil anemia,</w:t>
      </w:r>
      <w:r w:rsidRPr="003E41A8">
        <w:rPr>
          <w:spacing w:val="60"/>
          <w:sz w:val="24"/>
          <w:szCs w:val="24"/>
        </w:rPr>
        <w:t xml:space="preserve"> </w:t>
      </w:r>
      <w:r w:rsidRPr="003E41A8">
        <w:rPr>
          <w:sz w:val="24"/>
          <w:szCs w:val="24"/>
        </w:rPr>
        <w:t>yaitu ibu hamil dengan kadar</w:t>
      </w:r>
      <w:r w:rsidRPr="003E41A8">
        <w:rPr>
          <w:spacing w:val="1"/>
          <w:sz w:val="24"/>
          <w:szCs w:val="24"/>
        </w:rPr>
        <w:t xml:space="preserve"> </w:t>
      </w:r>
      <w:r w:rsidRPr="003E41A8">
        <w:rPr>
          <w:sz w:val="24"/>
          <w:szCs w:val="24"/>
        </w:rPr>
        <w:t>Hb</w:t>
      </w:r>
      <w:r w:rsidRPr="003E41A8">
        <w:rPr>
          <w:spacing w:val="29"/>
          <w:sz w:val="24"/>
          <w:szCs w:val="24"/>
        </w:rPr>
        <w:t xml:space="preserve"> </w:t>
      </w:r>
      <w:r w:rsidRPr="003E41A8">
        <w:rPr>
          <w:sz w:val="24"/>
          <w:szCs w:val="24"/>
        </w:rPr>
        <w:t>kurang</w:t>
      </w:r>
      <w:r w:rsidRPr="003E41A8">
        <w:rPr>
          <w:spacing w:val="34"/>
          <w:sz w:val="24"/>
          <w:szCs w:val="24"/>
        </w:rPr>
        <w:t xml:space="preserve"> </w:t>
      </w:r>
      <w:r w:rsidRPr="003E41A8">
        <w:rPr>
          <w:sz w:val="24"/>
          <w:szCs w:val="24"/>
        </w:rPr>
        <w:t>dari</w:t>
      </w:r>
      <w:r w:rsidRPr="003E41A8">
        <w:rPr>
          <w:spacing w:val="26"/>
          <w:sz w:val="24"/>
          <w:szCs w:val="24"/>
        </w:rPr>
        <w:t xml:space="preserve"> </w:t>
      </w:r>
      <w:r w:rsidRPr="003E41A8">
        <w:rPr>
          <w:sz w:val="24"/>
          <w:szCs w:val="24"/>
        </w:rPr>
        <w:t>11,0</w:t>
      </w:r>
      <w:r w:rsidRPr="003E41A8">
        <w:rPr>
          <w:spacing w:val="34"/>
          <w:sz w:val="24"/>
          <w:szCs w:val="24"/>
        </w:rPr>
        <w:t xml:space="preserve"> </w:t>
      </w:r>
      <w:r w:rsidRPr="003E41A8">
        <w:rPr>
          <w:sz w:val="24"/>
          <w:szCs w:val="24"/>
        </w:rPr>
        <w:t>gram/dl,</w:t>
      </w:r>
      <w:r w:rsidRPr="003E41A8">
        <w:rPr>
          <w:spacing w:val="36"/>
          <w:sz w:val="24"/>
          <w:szCs w:val="24"/>
        </w:rPr>
        <w:t xml:space="preserve"> </w:t>
      </w:r>
      <w:r w:rsidRPr="003E41A8">
        <w:rPr>
          <w:sz w:val="24"/>
          <w:szCs w:val="24"/>
        </w:rPr>
        <w:t>dengan</w:t>
      </w:r>
      <w:r w:rsidRPr="003E41A8">
        <w:rPr>
          <w:spacing w:val="30"/>
          <w:sz w:val="24"/>
          <w:szCs w:val="24"/>
        </w:rPr>
        <w:t xml:space="preserve"> </w:t>
      </w:r>
      <w:r w:rsidRPr="003E41A8">
        <w:rPr>
          <w:sz w:val="24"/>
          <w:szCs w:val="24"/>
        </w:rPr>
        <w:t>proporsi</w:t>
      </w:r>
      <w:r w:rsidRPr="003E41A8">
        <w:rPr>
          <w:spacing w:val="30"/>
          <w:sz w:val="24"/>
          <w:szCs w:val="24"/>
        </w:rPr>
        <w:t xml:space="preserve"> </w:t>
      </w:r>
      <w:r w:rsidRPr="003E41A8">
        <w:rPr>
          <w:sz w:val="24"/>
          <w:szCs w:val="24"/>
        </w:rPr>
        <w:t>yang</w:t>
      </w:r>
      <w:r w:rsidRPr="003E41A8">
        <w:rPr>
          <w:spacing w:val="40"/>
          <w:sz w:val="24"/>
          <w:szCs w:val="24"/>
        </w:rPr>
        <w:t xml:space="preserve"> </w:t>
      </w:r>
      <w:r w:rsidRPr="003E41A8">
        <w:rPr>
          <w:sz w:val="24"/>
          <w:szCs w:val="24"/>
        </w:rPr>
        <w:t>hampir</w:t>
      </w:r>
      <w:r w:rsidRPr="003E41A8">
        <w:rPr>
          <w:spacing w:val="36"/>
          <w:sz w:val="24"/>
          <w:szCs w:val="24"/>
        </w:rPr>
        <w:t xml:space="preserve"> </w:t>
      </w:r>
      <w:r w:rsidRPr="003E41A8">
        <w:rPr>
          <w:sz w:val="24"/>
          <w:szCs w:val="24"/>
        </w:rPr>
        <w:t>sama</w:t>
      </w:r>
      <w:r w:rsidRPr="003E41A8">
        <w:rPr>
          <w:spacing w:val="33"/>
          <w:sz w:val="24"/>
          <w:szCs w:val="24"/>
        </w:rPr>
        <w:t xml:space="preserve"> </w:t>
      </w:r>
      <w:r w:rsidRPr="003E41A8">
        <w:rPr>
          <w:sz w:val="24"/>
          <w:szCs w:val="24"/>
        </w:rPr>
        <w:t>antara</w:t>
      </w:r>
      <w:r w:rsidRPr="003E41A8">
        <w:rPr>
          <w:spacing w:val="34"/>
          <w:sz w:val="24"/>
          <w:szCs w:val="24"/>
        </w:rPr>
        <w:t xml:space="preserve"> </w:t>
      </w:r>
      <w:r w:rsidRPr="003E41A8">
        <w:rPr>
          <w:sz w:val="24"/>
          <w:szCs w:val="24"/>
        </w:rPr>
        <w:t>di kawasan perkotaan (36,4%) dan perdesaan (37,8%). Total penderita pada ibu</w:t>
      </w:r>
      <w:r w:rsidRPr="003E41A8">
        <w:rPr>
          <w:spacing w:val="1"/>
          <w:sz w:val="24"/>
          <w:szCs w:val="24"/>
        </w:rPr>
        <w:t xml:space="preserve"> </w:t>
      </w:r>
      <w:r w:rsidRPr="003E41A8">
        <w:rPr>
          <w:sz w:val="24"/>
          <w:szCs w:val="24"/>
        </w:rPr>
        <w:t>hamil di Indonesia adalah 70 %. Artinya dari 10 ibu hamil, sebanyak 7 orang</w:t>
      </w:r>
      <w:r w:rsidRPr="003E41A8">
        <w:rPr>
          <w:spacing w:val="1"/>
          <w:sz w:val="24"/>
          <w:szCs w:val="24"/>
        </w:rPr>
        <w:t xml:space="preserve"> </w:t>
      </w:r>
      <w:r w:rsidRPr="003E41A8">
        <w:rPr>
          <w:sz w:val="24"/>
          <w:szCs w:val="24"/>
        </w:rPr>
        <w:t>akan</w:t>
      </w:r>
      <w:r w:rsidRPr="003E41A8">
        <w:rPr>
          <w:spacing w:val="1"/>
          <w:sz w:val="24"/>
          <w:szCs w:val="24"/>
        </w:rPr>
        <w:t xml:space="preserve"> </w:t>
      </w:r>
      <w:r w:rsidRPr="003E41A8">
        <w:rPr>
          <w:sz w:val="24"/>
          <w:szCs w:val="24"/>
        </w:rPr>
        <w:t>menderita</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(Sinsin,</w:t>
      </w:r>
      <w:r w:rsidRPr="003E41A8">
        <w:rPr>
          <w:spacing w:val="1"/>
          <w:sz w:val="24"/>
          <w:szCs w:val="24"/>
        </w:rPr>
        <w:t xml:space="preserve"> </w:t>
      </w:r>
      <w:r w:rsidRPr="003E41A8">
        <w:rPr>
          <w:sz w:val="24"/>
          <w:szCs w:val="24"/>
        </w:rPr>
        <w:t>2008).</w:t>
      </w:r>
      <w:r w:rsidRPr="003E41A8">
        <w:rPr>
          <w:spacing w:val="1"/>
          <w:sz w:val="24"/>
          <w:szCs w:val="24"/>
        </w:rPr>
        <w:t xml:space="preserve"> </w:t>
      </w:r>
      <w:r w:rsidRPr="003E41A8">
        <w:rPr>
          <w:sz w:val="24"/>
          <w:szCs w:val="24"/>
        </w:rPr>
        <w:t>Angka</w:t>
      </w:r>
      <w:r w:rsidRPr="003E41A8">
        <w:rPr>
          <w:spacing w:val="1"/>
          <w:sz w:val="24"/>
          <w:szCs w:val="24"/>
        </w:rPr>
        <w:t xml:space="preserve"> </w:t>
      </w:r>
      <w:r w:rsidRPr="003E41A8">
        <w:rPr>
          <w:sz w:val="24"/>
          <w:szCs w:val="24"/>
        </w:rPr>
        <w:t>kejadian</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pada</w:t>
      </w:r>
      <w:r w:rsidRPr="003E41A8">
        <w:rPr>
          <w:spacing w:val="60"/>
          <w:sz w:val="24"/>
          <w:szCs w:val="24"/>
        </w:rPr>
        <w:t xml:space="preserve"> </w:t>
      </w:r>
      <w:r w:rsidRPr="003E41A8">
        <w:rPr>
          <w:sz w:val="24"/>
          <w:szCs w:val="24"/>
        </w:rPr>
        <w:t>ibu</w:t>
      </w:r>
      <w:r w:rsidRPr="003E41A8">
        <w:rPr>
          <w:spacing w:val="1"/>
          <w:sz w:val="24"/>
          <w:szCs w:val="24"/>
        </w:rPr>
        <w:t xml:space="preserve"> </w:t>
      </w:r>
      <w:r w:rsidRPr="003E41A8">
        <w:rPr>
          <w:sz w:val="24"/>
          <w:szCs w:val="24"/>
        </w:rPr>
        <w:t>hamil tahun 2015 di Indonesia sebesar 50 – 63% dan di Papua Barat sebesar</w:t>
      </w:r>
      <w:r w:rsidRPr="003E41A8">
        <w:rPr>
          <w:spacing w:val="1"/>
          <w:sz w:val="24"/>
          <w:szCs w:val="24"/>
        </w:rPr>
        <w:t xml:space="preserve"> </w:t>
      </w:r>
      <w:r w:rsidRPr="003E41A8">
        <w:rPr>
          <w:sz w:val="24"/>
          <w:szCs w:val="24"/>
        </w:rPr>
        <w:t>54,7%</w:t>
      </w:r>
      <w:r w:rsidRPr="003E41A8">
        <w:rPr>
          <w:spacing w:val="-2"/>
          <w:sz w:val="24"/>
          <w:szCs w:val="24"/>
        </w:rPr>
        <w:t xml:space="preserve"> </w:t>
      </w:r>
      <w:r w:rsidRPr="003E41A8">
        <w:rPr>
          <w:sz w:val="24"/>
          <w:szCs w:val="24"/>
        </w:rPr>
        <w:t>(Amiruddin,</w:t>
      </w:r>
      <w:r w:rsidRPr="003E41A8">
        <w:rPr>
          <w:spacing w:val="4"/>
          <w:sz w:val="24"/>
          <w:szCs w:val="24"/>
        </w:rPr>
        <w:t xml:space="preserve"> </w:t>
      </w:r>
      <w:r w:rsidRPr="003E41A8">
        <w:rPr>
          <w:sz w:val="24"/>
          <w:szCs w:val="24"/>
        </w:rPr>
        <w:t>2009;</w:t>
      </w:r>
      <w:r w:rsidRPr="003E41A8">
        <w:rPr>
          <w:spacing w:val="-3"/>
          <w:sz w:val="24"/>
          <w:szCs w:val="24"/>
        </w:rPr>
        <w:t xml:space="preserve"> </w:t>
      </w:r>
      <w:r w:rsidRPr="003E41A8">
        <w:rPr>
          <w:sz w:val="24"/>
          <w:szCs w:val="24"/>
        </w:rPr>
        <w:t>Tirani,</w:t>
      </w:r>
      <w:r w:rsidRPr="003E41A8">
        <w:rPr>
          <w:spacing w:val="7"/>
          <w:sz w:val="24"/>
          <w:szCs w:val="24"/>
        </w:rPr>
        <w:t xml:space="preserve"> </w:t>
      </w:r>
      <w:r w:rsidRPr="003E41A8">
        <w:rPr>
          <w:sz w:val="24"/>
          <w:szCs w:val="24"/>
        </w:rPr>
        <w:t>2015).</w:t>
      </w:r>
    </w:p>
    <w:p w14:paraId="1A910C82" w14:textId="77777777" w:rsidR="00AD21DA" w:rsidRPr="003E41A8" w:rsidRDefault="00AD21DA" w:rsidP="003E41A8">
      <w:pPr>
        <w:pStyle w:val="BodyText"/>
        <w:spacing w:after="0"/>
        <w:ind w:left="-1134" w:right="-426"/>
        <w:jc w:val="both"/>
        <w:rPr>
          <w:sz w:val="24"/>
          <w:szCs w:val="24"/>
        </w:rPr>
      </w:pPr>
      <w:r w:rsidRPr="003E41A8">
        <w:rPr>
          <w:sz w:val="24"/>
          <w:szCs w:val="24"/>
        </w:rPr>
        <w:t>Berdasarkan data ibu hamil yang melakukan ANC terpadu di wilayah</w:t>
      </w:r>
      <w:r w:rsidRPr="003E41A8">
        <w:rPr>
          <w:spacing w:val="1"/>
          <w:sz w:val="24"/>
          <w:szCs w:val="24"/>
        </w:rPr>
        <w:t xml:space="preserve"> </w:t>
      </w:r>
      <w:r w:rsidRPr="003E41A8">
        <w:rPr>
          <w:sz w:val="24"/>
          <w:szCs w:val="24"/>
        </w:rPr>
        <w:t>kerja</w:t>
      </w:r>
      <w:r w:rsidRPr="003E41A8">
        <w:rPr>
          <w:spacing w:val="31"/>
          <w:sz w:val="24"/>
          <w:szCs w:val="24"/>
        </w:rPr>
        <w:t xml:space="preserve"> </w:t>
      </w:r>
      <w:r w:rsidRPr="003E41A8">
        <w:rPr>
          <w:sz w:val="24"/>
          <w:szCs w:val="24"/>
        </w:rPr>
        <w:t>puskesmas</w:t>
      </w:r>
      <w:r w:rsidRPr="003E41A8">
        <w:rPr>
          <w:spacing w:val="33"/>
          <w:sz w:val="24"/>
          <w:szCs w:val="24"/>
        </w:rPr>
        <w:t xml:space="preserve"> </w:t>
      </w:r>
      <w:r w:rsidRPr="003E41A8">
        <w:rPr>
          <w:sz w:val="24"/>
          <w:szCs w:val="24"/>
        </w:rPr>
        <w:t>Wosi</w:t>
      </w:r>
      <w:r w:rsidRPr="003E41A8">
        <w:rPr>
          <w:spacing w:val="25"/>
          <w:sz w:val="24"/>
          <w:szCs w:val="24"/>
        </w:rPr>
        <w:t xml:space="preserve"> </w:t>
      </w:r>
      <w:r w:rsidRPr="003E41A8">
        <w:rPr>
          <w:sz w:val="24"/>
          <w:szCs w:val="24"/>
        </w:rPr>
        <w:t>pada</w:t>
      </w:r>
      <w:r w:rsidRPr="003E41A8">
        <w:rPr>
          <w:spacing w:val="32"/>
          <w:sz w:val="24"/>
          <w:szCs w:val="24"/>
        </w:rPr>
        <w:t xml:space="preserve"> </w:t>
      </w:r>
      <w:r w:rsidRPr="003E41A8">
        <w:rPr>
          <w:sz w:val="24"/>
          <w:szCs w:val="24"/>
        </w:rPr>
        <w:t>periode</w:t>
      </w:r>
      <w:r w:rsidRPr="003E41A8">
        <w:rPr>
          <w:spacing w:val="34"/>
          <w:sz w:val="24"/>
          <w:szCs w:val="24"/>
        </w:rPr>
        <w:t xml:space="preserve"> </w:t>
      </w:r>
      <w:r w:rsidRPr="003E41A8">
        <w:rPr>
          <w:sz w:val="24"/>
          <w:szCs w:val="24"/>
        </w:rPr>
        <w:t>Maret–Mei</w:t>
      </w:r>
      <w:r w:rsidRPr="003E41A8">
        <w:rPr>
          <w:spacing w:val="24"/>
          <w:sz w:val="24"/>
          <w:szCs w:val="24"/>
        </w:rPr>
        <w:t xml:space="preserve"> </w:t>
      </w:r>
      <w:r w:rsidRPr="003E41A8">
        <w:rPr>
          <w:sz w:val="24"/>
          <w:szCs w:val="24"/>
        </w:rPr>
        <w:t>2022</w:t>
      </w:r>
      <w:r w:rsidRPr="003E41A8">
        <w:rPr>
          <w:spacing w:val="34"/>
          <w:sz w:val="24"/>
          <w:szCs w:val="24"/>
        </w:rPr>
        <w:t xml:space="preserve"> </w:t>
      </w:r>
      <w:r w:rsidRPr="003E41A8">
        <w:rPr>
          <w:sz w:val="24"/>
          <w:szCs w:val="24"/>
        </w:rPr>
        <w:t>terdapat</w:t>
      </w:r>
      <w:r w:rsidRPr="003E41A8">
        <w:rPr>
          <w:spacing w:val="35"/>
          <w:sz w:val="24"/>
          <w:szCs w:val="24"/>
        </w:rPr>
        <w:t xml:space="preserve"> </w:t>
      </w:r>
      <w:r w:rsidRPr="003E41A8">
        <w:rPr>
          <w:sz w:val="24"/>
          <w:szCs w:val="24"/>
        </w:rPr>
        <w:t>48</w:t>
      </w:r>
      <w:r w:rsidRPr="003E41A8">
        <w:rPr>
          <w:spacing w:val="29"/>
          <w:sz w:val="24"/>
          <w:szCs w:val="24"/>
        </w:rPr>
        <w:t xml:space="preserve"> </w:t>
      </w:r>
      <w:r w:rsidRPr="003E41A8">
        <w:rPr>
          <w:sz w:val="24"/>
          <w:szCs w:val="24"/>
        </w:rPr>
        <w:t xml:space="preserve">(44%) </w:t>
      </w:r>
      <w:r w:rsidRPr="003E41A8">
        <w:rPr>
          <w:spacing w:val="-58"/>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mengalami</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dari</w:t>
      </w:r>
      <w:r w:rsidRPr="003E41A8">
        <w:rPr>
          <w:spacing w:val="1"/>
          <w:sz w:val="24"/>
          <w:szCs w:val="24"/>
        </w:rPr>
        <w:t xml:space="preserve"> </w:t>
      </w:r>
      <w:r w:rsidRPr="003E41A8">
        <w:rPr>
          <w:sz w:val="24"/>
          <w:szCs w:val="24"/>
        </w:rPr>
        <w:t>109</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periksa.</w:t>
      </w:r>
      <w:r w:rsidRPr="003E41A8">
        <w:rPr>
          <w:spacing w:val="1"/>
          <w:sz w:val="24"/>
          <w:szCs w:val="24"/>
        </w:rPr>
        <w:t xml:space="preserve"> </w:t>
      </w:r>
      <w:r w:rsidRPr="003E41A8">
        <w:rPr>
          <w:sz w:val="24"/>
          <w:szCs w:val="24"/>
        </w:rPr>
        <w:t>Sedangkan dari studi pendahuluan yang dilakukan pada bulan Mei</w:t>
      </w:r>
      <w:r w:rsidRPr="003E41A8">
        <w:rPr>
          <w:spacing w:val="1"/>
          <w:sz w:val="24"/>
          <w:szCs w:val="24"/>
        </w:rPr>
        <w:t xml:space="preserve"> </w:t>
      </w:r>
      <w:r w:rsidRPr="003E41A8">
        <w:rPr>
          <w:sz w:val="24"/>
          <w:szCs w:val="24"/>
        </w:rPr>
        <w:t>2022,</w:t>
      </w:r>
      <w:r w:rsidRPr="003E41A8">
        <w:rPr>
          <w:spacing w:val="1"/>
          <w:sz w:val="24"/>
          <w:szCs w:val="24"/>
        </w:rPr>
        <w:t xml:space="preserve"> </w:t>
      </w:r>
      <w:r w:rsidRPr="003E41A8">
        <w:rPr>
          <w:sz w:val="24"/>
          <w:szCs w:val="24"/>
        </w:rPr>
        <w:t>ada</w:t>
      </w:r>
      <w:r w:rsidRPr="003E41A8">
        <w:rPr>
          <w:spacing w:val="1"/>
          <w:sz w:val="24"/>
          <w:szCs w:val="24"/>
        </w:rPr>
        <w:t xml:space="preserve"> </w:t>
      </w:r>
      <w:r w:rsidRPr="003E41A8">
        <w:rPr>
          <w:sz w:val="24"/>
          <w:szCs w:val="24"/>
        </w:rPr>
        <w:t>23</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melakukan</w:t>
      </w:r>
      <w:r w:rsidRPr="003E41A8">
        <w:rPr>
          <w:spacing w:val="1"/>
          <w:sz w:val="24"/>
          <w:szCs w:val="24"/>
        </w:rPr>
        <w:t xml:space="preserve"> </w:t>
      </w:r>
      <w:r w:rsidRPr="003E41A8">
        <w:rPr>
          <w:sz w:val="24"/>
          <w:szCs w:val="24"/>
        </w:rPr>
        <w:t>ANC</w:t>
      </w:r>
      <w:r w:rsidRPr="003E41A8">
        <w:rPr>
          <w:spacing w:val="1"/>
          <w:sz w:val="24"/>
          <w:szCs w:val="24"/>
        </w:rPr>
        <w:t xml:space="preserve"> </w:t>
      </w:r>
      <w:r w:rsidRPr="003E41A8">
        <w:rPr>
          <w:sz w:val="24"/>
          <w:szCs w:val="24"/>
        </w:rPr>
        <w:t>terpadu,</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dari</w:t>
      </w:r>
      <w:r w:rsidRPr="003E41A8">
        <w:rPr>
          <w:spacing w:val="1"/>
          <w:sz w:val="24"/>
          <w:szCs w:val="24"/>
        </w:rPr>
        <w:t xml:space="preserve"> </w:t>
      </w:r>
      <w:r w:rsidRPr="003E41A8">
        <w:rPr>
          <w:sz w:val="24"/>
          <w:szCs w:val="24"/>
        </w:rPr>
        <w:t>hasil</w:t>
      </w:r>
      <w:r w:rsidRPr="003E41A8">
        <w:rPr>
          <w:spacing w:val="1"/>
          <w:sz w:val="24"/>
          <w:szCs w:val="24"/>
        </w:rPr>
        <w:t xml:space="preserve"> </w:t>
      </w:r>
      <w:r w:rsidRPr="003E41A8">
        <w:rPr>
          <w:sz w:val="24"/>
          <w:szCs w:val="24"/>
        </w:rPr>
        <w:t>pemeriksaan hanya terdapat 2 ibu hamil saja yang tidak mengalami anemia.</w:t>
      </w:r>
      <w:r w:rsidRPr="003E41A8">
        <w:rPr>
          <w:spacing w:val="1"/>
          <w:sz w:val="24"/>
          <w:szCs w:val="24"/>
        </w:rPr>
        <w:t xml:space="preserve"> </w:t>
      </w:r>
      <w:r w:rsidRPr="003E41A8">
        <w:rPr>
          <w:sz w:val="24"/>
          <w:szCs w:val="24"/>
        </w:rPr>
        <w:t>Dari</w:t>
      </w:r>
      <w:r w:rsidRPr="003E41A8">
        <w:rPr>
          <w:spacing w:val="1"/>
          <w:sz w:val="24"/>
          <w:szCs w:val="24"/>
        </w:rPr>
        <w:t xml:space="preserve"> </w:t>
      </w:r>
      <w:r w:rsidRPr="003E41A8">
        <w:rPr>
          <w:sz w:val="24"/>
          <w:szCs w:val="24"/>
        </w:rPr>
        <w:t>21</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sekitar</w:t>
      </w:r>
      <w:r w:rsidRPr="003E41A8">
        <w:rPr>
          <w:spacing w:val="1"/>
          <w:sz w:val="24"/>
          <w:szCs w:val="24"/>
        </w:rPr>
        <w:t xml:space="preserve"> </w:t>
      </w:r>
      <w:r w:rsidRPr="003E41A8">
        <w:rPr>
          <w:sz w:val="24"/>
          <w:szCs w:val="24"/>
        </w:rPr>
        <w:t>7</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(33,3%)</w:t>
      </w:r>
      <w:r w:rsidRPr="003E41A8">
        <w:rPr>
          <w:spacing w:val="1"/>
          <w:sz w:val="24"/>
          <w:szCs w:val="24"/>
        </w:rPr>
        <w:t xml:space="preserve"> </w:t>
      </w:r>
      <w:r w:rsidRPr="003E41A8">
        <w:rPr>
          <w:sz w:val="24"/>
          <w:szCs w:val="24"/>
        </w:rPr>
        <w:t>dengan</w:t>
      </w:r>
      <w:r w:rsidRPr="003E41A8">
        <w:rPr>
          <w:spacing w:val="1"/>
          <w:sz w:val="24"/>
          <w:szCs w:val="24"/>
        </w:rPr>
        <w:t xml:space="preserve"> </w:t>
      </w:r>
      <w:r w:rsidRPr="003E41A8">
        <w:rPr>
          <w:sz w:val="24"/>
          <w:szCs w:val="24"/>
        </w:rPr>
        <w:t>multigravida,</w:t>
      </w:r>
      <w:r w:rsidRPr="003E41A8">
        <w:rPr>
          <w:spacing w:val="1"/>
          <w:sz w:val="24"/>
          <w:szCs w:val="24"/>
        </w:rPr>
        <w:t xml:space="preserve"> </w:t>
      </w:r>
      <w:r w:rsidRPr="003E41A8">
        <w:rPr>
          <w:sz w:val="24"/>
          <w:szCs w:val="24"/>
        </w:rPr>
        <w:t>ibu hamil dengan usia berisiko</w:t>
      </w:r>
      <w:r w:rsidRPr="003E41A8">
        <w:rPr>
          <w:spacing w:val="1"/>
          <w:sz w:val="24"/>
          <w:szCs w:val="24"/>
        </w:rPr>
        <w:t xml:space="preserve"> </w:t>
      </w:r>
      <w:r w:rsidRPr="003E41A8">
        <w:rPr>
          <w:sz w:val="24"/>
          <w:szCs w:val="24"/>
        </w:rPr>
        <w:t>6 (28,5%) orang,</w:t>
      </w:r>
      <w:r w:rsidRPr="003E41A8">
        <w:rPr>
          <w:spacing w:val="1"/>
          <w:sz w:val="24"/>
          <w:szCs w:val="24"/>
        </w:rPr>
        <w:t xml:space="preserve"> </w:t>
      </w:r>
      <w:r w:rsidRPr="003E41A8">
        <w:rPr>
          <w:sz w:val="24"/>
          <w:szCs w:val="24"/>
        </w:rPr>
        <w:t>ibu hamil</w:t>
      </w:r>
      <w:r w:rsidRPr="003E41A8">
        <w:rPr>
          <w:spacing w:val="1"/>
          <w:sz w:val="24"/>
          <w:szCs w:val="24"/>
        </w:rPr>
        <w:t xml:space="preserve"> </w:t>
      </w:r>
      <w:r w:rsidRPr="003E41A8">
        <w:rPr>
          <w:sz w:val="24"/>
          <w:szCs w:val="24"/>
        </w:rPr>
        <w:t>dengan KEK 5 (23,8%) orang, dan ibu hamil yang memiliki IMT kurang 3</w:t>
      </w:r>
      <w:r w:rsidRPr="003E41A8">
        <w:rPr>
          <w:spacing w:val="1"/>
          <w:sz w:val="24"/>
          <w:szCs w:val="24"/>
        </w:rPr>
        <w:t xml:space="preserve"> </w:t>
      </w:r>
      <w:r w:rsidRPr="003E41A8">
        <w:rPr>
          <w:sz w:val="24"/>
          <w:szCs w:val="24"/>
        </w:rPr>
        <w:t xml:space="preserve">(19%) orang dan sisanya belum diketahui faktor penyebabnya. Padahal semua </w:t>
      </w:r>
      <w:r w:rsidRPr="003E41A8">
        <w:rPr>
          <w:spacing w:val="-57"/>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diperiksa</w:t>
      </w:r>
      <w:r w:rsidRPr="003E41A8">
        <w:rPr>
          <w:spacing w:val="1"/>
          <w:sz w:val="24"/>
          <w:szCs w:val="24"/>
        </w:rPr>
        <w:t xml:space="preserve"> </w:t>
      </w:r>
      <w:r w:rsidRPr="003E41A8">
        <w:rPr>
          <w:sz w:val="24"/>
          <w:szCs w:val="24"/>
        </w:rPr>
        <w:t>di</w:t>
      </w:r>
      <w:r w:rsidRPr="003E41A8">
        <w:rPr>
          <w:spacing w:val="1"/>
          <w:sz w:val="24"/>
          <w:szCs w:val="24"/>
        </w:rPr>
        <w:t xml:space="preserve"> </w:t>
      </w:r>
      <w:r w:rsidRPr="003E41A8">
        <w:rPr>
          <w:sz w:val="24"/>
          <w:szCs w:val="24"/>
        </w:rPr>
        <w:t>puskesmas</w:t>
      </w:r>
      <w:r w:rsidRPr="003E41A8">
        <w:rPr>
          <w:spacing w:val="1"/>
          <w:sz w:val="24"/>
          <w:szCs w:val="24"/>
        </w:rPr>
        <w:t xml:space="preserve"> </w:t>
      </w:r>
      <w:r w:rsidRPr="003E41A8">
        <w:rPr>
          <w:sz w:val="24"/>
          <w:szCs w:val="24"/>
        </w:rPr>
        <w:t>Wosi</w:t>
      </w:r>
      <w:r w:rsidRPr="003E41A8">
        <w:rPr>
          <w:spacing w:val="1"/>
          <w:sz w:val="24"/>
          <w:szCs w:val="24"/>
        </w:rPr>
        <w:t xml:space="preserve"> </w:t>
      </w:r>
      <w:r w:rsidRPr="003E41A8">
        <w:rPr>
          <w:sz w:val="24"/>
          <w:szCs w:val="24"/>
        </w:rPr>
        <w:t>mengatakan</w:t>
      </w:r>
      <w:r w:rsidRPr="003E41A8">
        <w:rPr>
          <w:spacing w:val="1"/>
          <w:sz w:val="24"/>
          <w:szCs w:val="24"/>
        </w:rPr>
        <w:t xml:space="preserve"> </w:t>
      </w:r>
      <w:r w:rsidRPr="003E41A8">
        <w:rPr>
          <w:sz w:val="24"/>
          <w:szCs w:val="24"/>
        </w:rPr>
        <w:t>sudah</w:t>
      </w:r>
      <w:r w:rsidRPr="003E41A8">
        <w:rPr>
          <w:spacing w:val="1"/>
          <w:sz w:val="24"/>
          <w:szCs w:val="24"/>
        </w:rPr>
        <w:t xml:space="preserve"> </w:t>
      </w:r>
      <w:r w:rsidRPr="003E41A8">
        <w:rPr>
          <w:sz w:val="24"/>
          <w:szCs w:val="24"/>
        </w:rPr>
        <w:t>mendapatkan</w:t>
      </w:r>
      <w:r w:rsidRPr="003E41A8">
        <w:rPr>
          <w:spacing w:val="1"/>
          <w:sz w:val="24"/>
          <w:szCs w:val="24"/>
        </w:rPr>
        <w:t xml:space="preserve"> </w:t>
      </w:r>
      <w:r w:rsidRPr="003E41A8">
        <w:rPr>
          <w:sz w:val="24"/>
          <w:szCs w:val="24"/>
        </w:rPr>
        <w:t>tablet</w:t>
      </w:r>
      <w:r w:rsidRPr="003E41A8">
        <w:rPr>
          <w:spacing w:val="1"/>
          <w:sz w:val="24"/>
          <w:szCs w:val="24"/>
        </w:rPr>
        <w:t xml:space="preserve"> </w:t>
      </w:r>
      <w:r w:rsidRPr="003E41A8">
        <w:rPr>
          <w:sz w:val="24"/>
          <w:szCs w:val="24"/>
        </w:rPr>
        <w:t>Fe</w:t>
      </w:r>
      <w:r w:rsidRPr="003E41A8">
        <w:rPr>
          <w:spacing w:val="1"/>
          <w:sz w:val="24"/>
          <w:szCs w:val="24"/>
        </w:rPr>
        <w:t xml:space="preserve"> </w:t>
      </w:r>
      <w:r w:rsidRPr="003E41A8">
        <w:rPr>
          <w:sz w:val="24"/>
          <w:szCs w:val="24"/>
        </w:rPr>
        <w:t>dari</w:t>
      </w:r>
      <w:r w:rsidRPr="003E41A8">
        <w:rPr>
          <w:spacing w:val="1"/>
          <w:sz w:val="24"/>
          <w:szCs w:val="24"/>
        </w:rPr>
        <w:t xml:space="preserve"> </w:t>
      </w:r>
      <w:r w:rsidRPr="003E41A8">
        <w:rPr>
          <w:sz w:val="24"/>
          <w:szCs w:val="24"/>
        </w:rPr>
        <w:t>bidan</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mengkonsumsinya</w:t>
      </w:r>
      <w:r w:rsidRPr="003E41A8">
        <w:rPr>
          <w:spacing w:val="1"/>
          <w:sz w:val="24"/>
          <w:szCs w:val="24"/>
        </w:rPr>
        <w:t xml:space="preserve"> </w:t>
      </w:r>
      <w:r w:rsidRPr="003E41A8">
        <w:rPr>
          <w:sz w:val="24"/>
          <w:szCs w:val="24"/>
        </w:rPr>
        <w:t>secara</w:t>
      </w:r>
      <w:r w:rsidRPr="003E41A8">
        <w:rPr>
          <w:spacing w:val="1"/>
          <w:sz w:val="24"/>
          <w:szCs w:val="24"/>
        </w:rPr>
        <w:t xml:space="preserve"> </w:t>
      </w:r>
      <w:r w:rsidRPr="003E41A8">
        <w:rPr>
          <w:sz w:val="24"/>
          <w:szCs w:val="24"/>
        </w:rPr>
        <w:t>rutin.</w:t>
      </w:r>
      <w:r w:rsidRPr="003E41A8">
        <w:rPr>
          <w:spacing w:val="1"/>
          <w:sz w:val="24"/>
          <w:szCs w:val="24"/>
        </w:rPr>
        <w:t xml:space="preserve"> </w:t>
      </w:r>
      <w:r w:rsidRPr="003E41A8">
        <w:rPr>
          <w:sz w:val="24"/>
          <w:szCs w:val="24"/>
        </w:rPr>
        <w:t>Berdasarkan data tersebut</w:t>
      </w:r>
      <w:r w:rsidRPr="003E41A8">
        <w:rPr>
          <w:spacing w:val="1"/>
          <w:sz w:val="24"/>
          <w:szCs w:val="24"/>
        </w:rPr>
        <w:t xml:space="preserve"> </w:t>
      </w:r>
      <w:r w:rsidRPr="003E41A8">
        <w:rPr>
          <w:sz w:val="24"/>
          <w:szCs w:val="24"/>
        </w:rPr>
        <w:t>dapat</w:t>
      </w:r>
      <w:r w:rsidRPr="003E41A8">
        <w:rPr>
          <w:spacing w:val="60"/>
          <w:sz w:val="24"/>
          <w:szCs w:val="24"/>
        </w:rPr>
        <w:t xml:space="preserve"> </w:t>
      </w:r>
      <w:r w:rsidRPr="003E41A8">
        <w:rPr>
          <w:sz w:val="24"/>
          <w:szCs w:val="24"/>
        </w:rPr>
        <w:t>diketahui bahwa tingginya kejadian anemia</w:t>
      </w:r>
      <w:r w:rsidRPr="003E41A8">
        <w:rPr>
          <w:spacing w:val="1"/>
          <w:sz w:val="24"/>
          <w:szCs w:val="24"/>
        </w:rPr>
        <w:t xml:space="preserve"> </w:t>
      </w:r>
      <w:r w:rsidRPr="003E41A8">
        <w:rPr>
          <w:sz w:val="24"/>
          <w:szCs w:val="24"/>
        </w:rPr>
        <w:t>di wilayah kerja Puskesmas Wosi Kabupaten Manokwari Papua Barat Tahun</w:t>
      </w:r>
      <w:r w:rsidRPr="003E41A8">
        <w:rPr>
          <w:spacing w:val="1"/>
          <w:sz w:val="24"/>
          <w:szCs w:val="24"/>
        </w:rPr>
        <w:t xml:space="preserve"> </w:t>
      </w:r>
      <w:r w:rsidRPr="003E41A8">
        <w:rPr>
          <w:sz w:val="24"/>
          <w:szCs w:val="24"/>
        </w:rPr>
        <w:t>2022.</w:t>
      </w:r>
    </w:p>
    <w:p w14:paraId="49998B27" w14:textId="77777777" w:rsidR="00AD21DA" w:rsidRPr="003E41A8" w:rsidRDefault="00AD21DA" w:rsidP="003E41A8">
      <w:pPr>
        <w:pStyle w:val="BodyText"/>
        <w:spacing w:after="0"/>
        <w:ind w:left="-1134" w:right="-426"/>
        <w:jc w:val="both"/>
        <w:rPr>
          <w:sz w:val="24"/>
          <w:szCs w:val="24"/>
        </w:rPr>
      </w:pPr>
      <w:r w:rsidRPr="003E41A8">
        <w:rPr>
          <w:sz w:val="24"/>
          <w:szCs w:val="24"/>
        </w:rPr>
        <w:t>Faktor penyebab anemia pada umumnya adalah kurang gizi (KEK),</w:t>
      </w:r>
      <w:r w:rsidRPr="003E41A8">
        <w:rPr>
          <w:spacing w:val="1"/>
          <w:sz w:val="24"/>
          <w:szCs w:val="24"/>
        </w:rPr>
        <w:t xml:space="preserve"> </w:t>
      </w:r>
      <w:r w:rsidRPr="003E41A8">
        <w:rPr>
          <w:sz w:val="24"/>
          <w:szCs w:val="24"/>
        </w:rPr>
        <w:t>kurang zat</w:t>
      </w:r>
      <w:r w:rsidRPr="003E41A8">
        <w:rPr>
          <w:spacing w:val="1"/>
          <w:sz w:val="24"/>
          <w:szCs w:val="24"/>
        </w:rPr>
        <w:t xml:space="preserve"> </w:t>
      </w:r>
      <w:r w:rsidRPr="003E41A8">
        <w:rPr>
          <w:sz w:val="24"/>
          <w:szCs w:val="24"/>
        </w:rPr>
        <w:t>besi dalam diet,</w:t>
      </w:r>
      <w:r w:rsidRPr="003E41A8">
        <w:rPr>
          <w:spacing w:val="1"/>
          <w:sz w:val="24"/>
          <w:szCs w:val="24"/>
        </w:rPr>
        <w:t xml:space="preserve"> </w:t>
      </w:r>
      <w:r w:rsidRPr="003E41A8">
        <w:rPr>
          <w:sz w:val="24"/>
          <w:szCs w:val="24"/>
        </w:rPr>
        <w:t>malabsorpsi, kehilangan darah banyak</w:t>
      </w:r>
      <w:r w:rsidRPr="003E41A8">
        <w:rPr>
          <w:spacing w:val="1"/>
          <w:sz w:val="24"/>
          <w:szCs w:val="24"/>
        </w:rPr>
        <w:t xml:space="preserve"> </w:t>
      </w:r>
      <w:r w:rsidRPr="003E41A8">
        <w:rPr>
          <w:sz w:val="24"/>
          <w:szCs w:val="24"/>
        </w:rPr>
        <w:t>seperti</w:t>
      </w:r>
      <w:r w:rsidRPr="003E41A8">
        <w:rPr>
          <w:spacing w:val="1"/>
          <w:sz w:val="24"/>
          <w:szCs w:val="24"/>
        </w:rPr>
        <w:t xml:space="preserve"> </w:t>
      </w:r>
      <w:r w:rsidRPr="003E41A8">
        <w:rPr>
          <w:sz w:val="24"/>
          <w:szCs w:val="24"/>
        </w:rPr>
        <w:t>persalinan yang lalu, haid dan lain-lain; penyakit kronik seperti TBC paru,</w:t>
      </w:r>
      <w:r w:rsidRPr="003E41A8">
        <w:rPr>
          <w:spacing w:val="1"/>
          <w:sz w:val="24"/>
          <w:szCs w:val="24"/>
        </w:rPr>
        <w:t xml:space="preserve"> </w:t>
      </w:r>
      <w:r w:rsidRPr="003E41A8">
        <w:rPr>
          <w:sz w:val="24"/>
          <w:szCs w:val="24"/>
        </w:rPr>
        <w:t>cacing</w:t>
      </w:r>
      <w:r w:rsidRPr="003E41A8">
        <w:rPr>
          <w:spacing w:val="35"/>
          <w:sz w:val="24"/>
          <w:szCs w:val="24"/>
        </w:rPr>
        <w:t xml:space="preserve"> </w:t>
      </w:r>
      <w:r w:rsidRPr="003E41A8">
        <w:rPr>
          <w:sz w:val="24"/>
          <w:szCs w:val="24"/>
        </w:rPr>
        <w:t>usus,</w:t>
      </w:r>
      <w:r w:rsidRPr="003E41A8">
        <w:rPr>
          <w:spacing w:val="42"/>
          <w:sz w:val="24"/>
          <w:szCs w:val="24"/>
        </w:rPr>
        <w:t xml:space="preserve"> </w:t>
      </w:r>
      <w:r w:rsidRPr="003E41A8">
        <w:rPr>
          <w:sz w:val="24"/>
          <w:szCs w:val="24"/>
        </w:rPr>
        <w:t>malaria</w:t>
      </w:r>
      <w:r w:rsidRPr="003E41A8">
        <w:rPr>
          <w:spacing w:val="34"/>
          <w:sz w:val="24"/>
          <w:szCs w:val="24"/>
        </w:rPr>
        <w:t xml:space="preserve"> </w:t>
      </w:r>
      <w:r w:rsidRPr="003E41A8">
        <w:rPr>
          <w:sz w:val="24"/>
          <w:szCs w:val="24"/>
        </w:rPr>
        <w:t>dan</w:t>
      </w:r>
      <w:r w:rsidRPr="003E41A8">
        <w:rPr>
          <w:spacing w:val="36"/>
          <w:sz w:val="24"/>
          <w:szCs w:val="24"/>
        </w:rPr>
        <w:t xml:space="preserve"> </w:t>
      </w:r>
      <w:r w:rsidRPr="003E41A8">
        <w:rPr>
          <w:sz w:val="24"/>
          <w:szCs w:val="24"/>
        </w:rPr>
        <w:t>lain-lain</w:t>
      </w:r>
      <w:r w:rsidRPr="003E41A8">
        <w:rPr>
          <w:spacing w:val="30"/>
          <w:sz w:val="24"/>
          <w:szCs w:val="24"/>
        </w:rPr>
        <w:t xml:space="preserve"> </w:t>
      </w:r>
      <w:r w:rsidRPr="003E41A8">
        <w:rPr>
          <w:sz w:val="24"/>
          <w:szCs w:val="24"/>
        </w:rPr>
        <w:t>(Mochtar,</w:t>
      </w:r>
      <w:r w:rsidRPr="003E41A8">
        <w:rPr>
          <w:spacing w:val="36"/>
          <w:sz w:val="24"/>
          <w:szCs w:val="24"/>
        </w:rPr>
        <w:t xml:space="preserve"> </w:t>
      </w:r>
      <w:r w:rsidRPr="003E41A8">
        <w:rPr>
          <w:sz w:val="24"/>
          <w:szCs w:val="24"/>
        </w:rPr>
        <w:t>2004).</w:t>
      </w:r>
      <w:r w:rsidRPr="003E41A8">
        <w:rPr>
          <w:spacing w:val="37"/>
          <w:sz w:val="24"/>
          <w:szCs w:val="24"/>
        </w:rPr>
        <w:t xml:space="preserve"> </w:t>
      </w:r>
      <w:r w:rsidRPr="003E41A8">
        <w:rPr>
          <w:sz w:val="24"/>
          <w:szCs w:val="24"/>
        </w:rPr>
        <w:t>Faktor</w:t>
      </w:r>
      <w:r w:rsidRPr="003E41A8">
        <w:rPr>
          <w:spacing w:val="33"/>
          <w:sz w:val="24"/>
          <w:szCs w:val="24"/>
        </w:rPr>
        <w:t xml:space="preserve"> </w:t>
      </w:r>
      <w:r w:rsidRPr="003E41A8">
        <w:rPr>
          <w:sz w:val="24"/>
          <w:szCs w:val="24"/>
        </w:rPr>
        <w:t>resiko</w:t>
      </w:r>
      <w:r w:rsidRPr="003E41A8">
        <w:rPr>
          <w:spacing w:val="40"/>
          <w:sz w:val="24"/>
          <w:szCs w:val="24"/>
        </w:rPr>
        <w:t xml:space="preserve"> </w:t>
      </w:r>
      <w:r w:rsidRPr="003E41A8">
        <w:rPr>
          <w:sz w:val="24"/>
          <w:szCs w:val="24"/>
        </w:rPr>
        <w:t>pada</w:t>
      </w:r>
      <w:r w:rsidRPr="003E41A8">
        <w:rPr>
          <w:spacing w:val="34"/>
          <w:sz w:val="24"/>
          <w:szCs w:val="24"/>
        </w:rPr>
        <w:t xml:space="preserve"> </w:t>
      </w:r>
      <w:r w:rsidRPr="003E41A8">
        <w:rPr>
          <w:sz w:val="24"/>
          <w:szCs w:val="24"/>
        </w:rPr>
        <w:t>ibu hamil</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mengalami</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yaitu</w:t>
      </w:r>
      <w:r w:rsidRPr="003E41A8">
        <w:rPr>
          <w:spacing w:val="1"/>
          <w:sz w:val="24"/>
          <w:szCs w:val="24"/>
        </w:rPr>
        <w:t xml:space="preserve"> </w:t>
      </w:r>
      <w:r w:rsidRPr="003E41A8">
        <w:rPr>
          <w:sz w:val="24"/>
          <w:szCs w:val="24"/>
        </w:rPr>
        <w:t>mengalami</w:t>
      </w:r>
      <w:r w:rsidRPr="003E41A8">
        <w:rPr>
          <w:spacing w:val="1"/>
          <w:sz w:val="24"/>
          <w:szCs w:val="24"/>
        </w:rPr>
        <w:t xml:space="preserve"> </w:t>
      </w:r>
      <w:r w:rsidRPr="003E41A8">
        <w:rPr>
          <w:sz w:val="24"/>
          <w:szCs w:val="24"/>
        </w:rPr>
        <w:t>dua</w:t>
      </w:r>
      <w:r w:rsidRPr="003E41A8">
        <w:rPr>
          <w:spacing w:val="1"/>
          <w:sz w:val="24"/>
          <w:szCs w:val="24"/>
        </w:rPr>
        <w:t xml:space="preserve"> </w:t>
      </w:r>
      <w:r w:rsidRPr="003E41A8">
        <w:rPr>
          <w:sz w:val="24"/>
          <w:szCs w:val="24"/>
        </w:rPr>
        <w:t>kehamilan</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berdekatan,</w:t>
      </w:r>
      <w:r w:rsidRPr="003E41A8">
        <w:rPr>
          <w:spacing w:val="1"/>
          <w:sz w:val="24"/>
          <w:szCs w:val="24"/>
        </w:rPr>
        <w:t xml:space="preserve"> </w:t>
      </w:r>
      <w:r w:rsidRPr="003E41A8">
        <w:rPr>
          <w:sz w:val="24"/>
          <w:szCs w:val="24"/>
        </w:rPr>
        <w:t>hamil dengan</w:t>
      </w:r>
      <w:r w:rsidRPr="003E41A8">
        <w:rPr>
          <w:spacing w:val="1"/>
          <w:sz w:val="24"/>
          <w:szCs w:val="24"/>
        </w:rPr>
        <w:t xml:space="preserve"> </w:t>
      </w:r>
      <w:r w:rsidRPr="003E41A8">
        <w:rPr>
          <w:sz w:val="24"/>
          <w:szCs w:val="24"/>
        </w:rPr>
        <w:t>lebih dari satu</w:t>
      </w:r>
      <w:r w:rsidRPr="003E41A8">
        <w:rPr>
          <w:spacing w:val="1"/>
          <w:sz w:val="24"/>
          <w:szCs w:val="24"/>
        </w:rPr>
        <w:t xml:space="preserve"> </w:t>
      </w:r>
      <w:r w:rsidRPr="003E41A8">
        <w:rPr>
          <w:sz w:val="24"/>
          <w:szCs w:val="24"/>
        </w:rPr>
        <w:t>anak</w:t>
      </w:r>
      <w:r w:rsidRPr="003E41A8">
        <w:rPr>
          <w:spacing w:val="1"/>
          <w:sz w:val="24"/>
          <w:szCs w:val="24"/>
        </w:rPr>
        <w:t xml:space="preserve"> </w:t>
      </w:r>
      <w:r w:rsidRPr="003E41A8">
        <w:rPr>
          <w:sz w:val="24"/>
          <w:szCs w:val="24"/>
        </w:rPr>
        <w:t>(25%),</w:t>
      </w:r>
      <w:r w:rsidRPr="003E41A8">
        <w:rPr>
          <w:spacing w:val="61"/>
          <w:sz w:val="24"/>
          <w:szCs w:val="24"/>
        </w:rPr>
        <w:t xml:space="preserve"> </w:t>
      </w:r>
      <w:r w:rsidRPr="003E41A8">
        <w:rPr>
          <w:sz w:val="24"/>
          <w:szCs w:val="24"/>
        </w:rPr>
        <w:t>hamil saat</w:t>
      </w:r>
      <w:r w:rsidRPr="003E41A8">
        <w:rPr>
          <w:spacing w:val="60"/>
          <w:sz w:val="24"/>
          <w:szCs w:val="24"/>
        </w:rPr>
        <w:t xml:space="preserve"> </w:t>
      </w:r>
      <w:r w:rsidRPr="003E41A8">
        <w:rPr>
          <w:sz w:val="24"/>
          <w:szCs w:val="24"/>
        </w:rPr>
        <w:t>masih</w:t>
      </w:r>
      <w:r w:rsidRPr="003E41A8">
        <w:rPr>
          <w:spacing w:val="1"/>
          <w:sz w:val="24"/>
          <w:szCs w:val="24"/>
        </w:rPr>
        <w:t xml:space="preserve"> </w:t>
      </w:r>
      <w:r w:rsidRPr="003E41A8">
        <w:rPr>
          <w:sz w:val="24"/>
          <w:szCs w:val="24"/>
        </w:rPr>
        <w:t>remaja usia kurang dari 20 tahun (14%), hamil saat usia di atas 35 tahun</w:t>
      </w:r>
      <w:r w:rsidRPr="003E41A8">
        <w:rPr>
          <w:spacing w:val="1"/>
          <w:sz w:val="24"/>
          <w:szCs w:val="24"/>
        </w:rPr>
        <w:t xml:space="preserve"> </w:t>
      </w:r>
      <w:r w:rsidRPr="003E41A8">
        <w:rPr>
          <w:sz w:val="24"/>
          <w:szCs w:val="24"/>
        </w:rPr>
        <w:t>(14,5%),</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masih</w:t>
      </w:r>
      <w:r w:rsidRPr="003E41A8">
        <w:rPr>
          <w:spacing w:val="1"/>
          <w:sz w:val="24"/>
          <w:szCs w:val="24"/>
        </w:rPr>
        <w:t xml:space="preserve"> </w:t>
      </w:r>
      <w:r w:rsidRPr="003E41A8">
        <w:rPr>
          <w:sz w:val="24"/>
          <w:szCs w:val="24"/>
        </w:rPr>
        <w:t>banyak</w:t>
      </w:r>
      <w:r w:rsidRPr="003E41A8">
        <w:rPr>
          <w:spacing w:val="1"/>
          <w:sz w:val="24"/>
          <w:szCs w:val="24"/>
        </w:rPr>
        <w:t xml:space="preserve"> </w:t>
      </w:r>
      <w:r w:rsidRPr="003E41A8">
        <w:rPr>
          <w:sz w:val="24"/>
          <w:szCs w:val="24"/>
        </w:rPr>
        <w:t>kebiasaan</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bertentangan</w:t>
      </w:r>
      <w:r w:rsidRPr="003E41A8">
        <w:rPr>
          <w:spacing w:val="1"/>
          <w:sz w:val="24"/>
          <w:szCs w:val="24"/>
        </w:rPr>
        <w:t xml:space="preserve"> </w:t>
      </w:r>
      <w:r w:rsidRPr="003E41A8">
        <w:rPr>
          <w:sz w:val="24"/>
          <w:szCs w:val="24"/>
        </w:rPr>
        <w:t>dengan</w:t>
      </w:r>
      <w:r w:rsidRPr="003E41A8">
        <w:rPr>
          <w:spacing w:val="1"/>
          <w:sz w:val="24"/>
          <w:szCs w:val="24"/>
        </w:rPr>
        <w:t xml:space="preserve"> </w:t>
      </w:r>
      <w:r w:rsidRPr="003E41A8">
        <w:rPr>
          <w:sz w:val="24"/>
          <w:szCs w:val="24"/>
        </w:rPr>
        <w:t>upaya</w:t>
      </w:r>
      <w:r w:rsidRPr="003E41A8">
        <w:rPr>
          <w:spacing w:val="1"/>
          <w:sz w:val="24"/>
          <w:szCs w:val="24"/>
        </w:rPr>
        <w:t xml:space="preserve"> </w:t>
      </w:r>
      <w:r w:rsidRPr="003E41A8">
        <w:rPr>
          <w:sz w:val="24"/>
          <w:szCs w:val="24"/>
        </w:rPr>
        <w:t>kesehatan</w:t>
      </w:r>
      <w:r w:rsidRPr="003E41A8">
        <w:rPr>
          <w:spacing w:val="1"/>
          <w:sz w:val="24"/>
          <w:szCs w:val="24"/>
        </w:rPr>
        <w:t xml:space="preserve"> </w:t>
      </w:r>
      <w:r w:rsidRPr="003E41A8">
        <w:rPr>
          <w:sz w:val="24"/>
          <w:szCs w:val="24"/>
        </w:rPr>
        <w:t>modern.</w:t>
      </w:r>
    </w:p>
    <w:p w14:paraId="227C2C4A" w14:textId="77777777" w:rsidR="00AD21DA" w:rsidRPr="003E41A8" w:rsidRDefault="00AD21DA" w:rsidP="003E41A8">
      <w:pPr>
        <w:pStyle w:val="BodyText"/>
        <w:spacing w:after="0"/>
        <w:ind w:left="-1134" w:right="-426"/>
        <w:jc w:val="both"/>
        <w:rPr>
          <w:sz w:val="24"/>
          <w:szCs w:val="24"/>
        </w:rPr>
      </w:pPr>
      <w:r w:rsidRPr="003E41A8">
        <w:rPr>
          <w:sz w:val="24"/>
          <w:szCs w:val="24"/>
        </w:rPr>
        <w:lastRenderedPageBreak/>
        <w:t>Dampak</w:t>
      </w:r>
      <w:r w:rsidRPr="003E41A8">
        <w:rPr>
          <w:spacing w:val="25"/>
          <w:sz w:val="24"/>
          <w:szCs w:val="24"/>
        </w:rPr>
        <w:t xml:space="preserve"> </w:t>
      </w:r>
      <w:r w:rsidRPr="003E41A8">
        <w:rPr>
          <w:sz w:val="24"/>
          <w:szCs w:val="24"/>
        </w:rPr>
        <w:t>anemia</w:t>
      </w:r>
      <w:r w:rsidRPr="003E41A8">
        <w:rPr>
          <w:spacing w:val="25"/>
          <w:sz w:val="24"/>
          <w:szCs w:val="24"/>
        </w:rPr>
        <w:t xml:space="preserve"> </w:t>
      </w:r>
      <w:r w:rsidRPr="003E41A8">
        <w:rPr>
          <w:sz w:val="24"/>
          <w:szCs w:val="24"/>
        </w:rPr>
        <w:t>pada</w:t>
      </w:r>
      <w:r w:rsidRPr="003E41A8">
        <w:rPr>
          <w:spacing w:val="25"/>
          <w:sz w:val="24"/>
          <w:szCs w:val="24"/>
        </w:rPr>
        <w:t xml:space="preserve"> </w:t>
      </w:r>
      <w:r w:rsidRPr="003E41A8">
        <w:rPr>
          <w:sz w:val="24"/>
          <w:szCs w:val="24"/>
        </w:rPr>
        <w:t>kehamilan</w:t>
      </w:r>
      <w:r w:rsidRPr="003E41A8">
        <w:rPr>
          <w:spacing w:val="21"/>
          <w:sz w:val="24"/>
          <w:szCs w:val="24"/>
        </w:rPr>
        <w:t xml:space="preserve"> </w:t>
      </w:r>
      <w:r w:rsidRPr="003E41A8">
        <w:rPr>
          <w:sz w:val="24"/>
          <w:szCs w:val="24"/>
        </w:rPr>
        <w:t>bervariasi,</w:t>
      </w:r>
      <w:r w:rsidRPr="003E41A8">
        <w:rPr>
          <w:spacing w:val="32"/>
          <w:sz w:val="24"/>
          <w:szCs w:val="24"/>
        </w:rPr>
        <w:t xml:space="preserve"> </w:t>
      </w:r>
      <w:r w:rsidRPr="003E41A8">
        <w:rPr>
          <w:sz w:val="24"/>
          <w:szCs w:val="24"/>
        </w:rPr>
        <w:t>mulai</w:t>
      </w:r>
      <w:r w:rsidRPr="003E41A8">
        <w:rPr>
          <w:spacing w:val="16"/>
          <w:sz w:val="24"/>
          <w:szCs w:val="24"/>
        </w:rPr>
        <w:t xml:space="preserve"> </w:t>
      </w:r>
      <w:r w:rsidRPr="003E41A8">
        <w:rPr>
          <w:sz w:val="24"/>
          <w:szCs w:val="24"/>
        </w:rPr>
        <w:t>dari</w:t>
      </w:r>
      <w:r w:rsidRPr="003E41A8">
        <w:rPr>
          <w:spacing w:val="17"/>
          <w:sz w:val="24"/>
          <w:szCs w:val="24"/>
        </w:rPr>
        <w:t xml:space="preserve"> </w:t>
      </w:r>
      <w:r w:rsidRPr="003E41A8">
        <w:rPr>
          <w:sz w:val="24"/>
          <w:szCs w:val="24"/>
        </w:rPr>
        <w:t>keluhan</w:t>
      </w:r>
      <w:r w:rsidRPr="003E41A8">
        <w:rPr>
          <w:spacing w:val="25"/>
          <w:sz w:val="24"/>
          <w:szCs w:val="24"/>
        </w:rPr>
        <w:t xml:space="preserve"> </w:t>
      </w:r>
      <w:r w:rsidRPr="003E41A8">
        <w:rPr>
          <w:sz w:val="24"/>
          <w:szCs w:val="24"/>
        </w:rPr>
        <w:t>yang</w:t>
      </w:r>
      <w:r w:rsidRPr="003E41A8">
        <w:rPr>
          <w:spacing w:val="-57"/>
          <w:sz w:val="24"/>
          <w:szCs w:val="24"/>
        </w:rPr>
        <w:t xml:space="preserve"> </w:t>
      </w:r>
      <w:r w:rsidRPr="003E41A8">
        <w:rPr>
          <w:sz w:val="24"/>
          <w:szCs w:val="24"/>
        </w:rPr>
        <w:t>ringan</w:t>
      </w:r>
      <w:r w:rsidRPr="003E41A8">
        <w:rPr>
          <w:spacing w:val="37"/>
          <w:sz w:val="24"/>
          <w:szCs w:val="24"/>
        </w:rPr>
        <w:t xml:space="preserve"> </w:t>
      </w:r>
      <w:r w:rsidRPr="003E41A8">
        <w:rPr>
          <w:sz w:val="24"/>
          <w:szCs w:val="24"/>
        </w:rPr>
        <w:t>sampai</w:t>
      </w:r>
      <w:r w:rsidRPr="003E41A8">
        <w:rPr>
          <w:spacing w:val="38"/>
          <w:sz w:val="24"/>
          <w:szCs w:val="24"/>
        </w:rPr>
        <w:t xml:space="preserve"> </w:t>
      </w:r>
      <w:r w:rsidRPr="003E41A8">
        <w:rPr>
          <w:sz w:val="24"/>
          <w:szCs w:val="24"/>
        </w:rPr>
        <w:t>dengan</w:t>
      </w:r>
      <w:r w:rsidRPr="003E41A8">
        <w:rPr>
          <w:spacing w:val="37"/>
          <w:sz w:val="24"/>
          <w:szCs w:val="24"/>
        </w:rPr>
        <w:t xml:space="preserve"> </w:t>
      </w:r>
      <w:r w:rsidRPr="003E41A8">
        <w:rPr>
          <w:sz w:val="24"/>
          <w:szCs w:val="24"/>
        </w:rPr>
        <w:t>berat.</w:t>
      </w:r>
      <w:r w:rsidRPr="003E41A8">
        <w:rPr>
          <w:spacing w:val="44"/>
          <w:sz w:val="24"/>
          <w:szCs w:val="24"/>
        </w:rPr>
        <w:t xml:space="preserve"> </w:t>
      </w:r>
      <w:r w:rsidRPr="003E41A8">
        <w:rPr>
          <w:sz w:val="24"/>
          <w:szCs w:val="24"/>
        </w:rPr>
        <w:t>Anemia</w:t>
      </w:r>
      <w:r w:rsidRPr="003E41A8">
        <w:rPr>
          <w:spacing w:val="41"/>
          <w:sz w:val="24"/>
          <w:szCs w:val="24"/>
        </w:rPr>
        <w:t xml:space="preserve"> </w:t>
      </w:r>
      <w:r w:rsidRPr="003E41A8">
        <w:rPr>
          <w:sz w:val="24"/>
          <w:szCs w:val="24"/>
        </w:rPr>
        <w:t>pada</w:t>
      </w:r>
      <w:r w:rsidRPr="003E41A8">
        <w:rPr>
          <w:spacing w:val="46"/>
          <w:sz w:val="24"/>
          <w:szCs w:val="24"/>
        </w:rPr>
        <w:t xml:space="preserve"> </w:t>
      </w:r>
      <w:r w:rsidRPr="003E41A8">
        <w:rPr>
          <w:sz w:val="24"/>
          <w:szCs w:val="24"/>
        </w:rPr>
        <w:t>ibu</w:t>
      </w:r>
      <w:r w:rsidRPr="003E41A8">
        <w:rPr>
          <w:spacing w:val="46"/>
          <w:sz w:val="24"/>
          <w:szCs w:val="24"/>
        </w:rPr>
        <w:t xml:space="preserve"> </w:t>
      </w:r>
      <w:r w:rsidRPr="003E41A8">
        <w:rPr>
          <w:sz w:val="24"/>
          <w:szCs w:val="24"/>
        </w:rPr>
        <w:t>hamil</w:t>
      </w:r>
      <w:r w:rsidRPr="003E41A8">
        <w:rPr>
          <w:spacing w:val="34"/>
          <w:sz w:val="24"/>
          <w:szCs w:val="24"/>
        </w:rPr>
        <w:t xml:space="preserve"> </w:t>
      </w:r>
      <w:r w:rsidRPr="003E41A8">
        <w:rPr>
          <w:sz w:val="24"/>
          <w:szCs w:val="24"/>
        </w:rPr>
        <w:t>dapat</w:t>
      </w:r>
      <w:r w:rsidRPr="003E41A8">
        <w:rPr>
          <w:spacing w:val="46"/>
          <w:sz w:val="24"/>
          <w:szCs w:val="24"/>
        </w:rPr>
        <w:t xml:space="preserve"> </w:t>
      </w:r>
      <w:r w:rsidRPr="003E41A8">
        <w:rPr>
          <w:sz w:val="24"/>
          <w:szCs w:val="24"/>
        </w:rPr>
        <w:t>mengakibatkan</w:t>
      </w:r>
      <w:r w:rsidRPr="003E41A8">
        <w:rPr>
          <w:spacing w:val="-57"/>
          <w:sz w:val="24"/>
          <w:szCs w:val="24"/>
        </w:rPr>
        <w:t xml:space="preserve"> </w:t>
      </w:r>
      <w:r w:rsidRPr="003E41A8">
        <w:rPr>
          <w:sz w:val="24"/>
          <w:szCs w:val="24"/>
        </w:rPr>
        <w:t>efek buruk pada ibu maupun</w:t>
      </w:r>
      <w:r w:rsidRPr="003E41A8">
        <w:rPr>
          <w:sz w:val="24"/>
          <w:szCs w:val="24"/>
        </w:rPr>
        <w:tab/>
        <w:t xml:space="preserve"> bayi yang akan dilahirkan. Anemia</w:t>
      </w:r>
      <w:r w:rsidRPr="003E41A8">
        <w:rPr>
          <w:spacing w:val="-57"/>
          <w:sz w:val="24"/>
          <w:szCs w:val="24"/>
        </w:rPr>
        <w:t xml:space="preserve"> </w:t>
      </w:r>
      <w:r w:rsidRPr="003E41A8">
        <w:rPr>
          <w:sz w:val="24"/>
          <w:szCs w:val="24"/>
        </w:rPr>
        <w:t>meningkatkan</w:t>
      </w:r>
      <w:r w:rsidRPr="003E41A8">
        <w:rPr>
          <w:spacing w:val="2"/>
          <w:sz w:val="24"/>
          <w:szCs w:val="24"/>
        </w:rPr>
        <w:t xml:space="preserve"> </w:t>
      </w:r>
      <w:r w:rsidRPr="003E41A8">
        <w:rPr>
          <w:sz w:val="24"/>
          <w:szCs w:val="24"/>
        </w:rPr>
        <w:t>risiko</w:t>
      </w:r>
      <w:r w:rsidRPr="003E41A8">
        <w:rPr>
          <w:spacing w:val="11"/>
          <w:sz w:val="24"/>
          <w:szCs w:val="24"/>
        </w:rPr>
        <w:t xml:space="preserve"> </w:t>
      </w:r>
      <w:r w:rsidRPr="003E41A8">
        <w:rPr>
          <w:sz w:val="24"/>
          <w:szCs w:val="24"/>
        </w:rPr>
        <w:t>komplikasi</w:t>
      </w:r>
      <w:r w:rsidRPr="003E41A8">
        <w:rPr>
          <w:spacing w:val="3"/>
          <w:sz w:val="24"/>
          <w:szCs w:val="24"/>
        </w:rPr>
        <w:t xml:space="preserve"> </w:t>
      </w:r>
      <w:r w:rsidRPr="003E41A8">
        <w:rPr>
          <w:sz w:val="24"/>
          <w:szCs w:val="24"/>
        </w:rPr>
        <w:t>pada</w:t>
      </w:r>
      <w:r w:rsidRPr="003E41A8">
        <w:rPr>
          <w:spacing w:val="6"/>
          <w:sz w:val="24"/>
          <w:szCs w:val="24"/>
        </w:rPr>
        <w:t xml:space="preserve"> </w:t>
      </w:r>
      <w:r w:rsidRPr="003E41A8">
        <w:rPr>
          <w:sz w:val="24"/>
          <w:szCs w:val="24"/>
        </w:rPr>
        <w:t>kehamilan</w:t>
      </w:r>
      <w:r w:rsidRPr="003E41A8">
        <w:rPr>
          <w:spacing w:val="11"/>
          <w:sz w:val="24"/>
          <w:szCs w:val="24"/>
        </w:rPr>
        <w:t xml:space="preserve"> </w:t>
      </w:r>
      <w:r w:rsidRPr="003E41A8">
        <w:rPr>
          <w:sz w:val="24"/>
          <w:szCs w:val="24"/>
        </w:rPr>
        <w:t>dan</w:t>
      </w:r>
      <w:r w:rsidRPr="003E41A8">
        <w:rPr>
          <w:spacing w:val="2"/>
          <w:sz w:val="24"/>
          <w:szCs w:val="24"/>
        </w:rPr>
        <w:t xml:space="preserve"> </w:t>
      </w:r>
      <w:r w:rsidRPr="003E41A8">
        <w:rPr>
          <w:sz w:val="24"/>
          <w:szCs w:val="24"/>
        </w:rPr>
        <w:t>persalinan,</w:t>
      </w:r>
      <w:r w:rsidRPr="003E41A8">
        <w:rPr>
          <w:spacing w:val="13"/>
          <w:sz w:val="24"/>
          <w:szCs w:val="24"/>
        </w:rPr>
        <w:t xml:space="preserve"> </w:t>
      </w:r>
      <w:r w:rsidRPr="003E41A8">
        <w:rPr>
          <w:sz w:val="24"/>
          <w:szCs w:val="24"/>
        </w:rPr>
        <w:t>yaitu</w:t>
      </w:r>
      <w:r w:rsidRPr="003E41A8">
        <w:rPr>
          <w:spacing w:val="7"/>
          <w:sz w:val="24"/>
          <w:szCs w:val="24"/>
        </w:rPr>
        <w:t xml:space="preserve"> </w:t>
      </w:r>
      <w:r w:rsidRPr="003E41A8">
        <w:rPr>
          <w:sz w:val="24"/>
          <w:szCs w:val="24"/>
        </w:rPr>
        <w:t>resiko</w:t>
      </w:r>
      <w:r w:rsidRPr="003E41A8">
        <w:rPr>
          <w:spacing w:val="-57"/>
          <w:sz w:val="24"/>
          <w:szCs w:val="24"/>
        </w:rPr>
        <w:t xml:space="preserve"> </w:t>
      </w:r>
      <w:r w:rsidRPr="003E41A8">
        <w:rPr>
          <w:sz w:val="24"/>
          <w:szCs w:val="24"/>
        </w:rPr>
        <w:t>kematian</w:t>
      </w:r>
      <w:r w:rsidRPr="003E41A8">
        <w:rPr>
          <w:spacing w:val="10"/>
          <w:sz w:val="24"/>
          <w:szCs w:val="24"/>
        </w:rPr>
        <w:t xml:space="preserve"> </w:t>
      </w:r>
      <w:r w:rsidRPr="003E41A8">
        <w:rPr>
          <w:sz w:val="24"/>
          <w:szCs w:val="24"/>
        </w:rPr>
        <w:t>maternal,</w:t>
      </w:r>
      <w:r w:rsidRPr="003E41A8">
        <w:rPr>
          <w:spacing w:val="12"/>
          <w:sz w:val="24"/>
          <w:szCs w:val="24"/>
        </w:rPr>
        <w:t xml:space="preserve"> </w:t>
      </w:r>
      <w:r w:rsidRPr="003E41A8">
        <w:rPr>
          <w:sz w:val="24"/>
          <w:szCs w:val="24"/>
        </w:rPr>
        <w:t>angka</w:t>
      </w:r>
      <w:r w:rsidRPr="003E41A8">
        <w:rPr>
          <w:spacing w:val="9"/>
          <w:sz w:val="24"/>
          <w:szCs w:val="24"/>
        </w:rPr>
        <w:t xml:space="preserve"> </w:t>
      </w:r>
      <w:r w:rsidRPr="003E41A8">
        <w:rPr>
          <w:sz w:val="24"/>
          <w:szCs w:val="24"/>
        </w:rPr>
        <w:t>prematurias,</w:t>
      </w:r>
      <w:r w:rsidRPr="003E41A8">
        <w:rPr>
          <w:spacing w:val="12"/>
          <w:sz w:val="24"/>
          <w:szCs w:val="24"/>
        </w:rPr>
        <w:t xml:space="preserve"> </w:t>
      </w:r>
      <w:r w:rsidRPr="003E41A8">
        <w:rPr>
          <w:sz w:val="24"/>
          <w:szCs w:val="24"/>
        </w:rPr>
        <w:t>BBLR,</w:t>
      </w:r>
      <w:r w:rsidRPr="003E41A8">
        <w:rPr>
          <w:spacing w:val="12"/>
          <w:sz w:val="24"/>
          <w:szCs w:val="24"/>
        </w:rPr>
        <w:t xml:space="preserve"> </w:t>
      </w:r>
      <w:r w:rsidRPr="003E41A8">
        <w:rPr>
          <w:sz w:val="24"/>
          <w:szCs w:val="24"/>
        </w:rPr>
        <w:t>dang</w:t>
      </w:r>
      <w:r w:rsidRPr="003E41A8">
        <w:rPr>
          <w:spacing w:val="10"/>
          <w:sz w:val="24"/>
          <w:szCs w:val="24"/>
        </w:rPr>
        <w:t xml:space="preserve"> </w:t>
      </w:r>
      <w:r w:rsidRPr="003E41A8">
        <w:rPr>
          <w:sz w:val="24"/>
          <w:szCs w:val="24"/>
        </w:rPr>
        <w:t>angka</w:t>
      </w:r>
      <w:r w:rsidRPr="003E41A8">
        <w:rPr>
          <w:spacing w:val="9"/>
          <w:sz w:val="24"/>
          <w:szCs w:val="24"/>
        </w:rPr>
        <w:t xml:space="preserve"> </w:t>
      </w:r>
      <w:r w:rsidRPr="003E41A8">
        <w:rPr>
          <w:sz w:val="24"/>
          <w:szCs w:val="24"/>
        </w:rPr>
        <w:t>kematian</w:t>
      </w:r>
      <w:r w:rsidRPr="003E41A8">
        <w:rPr>
          <w:spacing w:val="-57"/>
          <w:sz w:val="24"/>
          <w:szCs w:val="24"/>
        </w:rPr>
        <w:t xml:space="preserve"> </w:t>
      </w:r>
      <w:r w:rsidRPr="003E41A8">
        <w:rPr>
          <w:sz w:val="24"/>
          <w:szCs w:val="24"/>
        </w:rPr>
        <w:t>perinatal.</w:t>
      </w:r>
      <w:r w:rsidRPr="003E41A8">
        <w:rPr>
          <w:spacing w:val="8"/>
          <w:sz w:val="24"/>
          <w:szCs w:val="24"/>
        </w:rPr>
        <w:t xml:space="preserve"> </w:t>
      </w:r>
      <w:r w:rsidRPr="003E41A8">
        <w:rPr>
          <w:sz w:val="24"/>
          <w:szCs w:val="24"/>
        </w:rPr>
        <w:t>Selain</w:t>
      </w:r>
      <w:r w:rsidRPr="003E41A8">
        <w:rPr>
          <w:spacing w:val="1"/>
          <w:sz w:val="24"/>
          <w:szCs w:val="24"/>
        </w:rPr>
        <w:t xml:space="preserve"> </w:t>
      </w:r>
      <w:r w:rsidRPr="003E41A8">
        <w:rPr>
          <w:sz w:val="24"/>
          <w:szCs w:val="24"/>
        </w:rPr>
        <w:t>dampak</w:t>
      </w:r>
      <w:r w:rsidRPr="003E41A8">
        <w:rPr>
          <w:spacing w:val="5"/>
          <w:sz w:val="24"/>
          <w:szCs w:val="24"/>
        </w:rPr>
        <w:t xml:space="preserve"> </w:t>
      </w:r>
      <w:r w:rsidRPr="003E41A8">
        <w:rPr>
          <w:sz w:val="24"/>
          <w:szCs w:val="24"/>
        </w:rPr>
        <w:t>tumbuh</w:t>
      </w:r>
      <w:r w:rsidRPr="003E41A8">
        <w:rPr>
          <w:spacing w:val="1"/>
          <w:sz w:val="24"/>
          <w:szCs w:val="24"/>
        </w:rPr>
        <w:t xml:space="preserve"> </w:t>
      </w:r>
      <w:r w:rsidRPr="003E41A8">
        <w:rPr>
          <w:sz w:val="24"/>
          <w:szCs w:val="24"/>
        </w:rPr>
        <w:t>kembang</w:t>
      </w:r>
      <w:r w:rsidRPr="003E41A8">
        <w:rPr>
          <w:spacing w:val="10"/>
          <w:sz w:val="24"/>
          <w:szCs w:val="24"/>
        </w:rPr>
        <w:t xml:space="preserve"> </w:t>
      </w:r>
      <w:r w:rsidRPr="003E41A8">
        <w:rPr>
          <w:sz w:val="24"/>
          <w:szCs w:val="24"/>
        </w:rPr>
        <w:t>janin,</w:t>
      </w:r>
      <w:r w:rsidRPr="003E41A8">
        <w:rPr>
          <w:spacing w:val="7"/>
          <w:sz w:val="24"/>
          <w:szCs w:val="24"/>
        </w:rPr>
        <w:t xml:space="preserve"> </w:t>
      </w:r>
      <w:r w:rsidRPr="003E41A8">
        <w:rPr>
          <w:sz w:val="24"/>
          <w:szCs w:val="24"/>
        </w:rPr>
        <w:t>anemia</w:t>
      </w:r>
      <w:r w:rsidRPr="003E41A8">
        <w:rPr>
          <w:spacing w:val="4"/>
          <w:sz w:val="24"/>
          <w:szCs w:val="24"/>
        </w:rPr>
        <w:t xml:space="preserve"> </w:t>
      </w:r>
      <w:r w:rsidRPr="003E41A8">
        <w:rPr>
          <w:sz w:val="24"/>
          <w:szCs w:val="24"/>
        </w:rPr>
        <w:t>pada</w:t>
      </w:r>
      <w:r w:rsidRPr="003E41A8">
        <w:rPr>
          <w:spacing w:val="9"/>
          <w:sz w:val="24"/>
          <w:szCs w:val="24"/>
        </w:rPr>
        <w:t xml:space="preserve"> </w:t>
      </w:r>
      <w:r w:rsidRPr="003E41A8">
        <w:rPr>
          <w:sz w:val="24"/>
          <w:szCs w:val="24"/>
        </w:rPr>
        <w:t>ibu</w:t>
      </w:r>
      <w:r w:rsidRPr="003E41A8">
        <w:rPr>
          <w:spacing w:val="5"/>
          <w:sz w:val="24"/>
          <w:szCs w:val="24"/>
        </w:rPr>
        <w:t xml:space="preserve"> </w:t>
      </w:r>
      <w:r w:rsidRPr="003E41A8">
        <w:rPr>
          <w:sz w:val="24"/>
          <w:szCs w:val="24"/>
        </w:rPr>
        <w:t>hamil</w:t>
      </w:r>
      <w:r w:rsidRPr="003E41A8">
        <w:rPr>
          <w:spacing w:val="6"/>
          <w:sz w:val="24"/>
          <w:szCs w:val="24"/>
        </w:rPr>
        <w:t xml:space="preserve"> </w:t>
      </w:r>
      <w:r w:rsidRPr="003E41A8">
        <w:rPr>
          <w:sz w:val="24"/>
          <w:szCs w:val="24"/>
        </w:rPr>
        <w:t>juga</w:t>
      </w:r>
      <w:r w:rsidRPr="003E41A8">
        <w:rPr>
          <w:spacing w:val="-57"/>
          <w:sz w:val="24"/>
          <w:szCs w:val="24"/>
        </w:rPr>
        <w:t xml:space="preserve"> </w:t>
      </w:r>
      <w:r w:rsidRPr="003E41A8">
        <w:rPr>
          <w:sz w:val="24"/>
          <w:szCs w:val="24"/>
        </w:rPr>
        <w:t>mengakibatkan</w:t>
      </w:r>
      <w:r w:rsidRPr="003E41A8">
        <w:rPr>
          <w:spacing w:val="1"/>
          <w:sz w:val="24"/>
          <w:szCs w:val="24"/>
        </w:rPr>
        <w:t xml:space="preserve"> </w:t>
      </w:r>
      <w:r w:rsidRPr="003E41A8">
        <w:rPr>
          <w:sz w:val="24"/>
          <w:szCs w:val="24"/>
        </w:rPr>
        <w:t>terjadinya</w:t>
      </w:r>
      <w:r w:rsidRPr="003E41A8">
        <w:rPr>
          <w:spacing w:val="1"/>
          <w:sz w:val="24"/>
          <w:szCs w:val="24"/>
        </w:rPr>
        <w:t xml:space="preserve"> </w:t>
      </w:r>
      <w:r w:rsidRPr="003E41A8">
        <w:rPr>
          <w:sz w:val="24"/>
          <w:szCs w:val="24"/>
        </w:rPr>
        <w:t>gangguan</w:t>
      </w:r>
      <w:r w:rsidRPr="003E41A8">
        <w:rPr>
          <w:spacing w:val="1"/>
          <w:sz w:val="24"/>
          <w:szCs w:val="24"/>
        </w:rPr>
        <w:t xml:space="preserve"> </w:t>
      </w:r>
      <w:r w:rsidRPr="003E41A8">
        <w:rPr>
          <w:sz w:val="24"/>
          <w:szCs w:val="24"/>
        </w:rPr>
        <w:t>plasenta</w:t>
      </w:r>
      <w:r w:rsidRPr="003E41A8">
        <w:rPr>
          <w:spacing w:val="1"/>
          <w:sz w:val="24"/>
          <w:szCs w:val="24"/>
        </w:rPr>
        <w:t xml:space="preserve"> </w:t>
      </w:r>
      <w:r w:rsidRPr="003E41A8">
        <w:rPr>
          <w:sz w:val="24"/>
          <w:szCs w:val="24"/>
        </w:rPr>
        <w:t>seperti hipertropi,</w:t>
      </w:r>
      <w:r w:rsidRPr="003E41A8">
        <w:rPr>
          <w:spacing w:val="1"/>
          <w:sz w:val="24"/>
          <w:szCs w:val="24"/>
        </w:rPr>
        <w:t xml:space="preserve"> </w:t>
      </w:r>
      <w:r w:rsidRPr="003E41A8">
        <w:rPr>
          <w:sz w:val="24"/>
          <w:szCs w:val="24"/>
        </w:rPr>
        <w:t xml:space="preserve">kalsifikasi, </w:t>
      </w:r>
      <w:r w:rsidRPr="003E41A8">
        <w:rPr>
          <w:spacing w:val="-57"/>
          <w:sz w:val="24"/>
          <w:szCs w:val="24"/>
        </w:rPr>
        <w:t xml:space="preserve"> </w:t>
      </w:r>
      <w:r w:rsidRPr="003E41A8">
        <w:rPr>
          <w:sz w:val="24"/>
          <w:szCs w:val="24"/>
        </w:rPr>
        <w:t>dan infark, sehingga terjadi gangguan fungsinya. Hal ini dapat</w:t>
      </w:r>
      <w:r w:rsidRPr="003E41A8">
        <w:rPr>
          <w:spacing w:val="-57"/>
          <w:sz w:val="24"/>
          <w:szCs w:val="24"/>
        </w:rPr>
        <w:t xml:space="preserve"> </w:t>
      </w:r>
      <w:r w:rsidRPr="003E41A8">
        <w:rPr>
          <w:sz w:val="24"/>
          <w:szCs w:val="24"/>
        </w:rPr>
        <w:t>mengakibatkan</w:t>
      </w:r>
      <w:r w:rsidRPr="003E41A8">
        <w:rPr>
          <w:spacing w:val="46"/>
          <w:sz w:val="24"/>
          <w:szCs w:val="24"/>
        </w:rPr>
        <w:t xml:space="preserve"> </w:t>
      </w:r>
      <w:r w:rsidRPr="003E41A8">
        <w:rPr>
          <w:sz w:val="24"/>
          <w:szCs w:val="24"/>
        </w:rPr>
        <w:t>gangguan</w:t>
      </w:r>
      <w:r w:rsidRPr="003E41A8">
        <w:rPr>
          <w:spacing w:val="46"/>
          <w:sz w:val="24"/>
          <w:szCs w:val="24"/>
        </w:rPr>
        <w:t xml:space="preserve"> </w:t>
      </w:r>
      <w:r w:rsidRPr="003E41A8">
        <w:rPr>
          <w:sz w:val="24"/>
          <w:szCs w:val="24"/>
        </w:rPr>
        <w:t>pertumbuhan</w:t>
      </w:r>
      <w:r w:rsidRPr="003E41A8">
        <w:rPr>
          <w:spacing w:val="50"/>
          <w:sz w:val="24"/>
          <w:szCs w:val="24"/>
        </w:rPr>
        <w:t xml:space="preserve"> </w:t>
      </w:r>
      <w:r w:rsidRPr="003E41A8">
        <w:rPr>
          <w:sz w:val="24"/>
          <w:szCs w:val="24"/>
        </w:rPr>
        <w:t>janin</w:t>
      </w:r>
      <w:r w:rsidRPr="003E41A8">
        <w:rPr>
          <w:spacing w:val="50"/>
          <w:sz w:val="24"/>
          <w:szCs w:val="24"/>
        </w:rPr>
        <w:t xml:space="preserve"> </w:t>
      </w:r>
      <w:r w:rsidRPr="003E41A8">
        <w:rPr>
          <w:sz w:val="24"/>
          <w:szCs w:val="24"/>
        </w:rPr>
        <w:t>(Wiknjosastro,</w:t>
      </w:r>
      <w:r w:rsidRPr="003E41A8">
        <w:rPr>
          <w:spacing w:val="49"/>
          <w:sz w:val="24"/>
          <w:szCs w:val="24"/>
        </w:rPr>
        <w:t xml:space="preserve"> </w:t>
      </w:r>
      <w:r w:rsidRPr="003E41A8">
        <w:rPr>
          <w:sz w:val="24"/>
          <w:szCs w:val="24"/>
        </w:rPr>
        <w:t>2008).</w:t>
      </w:r>
    </w:p>
    <w:p w14:paraId="10BBD38D" w14:textId="77777777" w:rsidR="00AD21DA" w:rsidRPr="003E41A8" w:rsidRDefault="00AD21DA" w:rsidP="003E41A8">
      <w:pPr>
        <w:pStyle w:val="BodyText"/>
        <w:spacing w:after="0"/>
        <w:ind w:left="-1134" w:right="-426"/>
        <w:jc w:val="both"/>
        <w:rPr>
          <w:sz w:val="24"/>
          <w:szCs w:val="24"/>
        </w:rPr>
      </w:pPr>
      <w:r w:rsidRPr="003E41A8">
        <w:rPr>
          <w:sz w:val="24"/>
          <w:szCs w:val="24"/>
        </w:rPr>
        <w:t xml:space="preserve">Adapun </w:t>
      </w:r>
      <w:r w:rsidRPr="003E41A8">
        <w:rPr>
          <w:spacing w:val="-57"/>
          <w:sz w:val="24"/>
          <w:szCs w:val="24"/>
        </w:rPr>
        <w:t xml:space="preserve"> </w:t>
      </w:r>
      <w:r w:rsidRPr="003E41A8">
        <w:rPr>
          <w:sz w:val="24"/>
          <w:szCs w:val="24"/>
        </w:rPr>
        <w:t>pengaruh</w:t>
      </w:r>
      <w:r w:rsidRPr="003E41A8">
        <w:rPr>
          <w:spacing w:val="28"/>
          <w:sz w:val="24"/>
          <w:szCs w:val="24"/>
        </w:rPr>
        <w:t xml:space="preserve"> </w:t>
      </w:r>
      <w:r w:rsidRPr="003E41A8">
        <w:rPr>
          <w:sz w:val="24"/>
          <w:szCs w:val="24"/>
        </w:rPr>
        <w:t>anemia</w:t>
      </w:r>
      <w:r w:rsidRPr="003E41A8">
        <w:rPr>
          <w:spacing w:val="32"/>
          <w:sz w:val="24"/>
          <w:szCs w:val="24"/>
        </w:rPr>
        <w:t xml:space="preserve"> </w:t>
      </w:r>
      <w:r w:rsidRPr="003E41A8">
        <w:rPr>
          <w:sz w:val="24"/>
          <w:szCs w:val="24"/>
        </w:rPr>
        <w:t>dalam</w:t>
      </w:r>
      <w:r w:rsidRPr="003E41A8">
        <w:rPr>
          <w:spacing w:val="28"/>
          <w:sz w:val="24"/>
          <w:szCs w:val="24"/>
        </w:rPr>
        <w:t xml:space="preserve"> </w:t>
      </w:r>
      <w:r w:rsidRPr="003E41A8">
        <w:rPr>
          <w:sz w:val="24"/>
          <w:szCs w:val="24"/>
        </w:rPr>
        <w:t>kehamilan</w:t>
      </w:r>
      <w:r w:rsidRPr="003E41A8">
        <w:rPr>
          <w:spacing w:val="33"/>
          <w:sz w:val="24"/>
          <w:szCs w:val="24"/>
        </w:rPr>
        <w:t xml:space="preserve"> </w:t>
      </w:r>
      <w:r w:rsidRPr="003E41A8">
        <w:rPr>
          <w:sz w:val="24"/>
          <w:szCs w:val="24"/>
        </w:rPr>
        <w:t>yaitu</w:t>
      </w:r>
      <w:r w:rsidRPr="003E41A8">
        <w:rPr>
          <w:spacing w:val="33"/>
          <w:sz w:val="24"/>
          <w:szCs w:val="24"/>
        </w:rPr>
        <w:t xml:space="preserve"> </w:t>
      </w:r>
      <w:r w:rsidRPr="003E41A8">
        <w:rPr>
          <w:sz w:val="24"/>
          <w:szCs w:val="24"/>
        </w:rPr>
        <w:t>abortus,</w:t>
      </w:r>
      <w:r w:rsidRPr="003E41A8">
        <w:rPr>
          <w:spacing w:val="30"/>
          <w:sz w:val="24"/>
          <w:szCs w:val="24"/>
        </w:rPr>
        <w:t xml:space="preserve"> </w:t>
      </w:r>
      <w:r w:rsidRPr="003E41A8">
        <w:rPr>
          <w:sz w:val="24"/>
          <w:szCs w:val="24"/>
        </w:rPr>
        <w:t>kelainan</w:t>
      </w:r>
      <w:r w:rsidRPr="003E41A8">
        <w:rPr>
          <w:spacing w:val="28"/>
          <w:sz w:val="24"/>
          <w:szCs w:val="24"/>
        </w:rPr>
        <w:t xml:space="preserve"> </w:t>
      </w:r>
      <w:r w:rsidRPr="003E41A8">
        <w:rPr>
          <w:sz w:val="24"/>
          <w:szCs w:val="24"/>
        </w:rPr>
        <w:t>konginental,</w:t>
      </w:r>
      <w:r w:rsidRPr="003E41A8">
        <w:rPr>
          <w:spacing w:val="-57"/>
          <w:sz w:val="24"/>
          <w:szCs w:val="24"/>
        </w:rPr>
        <w:t xml:space="preserve"> </w:t>
      </w:r>
      <w:r w:rsidRPr="003E41A8">
        <w:rPr>
          <w:sz w:val="24"/>
          <w:szCs w:val="24"/>
        </w:rPr>
        <w:t>perdarahan</w:t>
      </w:r>
      <w:r w:rsidRPr="003E41A8">
        <w:rPr>
          <w:spacing w:val="1"/>
          <w:sz w:val="24"/>
          <w:szCs w:val="24"/>
        </w:rPr>
        <w:t xml:space="preserve"> </w:t>
      </w:r>
      <w:r w:rsidRPr="003E41A8">
        <w:rPr>
          <w:sz w:val="24"/>
          <w:szCs w:val="24"/>
        </w:rPr>
        <w:t>antepartum</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pada</w:t>
      </w:r>
      <w:r w:rsidRPr="003E41A8">
        <w:rPr>
          <w:spacing w:val="1"/>
          <w:sz w:val="24"/>
          <w:szCs w:val="24"/>
        </w:rPr>
        <w:t xml:space="preserve"> </w:t>
      </w:r>
      <w:r w:rsidRPr="003E41A8">
        <w:rPr>
          <w:sz w:val="24"/>
          <w:szCs w:val="24"/>
        </w:rPr>
        <w:t>saat</w:t>
      </w:r>
      <w:r w:rsidRPr="003E41A8">
        <w:rPr>
          <w:spacing w:val="1"/>
          <w:sz w:val="24"/>
          <w:szCs w:val="24"/>
        </w:rPr>
        <w:t xml:space="preserve"> </w:t>
      </w:r>
      <w:r w:rsidRPr="003E41A8">
        <w:rPr>
          <w:sz w:val="24"/>
          <w:szCs w:val="24"/>
        </w:rPr>
        <w:t>inpartu</w:t>
      </w:r>
      <w:r w:rsidRPr="003E41A8">
        <w:rPr>
          <w:spacing w:val="1"/>
          <w:sz w:val="24"/>
          <w:szCs w:val="24"/>
        </w:rPr>
        <w:t xml:space="preserve"> </w:t>
      </w:r>
      <w:r w:rsidRPr="003E41A8">
        <w:rPr>
          <w:sz w:val="24"/>
          <w:szCs w:val="24"/>
        </w:rPr>
        <w:t>menyebabkan</w:t>
      </w:r>
      <w:r w:rsidRPr="003E41A8">
        <w:rPr>
          <w:spacing w:val="1"/>
          <w:sz w:val="24"/>
          <w:szCs w:val="24"/>
        </w:rPr>
        <w:t xml:space="preserve"> </w:t>
      </w:r>
      <w:r w:rsidRPr="003E41A8">
        <w:rPr>
          <w:sz w:val="24"/>
          <w:szCs w:val="24"/>
        </w:rPr>
        <w:t>gangguan</w:t>
      </w:r>
      <w:r w:rsidRPr="003E41A8">
        <w:rPr>
          <w:spacing w:val="60"/>
          <w:sz w:val="24"/>
          <w:szCs w:val="24"/>
        </w:rPr>
        <w:t xml:space="preserve"> </w:t>
      </w:r>
      <w:r w:rsidRPr="003E41A8">
        <w:rPr>
          <w:sz w:val="24"/>
          <w:szCs w:val="24"/>
        </w:rPr>
        <w:t>his</w:t>
      </w:r>
      <w:r w:rsidRPr="003E41A8">
        <w:rPr>
          <w:spacing w:val="-57"/>
          <w:sz w:val="24"/>
          <w:szCs w:val="24"/>
        </w:rPr>
        <w:t xml:space="preserve"> </w:t>
      </w:r>
      <w:r w:rsidRPr="003E41A8">
        <w:rPr>
          <w:sz w:val="24"/>
          <w:szCs w:val="24"/>
        </w:rPr>
        <w:t>serta memicu terjadinya atonia uteri pada masa pascapartus (Manuaba, 2010).</w:t>
      </w:r>
      <w:r w:rsidRPr="003E41A8">
        <w:rPr>
          <w:spacing w:val="-57"/>
          <w:sz w:val="24"/>
          <w:szCs w:val="24"/>
        </w:rPr>
        <w:t xml:space="preserve"> </w:t>
      </w:r>
      <w:r w:rsidRPr="003E41A8">
        <w:rPr>
          <w:sz w:val="24"/>
          <w:szCs w:val="24"/>
        </w:rPr>
        <w:t>Untuk</w:t>
      </w:r>
      <w:r w:rsidRPr="003E41A8">
        <w:rPr>
          <w:spacing w:val="9"/>
          <w:sz w:val="24"/>
          <w:szCs w:val="24"/>
        </w:rPr>
        <w:t xml:space="preserve"> </w:t>
      </w:r>
      <w:r w:rsidRPr="003E41A8">
        <w:rPr>
          <w:sz w:val="24"/>
          <w:szCs w:val="24"/>
        </w:rPr>
        <w:t>menghindari terjadinya</w:t>
      </w:r>
      <w:r w:rsidRPr="003E41A8">
        <w:rPr>
          <w:spacing w:val="8"/>
          <w:sz w:val="24"/>
          <w:szCs w:val="24"/>
        </w:rPr>
        <w:t xml:space="preserve"> </w:t>
      </w:r>
      <w:r w:rsidRPr="003E41A8">
        <w:rPr>
          <w:sz w:val="24"/>
          <w:szCs w:val="24"/>
        </w:rPr>
        <w:t>anemia</w:t>
      </w:r>
      <w:r w:rsidRPr="003E41A8">
        <w:rPr>
          <w:spacing w:val="8"/>
          <w:sz w:val="24"/>
          <w:szCs w:val="24"/>
        </w:rPr>
        <w:t xml:space="preserve"> </w:t>
      </w:r>
      <w:r w:rsidRPr="003E41A8">
        <w:rPr>
          <w:sz w:val="24"/>
          <w:szCs w:val="24"/>
        </w:rPr>
        <w:t>sebaiknya</w:t>
      </w:r>
      <w:r w:rsidRPr="003E41A8">
        <w:rPr>
          <w:spacing w:val="14"/>
          <w:sz w:val="24"/>
          <w:szCs w:val="24"/>
        </w:rPr>
        <w:t xml:space="preserve"> </w:t>
      </w:r>
      <w:r w:rsidRPr="003E41A8">
        <w:rPr>
          <w:sz w:val="24"/>
          <w:szCs w:val="24"/>
        </w:rPr>
        <w:t>ibu</w:t>
      </w:r>
      <w:r w:rsidRPr="003E41A8">
        <w:rPr>
          <w:spacing w:val="9"/>
          <w:sz w:val="24"/>
          <w:szCs w:val="24"/>
        </w:rPr>
        <w:t xml:space="preserve"> </w:t>
      </w:r>
      <w:r w:rsidRPr="003E41A8">
        <w:rPr>
          <w:sz w:val="24"/>
          <w:szCs w:val="24"/>
        </w:rPr>
        <w:t>hamil</w:t>
      </w:r>
      <w:r w:rsidRPr="003E41A8">
        <w:rPr>
          <w:spacing w:val="5"/>
          <w:sz w:val="24"/>
          <w:szCs w:val="24"/>
        </w:rPr>
        <w:t xml:space="preserve"> </w:t>
      </w:r>
      <w:r w:rsidRPr="003E41A8">
        <w:rPr>
          <w:sz w:val="24"/>
          <w:szCs w:val="24"/>
        </w:rPr>
        <w:t>melakukan</w:t>
      </w:r>
      <w:r w:rsidRPr="003E41A8">
        <w:rPr>
          <w:spacing w:val="1"/>
          <w:sz w:val="24"/>
          <w:szCs w:val="24"/>
        </w:rPr>
        <w:t xml:space="preserve"> </w:t>
      </w:r>
      <w:r w:rsidRPr="003E41A8">
        <w:rPr>
          <w:sz w:val="24"/>
          <w:szCs w:val="24"/>
        </w:rPr>
        <w:t>pemeriksaan</w:t>
      </w:r>
      <w:r w:rsidRPr="003E41A8">
        <w:rPr>
          <w:spacing w:val="60"/>
          <w:sz w:val="24"/>
          <w:szCs w:val="24"/>
        </w:rPr>
        <w:t xml:space="preserve"> </w:t>
      </w:r>
      <w:r w:rsidRPr="003E41A8">
        <w:rPr>
          <w:sz w:val="24"/>
          <w:szCs w:val="24"/>
        </w:rPr>
        <w:t>sebelum</w:t>
      </w:r>
      <w:r w:rsidRPr="003E41A8">
        <w:rPr>
          <w:spacing w:val="5"/>
          <w:sz w:val="24"/>
          <w:szCs w:val="24"/>
        </w:rPr>
        <w:t xml:space="preserve"> </w:t>
      </w:r>
      <w:r w:rsidRPr="003E41A8">
        <w:rPr>
          <w:sz w:val="24"/>
          <w:szCs w:val="24"/>
        </w:rPr>
        <w:t>hamil</w:t>
      </w:r>
      <w:r w:rsidRPr="003E41A8">
        <w:rPr>
          <w:spacing w:val="5"/>
          <w:sz w:val="24"/>
          <w:szCs w:val="24"/>
        </w:rPr>
        <w:t xml:space="preserve"> </w:t>
      </w:r>
      <w:r w:rsidRPr="003E41A8">
        <w:rPr>
          <w:sz w:val="24"/>
          <w:szCs w:val="24"/>
        </w:rPr>
        <w:t>sehingga</w:t>
      </w:r>
      <w:r w:rsidRPr="003E41A8">
        <w:rPr>
          <w:spacing w:val="4"/>
          <w:sz w:val="24"/>
          <w:szCs w:val="24"/>
        </w:rPr>
        <w:t xml:space="preserve"> </w:t>
      </w:r>
      <w:r w:rsidRPr="003E41A8">
        <w:rPr>
          <w:sz w:val="24"/>
          <w:szCs w:val="24"/>
        </w:rPr>
        <w:t>dapat</w:t>
      </w:r>
      <w:r w:rsidRPr="003E41A8">
        <w:rPr>
          <w:spacing w:val="10"/>
          <w:sz w:val="24"/>
          <w:szCs w:val="24"/>
        </w:rPr>
        <w:t xml:space="preserve"> </w:t>
      </w:r>
      <w:r w:rsidRPr="003E41A8">
        <w:rPr>
          <w:sz w:val="24"/>
          <w:szCs w:val="24"/>
        </w:rPr>
        <w:t>diketahui</w:t>
      </w:r>
      <w:r w:rsidRPr="003E41A8">
        <w:rPr>
          <w:spacing w:val="2"/>
          <w:sz w:val="24"/>
          <w:szCs w:val="24"/>
        </w:rPr>
        <w:t xml:space="preserve"> </w:t>
      </w:r>
      <w:r w:rsidRPr="003E41A8">
        <w:rPr>
          <w:sz w:val="24"/>
          <w:szCs w:val="24"/>
        </w:rPr>
        <w:t>data-data</w:t>
      </w:r>
      <w:r w:rsidRPr="003E41A8">
        <w:rPr>
          <w:spacing w:val="4"/>
          <w:sz w:val="24"/>
          <w:szCs w:val="24"/>
        </w:rPr>
        <w:t xml:space="preserve"> </w:t>
      </w:r>
      <w:r w:rsidRPr="003E41A8">
        <w:rPr>
          <w:sz w:val="24"/>
          <w:szCs w:val="24"/>
        </w:rPr>
        <w:t>dasar</w:t>
      </w:r>
      <w:r w:rsidRPr="003E41A8">
        <w:rPr>
          <w:spacing w:val="-57"/>
          <w:sz w:val="24"/>
          <w:szCs w:val="24"/>
        </w:rPr>
        <w:t xml:space="preserve"> </w:t>
      </w:r>
      <w:r w:rsidRPr="003E41A8">
        <w:rPr>
          <w:sz w:val="24"/>
          <w:szCs w:val="24"/>
        </w:rPr>
        <w:t>kesehatan</w:t>
      </w:r>
      <w:r w:rsidRPr="003E41A8">
        <w:rPr>
          <w:spacing w:val="48"/>
          <w:sz w:val="24"/>
          <w:szCs w:val="24"/>
        </w:rPr>
        <w:t xml:space="preserve"> </w:t>
      </w:r>
      <w:r w:rsidRPr="003E41A8">
        <w:rPr>
          <w:sz w:val="24"/>
          <w:szCs w:val="24"/>
        </w:rPr>
        <w:t>umum</w:t>
      </w:r>
      <w:r w:rsidRPr="003E41A8">
        <w:rPr>
          <w:spacing w:val="49"/>
          <w:sz w:val="24"/>
          <w:szCs w:val="24"/>
        </w:rPr>
        <w:t xml:space="preserve"> </w:t>
      </w:r>
      <w:r w:rsidRPr="003E41A8">
        <w:rPr>
          <w:sz w:val="24"/>
          <w:szCs w:val="24"/>
        </w:rPr>
        <w:t>calon</w:t>
      </w:r>
      <w:r w:rsidRPr="003E41A8">
        <w:rPr>
          <w:spacing w:val="53"/>
          <w:sz w:val="24"/>
          <w:szCs w:val="24"/>
        </w:rPr>
        <w:t xml:space="preserve"> </w:t>
      </w:r>
      <w:r w:rsidRPr="003E41A8">
        <w:rPr>
          <w:sz w:val="24"/>
          <w:szCs w:val="24"/>
        </w:rPr>
        <w:t>ibu</w:t>
      </w:r>
      <w:r w:rsidRPr="003E41A8">
        <w:rPr>
          <w:spacing w:val="53"/>
          <w:sz w:val="24"/>
          <w:szCs w:val="24"/>
        </w:rPr>
        <w:t xml:space="preserve"> </w:t>
      </w:r>
      <w:r w:rsidRPr="003E41A8">
        <w:rPr>
          <w:sz w:val="24"/>
          <w:szCs w:val="24"/>
        </w:rPr>
        <w:t>tersebut</w:t>
      </w:r>
      <w:r w:rsidRPr="003E41A8">
        <w:rPr>
          <w:spacing w:val="58"/>
          <w:sz w:val="24"/>
          <w:szCs w:val="24"/>
        </w:rPr>
        <w:t xml:space="preserve"> </w:t>
      </w:r>
      <w:r w:rsidRPr="003E41A8">
        <w:rPr>
          <w:sz w:val="24"/>
          <w:szCs w:val="24"/>
        </w:rPr>
        <w:t>dalam</w:t>
      </w:r>
      <w:r w:rsidRPr="003E41A8">
        <w:rPr>
          <w:spacing w:val="49"/>
          <w:sz w:val="24"/>
          <w:szCs w:val="24"/>
        </w:rPr>
        <w:t xml:space="preserve"> </w:t>
      </w:r>
      <w:r w:rsidRPr="003E41A8">
        <w:rPr>
          <w:sz w:val="24"/>
          <w:szCs w:val="24"/>
        </w:rPr>
        <w:t>pemeriksaan</w:t>
      </w:r>
      <w:r w:rsidRPr="003E41A8">
        <w:rPr>
          <w:spacing w:val="49"/>
          <w:sz w:val="24"/>
          <w:szCs w:val="24"/>
        </w:rPr>
        <w:t xml:space="preserve"> </w:t>
      </w:r>
      <w:r w:rsidRPr="003E41A8">
        <w:rPr>
          <w:sz w:val="24"/>
          <w:szCs w:val="24"/>
        </w:rPr>
        <w:t>kesehatan</w:t>
      </w:r>
      <w:r w:rsidRPr="003E41A8">
        <w:rPr>
          <w:spacing w:val="49"/>
          <w:sz w:val="24"/>
          <w:szCs w:val="24"/>
        </w:rPr>
        <w:t xml:space="preserve"> </w:t>
      </w:r>
      <w:r w:rsidRPr="003E41A8">
        <w:rPr>
          <w:sz w:val="24"/>
          <w:szCs w:val="24"/>
        </w:rPr>
        <w:t>disertai</w:t>
      </w:r>
      <w:r w:rsidRPr="003E41A8">
        <w:rPr>
          <w:spacing w:val="-57"/>
          <w:sz w:val="24"/>
          <w:szCs w:val="24"/>
        </w:rPr>
        <w:t xml:space="preserve"> </w:t>
      </w:r>
      <w:r w:rsidRPr="003E41A8">
        <w:rPr>
          <w:sz w:val="24"/>
          <w:szCs w:val="24"/>
        </w:rPr>
        <w:t>pemeriksaan</w:t>
      </w:r>
      <w:r w:rsidRPr="003E41A8">
        <w:rPr>
          <w:spacing w:val="1"/>
          <w:sz w:val="24"/>
          <w:szCs w:val="24"/>
        </w:rPr>
        <w:t xml:space="preserve"> </w:t>
      </w:r>
      <w:r w:rsidRPr="003E41A8">
        <w:rPr>
          <w:sz w:val="24"/>
          <w:szCs w:val="24"/>
        </w:rPr>
        <w:t>laboratorium,</w:t>
      </w:r>
      <w:r w:rsidRPr="003E41A8">
        <w:rPr>
          <w:spacing w:val="1"/>
          <w:sz w:val="24"/>
          <w:szCs w:val="24"/>
        </w:rPr>
        <w:t xml:space="preserve"> </w:t>
      </w:r>
      <w:r w:rsidRPr="003E41A8">
        <w:rPr>
          <w:sz w:val="24"/>
          <w:szCs w:val="24"/>
        </w:rPr>
        <w:t>termasuk</w:t>
      </w:r>
      <w:r w:rsidRPr="003E41A8">
        <w:rPr>
          <w:spacing w:val="1"/>
          <w:sz w:val="24"/>
          <w:szCs w:val="24"/>
        </w:rPr>
        <w:t xml:space="preserve"> </w:t>
      </w:r>
      <w:r w:rsidRPr="003E41A8">
        <w:rPr>
          <w:sz w:val="24"/>
          <w:szCs w:val="24"/>
        </w:rPr>
        <w:t>pemeriksaan</w:t>
      </w:r>
      <w:r w:rsidRPr="003E41A8">
        <w:rPr>
          <w:spacing w:val="1"/>
          <w:sz w:val="24"/>
          <w:szCs w:val="24"/>
        </w:rPr>
        <w:t xml:space="preserve"> </w:t>
      </w:r>
      <w:r w:rsidRPr="003E41A8">
        <w:rPr>
          <w:sz w:val="24"/>
          <w:szCs w:val="24"/>
        </w:rPr>
        <w:t>tinja</w:t>
      </w:r>
      <w:r w:rsidRPr="003E41A8">
        <w:rPr>
          <w:spacing w:val="1"/>
          <w:sz w:val="24"/>
          <w:szCs w:val="24"/>
        </w:rPr>
        <w:t xml:space="preserve"> </w:t>
      </w:r>
      <w:r w:rsidRPr="003E41A8">
        <w:rPr>
          <w:sz w:val="24"/>
          <w:szCs w:val="24"/>
        </w:rPr>
        <w:t>sehingga</w:t>
      </w:r>
      <w:r w:rsidRPr="003E41A8">
        <w:rPr>
          <w:spacing w:val="1"/>
          <w:sz w:val="24"/>
          <w:szCs w:val="24"/>
        </w:rPr>
        <w:t xml:space="preserve"> </w:t>
      </w:r>
      <w:r w:rsidRPr="003E41A8">
        <w:rPr>
          <w:sz w:val="24"/>
          <w:szCs w:val="24"/>
        </w:rPr>
        <w:t>diketahui</w:t>
      </w:r>
      <w:r w:rsidRPr="003E41A8">
        <w:rPr>
          <w:spacing w:val="-57"/>
          <w:sz w:val="24"/>
          <w:szCs w:val="24"/>
        </w:rPr>
        <w:t xml:space="preserve"> </w:t>
      </w:r>
      <w:r w:rsidRPr="003E41A8">
        <w:rPr>
          <w:sz w:val="24"/>
          <w:szCs w:val="24"/>
        </w:rPr>
        <w:t>adanya</w:t>
      </w:r>
      <w:r w:rsidRPr="003E41A8">
        <w:rPr>
          <w:spacing w:val="1"/>
          <w:sz w:val="24"/>
          <w:szCs w:val="24"/>
        </w:rPr>
        <w:t xml:space="preserve"> </w:t>
      </w:r>
      <w:r w:rsidRPr="003E41A8">
        <w:rPr>
          <w:sz w:val="24"/>
          <w:szCs w:val="24"/>
        </w:rPr>
        <w:t>infeksi</w:t>
      </w:r>
      <w:r w:rsidRPr="003E41A8">
        <w:rPr>
          <w:spacing w:val="1"/>
          <w:sz w:val="24"/>
          <w:szCs w:val="24"/>
        </w:rPr>
        <w:t xml:space="preserve"> </w:t>
      </w:r>
      <w:r w:rsidRPr="003E41A8">
        <w:rPr>
          <w:sz w:val="24"/>
          <w:szCs w:val="24"/>
        </w:rPr>
        <w:t>parasit.</w:t>
      </w:r>
      <w:r w:rsidRPr="003E41A8">
        <w:rPr>
          <w:spacing w:val="1"/>
          <w:sz w:val="24"/>
          <w:szCs w:val="24"/>
        </w:rPr>
        <w:t xml:space="preserve"> </w:t>
      </w:r>
      <w:r w:rsidRPr="003E41A8">
        <w:rPr>
          <w:sz w:val="24"/>
          <w:szCs w:val="24"/>
        </w:rPr>
        <w:t>Pemerintah</w:t>
      </w:r>
      <w:r w:rsidRPr="003E41A8">
        <w:rPr>
          <w:spacing w:val="1"/>
          <w:sz w:val="24"/>
          <w:szCs w:val="24"/>
        </w:rPr>
        <w:t xml:space="preserve"> </w:t>
      </w:r>
      <w:r w:rsidRPr="003E41A8">
        <w:rPr>
          <w:sz w:val="24"/>
          <w:szCs w:val="24"/>
        </w:rPr>
        <w:t>telah</w:t>
      </w:r>
      <w:r w:rsidRPr="003E41A8">
        <w:rPr>
          <w:spacing w:val="1"/>
          <w:sz w:val="24"/>
          <w:szCs w:val="24"/>
        </w:rPr>
        <w:t xml:space="preserve"> </w:t>
      </w:r>
      <w:r w:rsidRPr="003E41A8">
        <w:rPr>
          <w:sz w:val="24"/>
          <w:szCs w:val="24"/>
        </w:rPr>
        <w:t>menyediakan</w:t>
      </w:r>
      <w:r w:rsidRPr="003E41A8">
        <w:rPr>
          <w:spacing w:val="1"/>
          <w:sz w:val="24"/>
          <w:szCs w:val="24"/>
        </w:rPr>
        <w:t xml:space="preserve"> </w:t>
      </w:r>
      <w:r w:rsidRPr="003E41A8">
        <w:rPr>
          <w:sz w:val="24"/>
          <w:szCs w:val="24"/>
        </w:rPr>
        <w:t>preparat</w:t>
      </w:r>
      <w:r w:rsidRPr="003E41A8">
        <w:rPr>
          <w:spacing w:val="1"/>
          <w:sz w:val="24"/>
          <w:szCs w:val="24"/>
        </w:rPr>
        <w:t xml:space="preserve"> </w:t>
      </w:r>
      <w:r w:rsidRPr="003E41A8">
        <w:rPr>
          <w:sz w:val="24"/>
          <w:szCs w:val="24"/>
        </w:rPr>
        <w:t>besi untuk</w:t>
      </w:r>
      <w:r w:rsidRPr="003E41A8">
        <w:rPr>
          <w:spacing w:val="-57"/>
          <w:sz w:val="24"/>
          <w:szCs w:val="24"/>
        </w:rPr>
        <w:t xml:space="preserve"> </w:t>
      </w:r>
      <w:r w:rsidRPr="003E41A8">
        <w:rPr>
          <w:sz w:val="24"/>
          <w:szCs w:val="24"/>
        </w:rPr>
        <w:t>dibagikan</w:t>
      </w:r>
      <w:r w:rsidRPr="003E41A8">
        <w:rPr>
          <w:spacing w:val="20"/>
          <w:sz w:val="24"/>
          <w:szCs w:val="24"/>
        </w:rPr>
        <w:t xml:space="preserve"> </w:t>
      </w:r>
      <w:r w:rsidRPr="003E41A8">
        <w:rPr>
          <w:sz w:val="24"/>
          <w:szCs w:val="24"/>
        </w:rPr>
        <w:t>kepada</w:t>
      </w:r>
      <w:r w:rsidRPr="003E41A8">
        <w:rPr>
          <w:spacing w:val="29"/>
          <w:sz w:val="24"/>
          <w:szCs w:val="24"/>
        </w:rPr>
        <w:t xml:space="preserve"> </w:t>
      </w:r>
      <w:r w:rsidRPr="003E41A8">
        <w:rPr>
          <w:sz w:val="24"/>
          <w:szCs w:val="24"/>
        </w:rPr>
        <w:t>masyarakat</w:t>
      </w:r>
      <w:r w:rsidRPr="003E41A8">
        <w:rPr>
          <w:spacing w:val="30"/>
          <w:sz w:val="24"/>
          <w:szCs w:val="24"/>
        </w:rPr>
        <w:t xml:space="preserve"> </w:t>
      </w:r>
      <w:r w:rsidRPr="003E41A8">
        <w:rPr>
          <w:sz w:val="24"/>
          <w:szCs w:val="24"/>
        </w:rPr>
        <w:t>sampai</w:t>
      </w:r>
      <w:r w:rsidRPr="003E41A8">
        <w:rPr>
          <w:spacing w:val="21"/>
          <w:sz w:val="24"/>
          <w:szCs w:val="24"/>
        </w:rPr>
        <w:t xml:space="preserve"> </w:t>
      </w:r>
      <w:r w:rsidRPr="003E41A8">
        <w:rPr>
          <w:sz w:val="24"/>
          <w:szCs w:val="24"/>
        </w:rPr>
        <w:t>ke</w:t>
      </w:r>
      <w:r w:rsidRPr="003E41A8">
        <w:rPr>
          <w:spacing w:val="24"/>
          <w:sz w:val="24"/>
          <w:szCs w:val="24"/>
        </w:rPr>
        <w:t xml:space="preserve"> </w:t>
      </w:r>
      <w:r w:rsidRPr="003E41A8">
        <w:rPr>
          <w:sz w:val="24"/>
          <w:szCs w:val="24"/>
        </w:rPr>
        <w:t>posyandu.</w:t>
      </w:r>
      <w:r w:rsidRPr="003E41A8">
        <w:rPr>
          <w:spacing w:val="27"/>
          <w:sz w:val="24"/>
          <w:szCs w:val="24"/>
        </w:rPr>
        <w:t xml:space="preserve"> </w:t>
      </w:r>
      <w:r w:rsidRPr="003E41A8">
        <w:rPr>
          <w:sz w:val="24"/>
          <w:szCs w:val="24"/>
        </w:rPr>
        <w:t>Contoh</w:t>
      </w:r>
      <w:r w:rsidRPr="003E41A8">
        <w:rPr>
          <w:spacing w:val="20"/>
          <w:sz w:val="24"/>
          <w:szCs w:val="24"/>
        </w:rPr>
        <w:t xml:space="preserve"> </w:t>
      </w:r>
      <w:r w:rsidRPr="003E41A8">
        <w:rPr>
          <w:sz w:val="24"/>
          <w:szCs w:val="24"/>
        </w:rPr>
        <w:t>preparat</w:t>
      </w:r>
      <w:r w:rsidRPr="003E41A8">
        <w:rPr>
          <w:spacing w:val="26"/>
          <w:sz w:val="24"/>
          <w:szCs w:val="24"/>
        </w:rPr>
        <w:t xml:space="preserve"> </w:t>
      </w:r>
      <w:r w:rsidRPr="003E41A8">
        <w:rPr>
          <w:sz w:val="24"/>
          <w:szCs w:val="24"/>
        </w:rPr>
        <w:t>Fe</w:t>
      </w:r>
      <w:r w:rsidRPr="003E41A8">
        <w:rPr>
          <w:spacing w:val="-57"/>
          <w:sz w:val="24"/>
          <w:szCs w:val="24"/>
        </w:rPr>
        <w:t xml:space="preserve"> </w:t>
      </w:r>
      <w:r w:rsidRPr="003E41A8">
        <w:rPr>
          <w:sz w:val="24"/>
          <w:szCs w:val="24"/>
        </w:rPr>
        <w:t>diantaranya</w:t>
      </w:r>
      <w:r w:rsidRPr="003E41A8">
        <w:rPr>
          <w:spacing w:val="36"/>
          <w:sz w:val="24"/>
          <w:szCs w:val="24"/>
        </w:rPr>
        <w:t xml:space="preserve"> </w:t>
      </w:r>
      <w:r w:rsidRPr="003E41A8">
        <w:rPr>
          <w:sz w:val="24"/>
          <w:szCs w:val="24"/>
        </w:rPr>
        <w:t>Barralat,</w:t>
      </w:r>
      <w:r w:rsidRPr="003E41A8">
        <w:rPr>
          <w:spacing w:val="34"/>
          <w:sz w:val="24"/>
          <w:szCs w:val="24"/>
        </w:rPr>
        <w:t xml:space="preserve"> </w:t>
      </w:r>
      <w:r w:rsidRPr="003E41A8">
        <w:rPr>
          <w:sz w:val="24"/>
          <w:szCs w:val="24"/>
        </w:rPr>
        <w:t>Biosanbe,</w:t>
      </w:r>
      <w:r w:rsidRPr="003E41A8">
        <w:rPr>
          <w:spacing w:val="39"/>
          <w:sz w:val="24"/>
          <w:szCs w:val="24"/>
        </w:rPr>
        <w:t xml:space="preserve"> </w:t>
      </w:r>
      <w:r w:rsidRPr="003E41A8">
        <w:rPr>
          <w:sz w:val="24"/>
          <w:szCs w:val="24"/>
        </w:rPr>
        <w:t>Iberet,</w:t>
      </w:r>
      <w:r w:rsidRPr="003E41A8">
        <w:rPr>
          <w:spacing w:val="39"/>
          <w:sz w:val="24"/>
          <w:szCs w:val="24"/>
        </w:rPr>
        <w:t xml:space="preserve"> </w:t>
      </w:r>
      <w:r w:rsidRPr="003E41A8">
        <w:rPr>
          <w:sz w:val="24"/>
          <w:szCs w:val="24"/>
        </w:rPr>
        <w:t>Vitonal,</w:t>
      </w:r>
      <w:r w:rsidRPr="003E41A8">
        <w:rPr>
          <w:spacing w:val="39"/>
          <w:sz w:val="24"/>
          <w:szCs w:val="24"/>
        </w:rPr>
        <w:t xml:space="preserve"> </w:t>
      </w:r>
      <w:r w:rsidRPr="003E41A8">
        <w:rPr>
          <w:sz w:val="24"/>
          <w:szCs w:val="24"/>
        </w:rPr>
        <w:t>dan</w:t>
      </w:r>
      <w:r w:rsidRPr="003E41A8">
        <w:rPr>
          <w:spacing w:val="32"/>
          <w:sz w:val="24"/>
          <w:szCs w:val="24"/>
        </w:rPr>
        <w:t xml:space="preserve"> </w:t>
      </w:r>
      <w:r w:rsidRPr="003E41A8">
        <w:rPr>
          <w:sz w:val="24"/>
          <w:szCs w:val="24"/>
        </w:rPr>
        <w:t>Hamvitom.</w:t>
      </w:r>
      <w:r w:rsidRPr="003E41A8">
        <w:rPr>
          <w:spacing w:val="39"/>
          <w:sz w:val="24"/>
          <w:szCs w:val="24"/>
        </w:rPr>
        <w:t xml:space="preserve"> </w:t>
      </w:r>
      <w:r w:rsidRPr="003E41A8">
        <w:rPr>
          <w:sz w:val="24"/>
          <w:szCs w:val="24"/>
        </w:rPr>
        <w:t>Semua preparat</w:t>
      </w:r>
      <w:r w:rsidRPr="003E41A8">
        <w:rPr>
          <w:spacing w:val="1"/>
          <w:sz w:val="24"/>
          <w:szCs w:val="24"/>
        </w:rPr>
        <w:t xml:space="preserve"> </w:t>
      </w:r>
      <w:r w:rsidRPr="003E41A8">
        <w:rPr>
          <w:sz w:val="24"/>
          <w:szCs w:val="24"/>
        </w:rPr>
        <w:t>tersebut</w:t>
      </w:r>
      <w:r w:rsidRPr="003E41A8">
        <w:rPr>
          <w:spacing w:val="1"/>
          <w:sz w:val="24"/>
          <w:szCs w:val="24"/>
        </w:rPr>
        <w:t xml:space="preserve"> </w:t>
      </w:r>
      <w:r w:rsidRPr="003E41A8">
        <w:rPr>
          <w:sz w:val="24"/>
          <w:szCs w:val="24"/>
        </w:rPr>
        <w:t>dapat</w:t>
      </w:r>
      <w:r w:rsidRPr="003E41A8">
        <w:rPr>
          <w:spacing w:val="1"/>
          <w:sz w:val="24"/>
          <w:szCs w:val="24"/>
        </w:rPr>
        <w:t xml:space="preserve"> </w:t>
      </w:r>
      <w:r w:rsidRPr="003E41A8">
        <w:rPr>
          <w:sz w:val="24"/>
          <w:szCs w:val="24"/>
        </w:rPr>
        <w:t>dibeli</w:t>
      </w:r>
      <w:r w:rsidRPr="003E41A8">
        <w:rPr>
          <w:spacing w:val="1"/>
          <w:sz w:val="24"/>
          <w:szCs w:val="24"/>
        </w:rPr>
        <w:t xml:space="preserve"> </w:t>
      </w:r>
      <w:r w:rsidRPr="003E41A8">
        <w:rPr>
          <w:sz w:val="24"/>
          <w:szCs w:val="24"/>
        </w:rPr>
        <w:t>bebas</w:t>
      </w:r>
      <w:r w:rsidRPr="003E41A8">
        <w:rPr>
          <w:spacing w:val="1"/>
          <w:sz w:val="24"/>
          <w:szCs w:val="24"/>
        </w:rPr>
        <w:t xml:space="preserve"> </w:t>
      </w:r>
      <w:r w:rsidRPr="003E41A8">
        <w:rPr>
          <w:sz w:val="24"/>
          <w:szCs w:val="24"/>
        </w:rPr>
        <w:t>(Wijaya,</w:t>
      </w:r>
      <w:r w:rsidRPr="003E41A8">
        <w:rPr>
          <w:spacing w:val="1"/>
          <w:sz w:val="24"/>
          <w:szCs w:val="24"/>
        </w:rPr>
        <w:t xml:space="preserve"> </w:t>
      </w:r>
      <w:r w:rsidRPr="003E41A8">
        <w:rPr>
          <w:sz w:val="24"/>
          <w:szCs w:val="24"/>
        </w:rPr>
        <w:t>2010).</w:t>
      </w:r>
    </w:p>
    <w:p w14:paraId="10AF7256" w14:textId="77777777" w:rsidR="00AD21DA" w:rsidRPr="003E41A8" w:rsidRDefault="00AD21DA" w:rsidP="003E41A8">
      <w:pPr>
        <w:pStyle w:val="BodyText"/>
        <w:spacing w:after="0"/>
        <w:ind w:left="-1134" w:right="-426"/>
        <w:jc w:val="both"/>
        <w:rPr>
          <w:sz w:val="24"/>
          <w:szCs w:val="24"/>
        </w:rPr>
      </w:pPr>
      <w:r w:rsidRPr="003E41A8">
        <w:rPr>
          <w:sz w:val="24"/>
          <w:szCs w:val="24"/>
        </w:rPr>
        <w:t>Berbagai upaya</w:t>
      </w:r>
      <w:r w:rsidRPr="003E41A8">
        <w:rPr>
          <w:spacing w:val="1"/>
          <w:sz w:val="24"/>
          <w:szCs w:val="24"/>
        </w:rPr>
        <w:t xml:space="preserve"> </w:t>
      </w:r>
      <w:r w:rsidRPr="003E41A8">
        <w:rPr>
          <w:sz w:val="24"/>
          <w:szCs w:val="24"/>
        </w:rPr>
        <w:t>telah</w:t>
      </w:r>
      <w:r w:rsidRPr="003E41A8">
        <w:rPr>
          <w:spacing w:val="1"/>
          <w:sz w:val="24"/>
          <w:szCs w:val="24"/>
        </w:rPr>
        <w:t xml:space="preserve"> </w:t>
      </w:r>
      <w:r w:rsidRPr="003E41A8">
        <w:rPr>
          <w:sz w:val="24"/>
          <w:szCs w:val="24"/>
        </w:rPr>
        <w:t>dilakukan</w:t>
      </w:r>
      <w:r w:rsidRPr="003E41A8">
        <w:rPr>
          <w:spacing w:val="1"/>
          <w:sz w:val="24"/>
          <w:szCs w:val="24"/>
        </w:rPr>
        <w:t xml:space="preserve"> </w:t>
      </w:r>
      <w:r w:rsidRPr="003E41A8">
        <w:rPr>
          <w:sz w:val="24"/>
          <w:szCs w:val="24"/>
        </w:rPr>
        <w:t>untuk</w:t>
      </w:r>
      <w:r w:rsidRPr="003E41A8">
        <w:rPr>
          <w:spacing w:val="1"/>
          <w:sz w:val="24"/>
          <w:szCs w:val="24"/>
        </w:rPr>
        <w:t xml:space="preserve"> </w:t>
      </w:r>
      <w:r w:rsidRPr="003E41A8">
        <w:rPr>
          <w:sz w:val="24"/>
          <w:szCs w:val="24"/>
        </w:rPr>
        <w:t>mencegah</w:t>
      </w:r>
      <w:r w:rsidRPr="003E41A8">
        <w:rPr>
          <w:spacing w:val="1"/>
          <w:sz w:val="24"/>
          <w:szCs w:val="24"/>
        </w:rPr>
        <w:t xml:space="preserve"> </w:t>
      </w:r>
      <w:r w:rsidRPr="003E41A8">
        <w:rPr>
          <w:sz w:val="24"/>
          <w:szCs w:val="24"/>
        </w:rPr>
        <w:t>terjadinya</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pada</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60"/>
          <w:sz w:val="24"/>
          <w:szCs w:val="24"/>
        </w:rPr>
        <w:t xml:space="preserve"> </w:t>
      </w:r>
      <w:r w:rsidRPr="003E41A8">
        <w:rPr>
          <w:sz w:val="24"/>
          <w:szCs w:val="24"/>
        </w:rPr>
        <w:t>seperti</w:t>
      </w:r>
      <w:r w:rsidRPr="003E41A8">
        <w:rPr>
          <w:spacing w:val="1"/>
          <w:sz w:val="24"/>
          <w:szCs w:val="24"/>
        </w:rPr>
        <w:t xml:space="preserve"> </w:t>
      </w:r>
      <w:r w:rsidRPr="003E41A8">
        <w:rPr>
          <w:sz w:val="24"/>
          <w:szCs w:val="24"/>
        </w:rPr>
        <w:t>perbaikan asupan gizi, program pemberian besi, dan pemberian preparat besi</w:t>
      </w:r>
      <w:r w:rsidRPr="003E41A8">
        <w:rPr>
          <w:spacing w:val="1"/>
          <w:sz w:val="24"/>
          <w:szCs w:val="24"/>
        </w:rPr>
        <w:t xml:space="preserve"> </w:t>
      </w:r>
      <w:r w:rsidRPr="003E41A8">
        <w:rPr>
          <w:sz w:val="24"/>
          <w:szCs w:val="24"/>
        </w:rPr>
        <w:t>jauh sebelum merencanakan kehamilan. Akan tetapi upaya tersebut belum</w:t>
      </w:r>
      <w:r w:rsidRPr="003E41A8">
        <w:rPr>
          <w:spacing w:val="1"/>
          <w:sz w:val="24"/>
          <w:szCs w:val="24"/>
        </w:rPr>
        <w:t xml:space="preserve"> </w:t>
      </w:r>
      <w:r w:rsidRPr="003E41A8">
        <w:rPr>
          <w:sz w:val="24"/>
          <w:szCs w:val="24"/>
        </w:rPr>
        <w:t>memuaskan. Hal ini berarti bahwa selama beberapa warsa ke depan masih</w:t>
      </w:r>
      <w:r w:rsidRPr="003E41A8">
        <w:rPr>
          <w:spacing w:val="1"/>
          <w:sz w:val="24"/>
          <w:szCs w:val="24"/>
        </w:rPr>
        <w:t xml:space="preserve"> </w:t>
      </w:r>
      <w:r w:rsidRPr="003E41A8">
        <w:rPr>
          <w:sz w:val="24"/>
          <w:szCs w:val="24"/>
        </w:rPr>
        <w:t>tetap akan berhadapan dengan anemia pada ibu hamil.Angka kejadian anemia</w:t>
      </w:r>
      <w:r w:rsidRPr="003E41A8">
        <w:rPr>
          <w:spacing w:val="-57"/>
          <w:sz w:val="24"/>
          <w:szCs w:val="24"/>
        </w:rPr>
        <w:t xml:space="preserve"> </w:t>
      </w:r>
      <w:r w:rsidRPr="003E41A8">
        <w:rPr>
          <w:sz w:val="24"/>
          <w:szCs w:val="24"/>
        </w:rPr>
        <w:t>di indonesia semakin tinggi dikarenakan penanganan anemia dilakukan ketika</w:t>
      </w:r>
      <w:r w:rsidRPr="003E41A8">
        <w:rPr>
          <w:spacing w:val="-57"/>
          <w:sz w:val="24"/>
          <w:szCs w:val="24"/>
        </w:rPr>
        <w:t xml:space="preserve"> </w:t>
      </w:r>
      <w:r w:rsidRPr="003E41A8">
        <w:rPr>
          <w:sz w:val="24"/>
          <w:szCs w:val="24"/>
        </w:rPr>
        <w:t>ibu</w:t>
      </w:r>
      <w:r w:rsidRPr="003E41A8">
        <w:rPr>
          <w:spacing w:val="1"/>
          <w:sz w:val="24"/>
          <w:szCs w:val="24"/>
        </w:rPr>
        <w:t xml:space="preserve"> </w:t>
      </w:r>
      <w:r w:rsidRPr="003E41A8">
        <w:rPr>
          <w:sz w:val="24"/>
          <w:szCs w:val="24"/>
        </w:rPr>
        <w:t>saat</w:t>
      </w:r>
      <w:r w:rsidRPr="003E41A8">
        <w:rPr>
          <w:spacing w:val="6"/>
          <w:sz w:val="24"/>
          <w:szCs w:val="24"/>
        </w:rPr>
        <w:t xml:space="preserve"> </w:t>
      </w:r>
      <w:r w:rsidRPr="003E41A8">
        <w:rPr>
          <w:sz w:val="24"/>
          <w:szCs w:val="24"/>
        </w:rPr>
        <w:t>ini</w:t>
      </w:r>
      <w:r w:rsidRPr="003E41A8">
        <w:rPr>
          <w:spacing w:val="2"/>
          <w:sz w:val="24"/>
          <w:szCs w:val="24"/>
        </w:rPr>
        <w:t xml:space="preserve"> </w:t>
      </w:r>
      <w:r w:rsidRPr="003E41A8">
        <w:rPr>
          <w:sz w:val="24"/>
          <w:szCs w:val="24"/>
        </w:rPr>
        <w:t>hamil</w:t>
      </w:r>
      <w:r w:rsidRPr="003E41A8">
        <w:rPr>
          <w:spacing w:val="-4"/>
          <w:sz w:val="24"/>
          <w:szCs w:val="24"/>
        </w:rPr>
        <w:t xml:space="preserve"> </w:t>
      </w:r>
      <w:r w:rsidRPr="003E41A8">
        <w:rPr>
          <w:sz w:val="24"/>
          <w:szCs w:val="24"/>
        </w:rPr>
        <w:t>bukan</w:t>
      </w:r>
      <w:r w:rsidRPr="003E41A8">
        <w:rPr>
          <w:spacing w:val="-3"/>
          <w:sz w:val="24"/>
          <w:szCs w:val="24"/>
        </w:rPr>
        <w:t xml:space="preserve"> </w:t>
      </w:r>
      <w:r w:rsidRPr="003E41A8">
        <w:rPr>
          <w:sz w:val="24"/>
          <w:szCs w:val="24"/>
        </w:rPr>
        <w:t>dimulai</w:t>
      </w:r>
      <w:r w:rsidRPr="003E41A8">
        <w:rPr>
          <w:spacing w:val="-8"/>
          <w:sz w:val="24"/>
          <w:szCs w:val="24"/>
        </w:rPr>
        <w:t xml:space="preserve"> </w:t>
      </w:r>
      <w:r w:rsidRPr="003E41A8">
        <w:rPr>
          <w:sz w:val="24"/>
          <w:szCs w:val="24"/>
        </w:rPr>
        <w:t>ketika sebelum</w:t>
      </w:r>
      <w:r w:rsidRPr="003E41A8">
        <w:rPr>
          <w:spacing w:val="-3"/>
          <w:sz w:val="24"/>
          <w:szCs w:val="24"/>
        </w:rPr>
        <w:t xml:space="preserve"> </w:t>
      </w:r>
      <w:r w:rsidRPr="003E41A8">
        <w:rPr>
          <w:sz w:val="24"/>
          <w:szCs w:val="24"/>
        </w:rPr>
        <w:t>kehamilan.</w:t>
      </w:r>
    </w:p>
    <w:p w14:paraId="35C203DE" w14:textId="77777777" w:rsidR="00AD21DA" w:rsidRPr="003E41A8" w:rsidRDefault="00AD21DA" w:rsidP="003E41A8">
      <w:pPr>
        <w:pStyle w:val="BodyText"/>
        <w:spacing w:after="0"/>
        <w:ind w:left="-1134" w:right="-426"/>
        <w:jc w:val="both"/>
        <w:rPr>
          <w:sz w:val="24"/>
          <w:szCs w:val="24"/>
        </w:rPr>
      </w:pPr>
      <w:r w:rsidRPr="003E41A8">
        <w:rPr>
          <w:sz w:val="24"/>
          <w:szCs w:val="24"/>
        </w:rPr>
        <w:t>Berdasarkan fakta dan fenomena di atas, maka peneliti tertarik untuk</w:t>
      </w:r>
      <w:r w:rsidRPr="003E41A8">
        <w:rPr>
          <w:spacing w:val="1"/>
          <w:sz w:val="24"/>
          <w:szCs w:val="24"/>
        </w:rPr>
        <w:t xml:space="preserve"> </w:t>
      </w:r>
      <w:r w:rsidRPr="003E41A8">
        <w:rPr>
          <w:sz w:val="24"/>
          <w:szCs w:val="24"/>
        </w:rPr>
        <w:t>melakukan penelitian tentang hubungan antara usia, paritas, dan pengetahuan</w:t>
      </w:r>
      <w:r w:rsidRPr="003E41A8">
        <w:rPr>
          <w:spacing w:val="1"/>
          <w:sz w:val="24"/>
          <w:szCs w:val="24"/>
        </w:rPr>
        <w:t xml:space="preserve"> </w:t>
      </w:r>
      <w:r w:rsidRPr="003E41A8">
        <w:rPr>
          <w:sz w:val="24"/>
          <w:szCs w:val="24"/>
        </w:rPr>
        <w:t>dengan</w:t>
      </w:r>
      <w:r w:rsidRPr="003E41A8">
        <w:rPr>
          <w:spacing w:val="1"/>
          <w:sz w:val="24"/>
          <w:szCs w:val="24"/>
        </w:rPr>
        <w:t xml:space="preserve"> </w:t>
      </w:r>
      <w:r w:rsidRPr="003E41A8">
        <w:rPr>
          <w:sz w:val="24"/>
          <w:szCs w:val="24"/>
        </w:rPr>
        <w:t>kejadian</w:t>
      </w:r>
      <w:r w:rsidRPr="003E41A8">
        <w:rPr>
          <w:spacing w:val="1"/>
          <w:sz w:val="24"/>
          <w:szCs w:val="24"/>
        </w:rPr>
        <w:t xml:space="preserve"> </w:t>
      </w:r>
      <w:r w:rsidRPr="003E41A8">
        <w:rPr>
          <w:sz w:val="24"/>
          <w:szCs w:val="24"/>
        </w:rPr>
        <w:t>anemia</w:t>
      </w:r>
      <w:r w:rsidRPr="003E41A8">
        <w:rPr>
          <w:spacing w:val="1"/>
          <w:sz w:val="24"/>
          <w:szCs w:val="24"/>
        </w:rPr>
        <w:t xml:space="preserve"> </w:t>
      </w:r>
      <w:r w:rsidRPr="003E41A8">
        <w:rPr>
          <w:sz w:val="24"/>
          <w:szCs w:val="24"/>
        </w:rPr>
        <w:t>pada</w:t>
      </w:r>
      <w:r w:rsidRPr="003E41A8">
        <w:rPr>
          <w:spacing w:val="1"/>
          <w:sz w:val="24"/>
          <w:szCs w:val="24"/>
        </w:rPr>
        <w:t xml:space="preserve"> </w:t>
      </w:r>
      <w:r w:rsidRPr="003E41A8">
        <w:rPr>
          <w:sz w:val="24"/>
          <w:szCs w:val="24"/>
        </w:rPr>
        <w:t>ibu</w:t>
      </w:r>
      <w:r w:rsidRPr="003E41A8">
        <w:rPr>
          <w:spacing w:val="1"/>
          <w:sz w:val="24"/>
          <w:szCs w:val="24"/>
        </w:rPr>
        <w:t xml:space="preserve"> </w:t>
      </w:r>
      <w:r w:rsidRPr="003E41A8">
        <w:rPr>
          <w:sz w:val="24"/>
          <w:szCs w:val="24"/>
        </w:rPr>
        <w:t>hamil</w:t>
      </w:r>
      <w:r w:rsidRPr="003E41A8">
        <w:rPr>
          <w:spacing w:val="1"/>
          <w:sz w:val="24"/>
          <w:szCs w:val="24"/>
        </w:rPr>
        <w:t xml:space="preserve"> </w:t>
      </w:r>
      <w:r w:rsidRPr="003E41A8">
        <w:rPr>
          <w:sz w:val="24"/>
          <w:szCs w:val="24"/>
        </w:rPr>
        <w:t>di</w:t>
      </w:r>
      <w:r w:rsidRPr="003E41A8">
        <w:rPr>
          <w:spacing w:val="1"/>
          <w:sz w:val="24"/>
          <w:szCs w:val="24"/>
        </w:rPr>
        <w:t xml:space="preserve"> </w:t>
      </w:r>
      <w:r w:rsidRPr="003E41A8">
        <w:rPr>
          <w:sz w:val="24"/>
          <w:szCs w:val="24"/>
        </w:rPr>
        <w:t>Puskesmas</w:t>
      </w:r>
      <w:r w:rsidRPr="003E41A8">
        <w:rPr>
          <w:spacing w:val="1"/>
          <w:sz w:val="24"/>
          <w:szCs w:val="24"/>
        </w:rPr>
        <w:t xml:space="preserve"> </w:t>
      </w:r>
      <w:r w:rsidRPr="003E41A8">
        <w:rPr>
          <w:sz w:val="24"/>
          <w:szCs w:val="24"/>
        </w:rPr>
        <w:t>Wosi</w:t>
      </w:r>
      <w:r w:rsidRPr="003E41A8">
        <w:rPr>
          <w:spacing w:val="1"/>
          <w:sz w:val="24"/>
          <w:szCs w:val="24"/>
        </w:rPr>
        <w:t xml:space="preserve"> </w:t>
      </w:r>
      <w:r w:rsidRPr="003E41A8">
        <w:rPr>
          <w:sz w:val="24"/>
          <w:szCs w:val="24"/>
        </w:rPr>
        <w:t>Kabupaten</w:t>
      </w:r>
      <w:r w:rsidRPr="003E41A8">
        <w:rPr>
          <w:spacing w:val="1"/>
          <w:sz w:val="24"/>
          <w:szCs w:val="24"/>
        </w:rPr>
        <w:t xml:space="preserve"> </w:t>
      </w:r>
      <w:r w:rsidRPr="003E41A8">
        <w:rPr>
          <w:sz w:val="24"/>
          <w:szCs w:val="24"/>
        </w:rPr>
        <w:t>Manokwari</w:t>
      </w:r>
      <w:r w:rsidRPr="003E41A8">
        <w:rPr>
          <w:spacing w:val="-8"/>
          <w:sz w:val="24"/>
          <w:szCs w:val="24"/>
        </w:rPr>
        <w:t xml:space="preserve"> </w:t>
      </w:r>
      <w:r w:rsidRPr="003E41A8">
        <w:rPr>
          <w:sz w:val="24"/>
          <w:szCs w:val="24"/>
        </w:rPr>
        <w:t>Papua</w:t>
      </w:r>
      <w:r w:rsidRPr="003E41A8">
        <w:rPr>
          <w:spacing w:val="1"/>
          <w:sz w:val="24"/>
          <w:szCs w:val="24"/>
        </w:rPr>
        <w:t xml:space="preserve"> </w:t>
      </w:r>
      <w:r w:rsidRPr="003E41A8">
        <w:rPr>
          <w:sz w:val="24"/>
          <w:szCs w:val="24"/>
        </w:rPr>
        <w:t>Barat</w:t>
      </w:r>
      <w:r w:rsidRPr="003E41A8">
        <w:rPr>
          <w:spacing w:val="7"/>
          <w:sz w:val="24"/>
          <w:szCs w:val="24"/>
        </w:rPr>
        <w:t xml:space="preserve"> </w:t>
      </w:r>
      <w:r w:rsidRPr="003E41A8">
        <w:rPr>
          <w:sz w:val="24"/>
          <w:szCs w:val="24"/>
        </w:rPr>
        <w:t>Tahun</w:t>
      </w:r>
      <w:r w:rsidRPr="003E41A8">
        <w:rPr>
          <w:spacing w:val="-3"/>
          <w:sz w:val="24"/>
          <w:szCs w:val="24"/>
        </w:rPr>
        <w:t xml:space="preserve"> </w:t>
      </w:r>
      <w:r w:rsidRPr="003E41A8">
        <w:rPr>
          <w:sz w:val="24"/>
          <w:szCs w:val="24"/>
        </w:rPr>
        <w:t>2022.</w:t>
      </w:r>
    </w:p>
    <w:p w14:paraId="7AB6F991" w14:textId="2C78BD8F" w:rsidR="0021068C" w:rsidRPr="003E41A8" w:rsidRDefault="00181EA4" w:rsidP="003E41A8">
      <w:pPr>
        <w:pStyle w:val="NoSpacing"/>
        <w:spacing w:line="276" w:lineRule="auto"/>
        <w:ind w:left="-1134" w:right="-426"/>
        <w:jc w:val="both"/>
        <w:rPr>
          <w:rFonts w:ascii="Times New Roman" w:hAnsi="Times New Roman"/>
          <w:sz w:val="24"/>
          <w:szCs w:val="24"/>
        </w:rPr>
      </w:pPr>
      <w:r w:rsidRPr="003E41A8">
        <w:rPr>
          <w:rFonts w:ascii="Times New Roman" w:hAnsi="Times New Roman"/>
          <w:sz w:val="24"/>
          <w:szCs w:val="24"/>
          <w:lang w:val="id-ID"/>
        </w:rPr>
        <w:t xml:space="preserve"> </w:t>
      </w:r>
    </w:p>
    <w:p w14:paraId="58912DEE" w14:textId="77777777" w:rsidR="0010046E" w:rsidRPr="003E41A8" w:rsidRDefault="0010046E" w:rsidP="003E41A8">
      <w:pPr>
        <w:pStyle w:val="NoSpacing"/>
        <w:spacing w:line="276" w:lineRule="auto"/>
        <w:ind w:left="-1134" w:right="-426"/>
        <w:jc w:val="both"/>
        <w:rPr>
          <w:rFonts w:ascii="Times New Roman" w:hAnsi="Times New Roman"/>
          <w:sz w:val="24"/>
          <w:szCs w:val="24"/>
        </w:rPr>
      </w:pPr>
    </w:p>
    <w:p w14:paraId="549BDFD9" w14:textId="77777777" w:rsidR="00904D6D" w:rsidRPr="003E41A8" w:rsidRDefault="00C44EA0" w:rsidP="003E41A8">
      <w:pPr>
        <w:pStyle w:val="NoSpacing"/>
        <w:spacing w:line="276" w:lineRule="auto"/>
        <w:ind w:left="-1134" w:right="-426"/>
        <w:jc w:val="both"/>
        <w:rPr>
          <w:rFonts w:ascii="Times New Roman" w:hAnsi="Times New Roman"/>
          <w:b/>
          <w:bCs/>
          <w:sz w:val="24"/>
          <w:szCs w:val="24"/>
        </w:rPr>
      </w:pPr>
      <w:r w:rsidRPr="003E41A8">
        <w:rPr>
          <w:rFonts w:ascii="Times New Roman" w:hAnsi="Times New Roman"/>
          <w:b/>
          <w:bCs/>
          <w:sz w:val="24"/>
          <w:szCs w:val="24"/>
        </w:rPr>
        <w:t>METODE PENELITIAN</w:t>
      </w:r>
    </w:p>
    <w:p w14:paraId="7AE7603F" w14:textId="0315FC3D" w:rsidR="00181EA4" w:rsidRPr="003E41A8" w:rsidRDefault="000724EC" w:rsidP="003E41A8">
      <w:pPr>
        <w:pStyle w:val="NoSpacing"/>
        <w:spacing w:line="276" w:lineRule="auto"/>
        <w:ind w:left="-1134" w:right="-426"/>
        <w:jc w:val="both"/>
        <w:rPr>
          <w:rFonts w:ascii="Times New Roman" w:hAnsi="Times New Roman"/>
          <w:sz w:val="24"/>
          <w:szCs w:val="24"/>
        </w:rPr>
      </w:pPr>
      <w:r w:rsidRPr="003E41A8">
        <w:rPr>
          <w:rFonts w:ascii="Times New Roman" w:eastAsia="Times New Roman" w:hAnsi="Times New Roman"/>
          <w:sz w:val="24"/>
          <w:szCs w:val="24"/>
        </w:rPr>
        <w:t>Berdasarkan waktu pengumpulan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data</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termasuk jenis rancangan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yang</w:t>
      </w:r>
      <w:r w:rsidRPr="003E41A8">
        <w:rPr>
          <w:rFonts w:ascii="Times New Roman" w:eastAsia="Times New Roman" w:hAnsi="Times New Roman"/>
          <w:spacing w:val="-57"/>
          <w:sz w:val="24"/>
          <w:szCs w:val="24"/>
        </w:rPr>
        <w:t xml:space="preserve"> </w:t>
      </w:r>
      <w:r w:rsidRPr="003E41A8">
        <w:rPr>
          <w:rFonts w:ascii="Times New Roman" w:eastAsia="Times New Roman" w:hAnsi="Times New Roman"/>
          <w:sz w:val="24"/>
          <w:szCs w:val="24"/>
        </w:rPr>
        <w:t xml:space="preserve">menggunakan </w:t>
      </w:r>
      <w:r w:rsidRPr="003E41A8">
        <w:rPr>
          <w:rFonts w:ascii="Times New Roman" w:eastAsia="Times New Roman" w:hAnsi="Times New Roman"/>
          <w:i/>
          <w:sz w:val="24"/>
          <w:szCs w:val="24"/>
        </w:rPr>
        <w:t>Cross Sectional</w:t>
      </w:r>
      <w:r w:rsidRPr="003E41A8">
        <w:rPr>
          <w:rFonts w:ascii="Times New Roman" w:eastAsia="Times New Roman" w:hAnsi="Times New Roman"/>
          <w:sz w:val="24"/>
          <w:szCs w:val="24"/>
        </w:rPr>
        <w:t xml:space="preserve">. Populasi adalah ibu hamil mengikuti pemeriksaan ANC dan yang mengalami anemia di Puskesmas Wosi pada periode Juni-Juli Tahun 2022 dan sampel adalah seluruh ibu hamil yang mengikuti pemeriksaan ANC dan yang mengalami anemia di Puskesmas Wosi pada periode Juni-Agustus Tahun 2022 sejumlah 19 responden diambil dengan teknik </w:t>
      </w:r>
      <w:r w:rsidRPr="003E41A8">
        <w:rPr>
          <w:rFonts w:ascii="Times New Roman" w:eastAsia="Times New Roman" w:hAnsi="Times New Roman"/>
          <w:i/>
          <w:sz w:val="24"/>
          <w:szCs w:val="24"/>
        </w:rPr>
        <w:t>total sampling</w:t>
      </w:r>
      <w:r w:rsidRPr="003E41A8">
        <w:rPr>
          <w:rFonts w:ascii="Times New Roman" w:eastAsia="Times New Roman" w:hAnsi="Times New Roman"/>
          <w:sz w:val="24"/>
          <w:szCs w:val="24"/>
        </w:rPr>
        <w:t>. Variabel bebas</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adalah</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usia,</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paritas</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dan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pengetahuan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dan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terikatnya</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kejadian</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anemia.</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Data</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 xml:space="preserve">dikumpulkan dengan kuesioner dan dianalisis dengan uji </w:t>
      </w:r>
      <w:r w:rsidRPr="003E41A8">
        <w:rPr>
          <w:rFonts w:ascii="Times New Roman" w:eastAsia="Times New Roman" w:hAnsi="Times New Roman"/>
          <w:i/>
          <w:sz w:val="24"/>
          <w:szCs w:val="24"/>
        </w:rPr>
        <w:t>chi square.</w:t>
      </w:r>
      <w:r w:rsidR="00BE072D" w:rsidRPr="003E41A8">
        <w:rPr>
          <w:rFonts w:ascii="Times New Roman" w:hAnsi="Times New Roman"/>
          <w:sz w:val="24"/>
          <w:szCs w:val="24"/>
        </w:rPr>
        <w:t xml:space="preserve"> </w:t>
      </w:r>
    </w:p>
    <w:p w14:paraId="34B65D13" w14:textId="79DBDF64" w:rsidR="00382E57" w:rsidRPr="003E41A8" w:rsidRDefault="00181EA4" w:rsidP="003E41A8">
      <w:pPr>
        <w:pStyle w:val="NoSpacing"/>
        <w:spacing w:line="276" w:lineRule="auto"/>
        <w:ind w:left="-1134" w:right="-426"/>
        <w:jc w:val="both"/>
        <w:rPr>
          <w:rFonts w:ascii="Times New Roman" w:hAnsi="Times New Roman"/>
          <w:sz w:val="24"/>
          <w:szCs w:val="24"/>
        </w:rPr>
      </w:pPr>
      <w:r w:rsidRPr="003E41A8">
        <w:rPr>
          <w:rFonts w:ascii="Times New Roman" w:hAnsi="Times New Roman"/>
          <w:sz w:val="24"/>
          <w:szCs w:val="24"/>
        </w:rPr>
        <w:tab/>
      </w:r>
    </w:p>
    <w:p w14:paraId="531D6FFA" w14:textId="77777777" w:rsidR="00904D6D" w:rsidRPr="003E41A8" w:rsidRDefault="00021BF8" w:rsidP="003E41A8">
      <w:pPr>
        <w:pStyle w:val="NoSpacing"/>
        <w:spacing w:line="276" w:lineRule="auto"/>
        <w:ind w:left="-1134" w:right="-426"/>
        <w:jc w:val="both"/>
        <w:rPr>
          <w:rFonts w:ascii="Times New Roman" w:hAnsi="Times New Roman"/>
          <w:b/>
          <w:bCs/>
          <w:sz w:val="24"/>
          <w:szCs w:val="24"/>
        </w:rPr>
      </w:pPr>
      <w:r w:rsidRPr="003E41A8">
        <w:rPr>
          <w:rFonts w:ascii="Times New Roman" w:hAnsi="Times New Roman"/>
          <w:b/>
          <w:bCs/>
          <w:sz w:val="24"/>
          <w:szCs w:val="24"/>
        </w:rPr>
        <w:t>HASIL DAN PEMBAHASAN</w:t>
      </w:r>
    </w:p>
    <w:p w14:paraId="00625F8C" w14:textId="33EC854A" w:rsidR="00352EB6" w:rsidRPr="003E41A8" w:rsidRDefault="00352EB6" w:rsidP="003E41A8">
      <w:pPr>
        <w:widowControl w:val="0"/>
        <w:autoSpaceDE w:val="0"/>
        <w:autoSpaceDN w:val="0"/>
        <w:ind w:left="-1134" w:right="-426"/>
        <w:jc w:val="both"/>
        <w:outlineLvl w:val="1"/>
        <w:rPr>
          <w:rFonts w:eastAsia="Calibri"/>
          <w:color w:val="000000"/>
          <w:sz w:val="24"/>
          <w:szCs w:val="24"/>
        </w:rPr>
      </w:pPr>
      <w:r w:rsidRPr="003E41A8">
        <w:rPr>
          <w:color w:val="000000" w:themeColor="text1"/>
          <w:sz w:val="24"/>
          <w:szCs w:val="24"/>
        </w:rPr>
        <w:t xml:space="preserve">Tabel 1. </w:t>
      </w:r>
      <w:r w:rsidRPr="003E41A8">
        <w:rPr>
          <w:color w:val="000000" w:themeColor="text1"/>
          <w:sz w:val="24"/>
          <w:szCs w:val="24"/>
        </w:rPr>
        <w:tab/>
        <w:t>Distribusi</w:t>
      </w:r>
      <w:r w:rsidRPr="003E41A8">
        <w:rPr>
          <w:color w:val="000000" w:themeColor="text1"/>
          <w:spacing w:val="1"/>
          <w:sz w:val="24"/>
          <w:szCs w:val="24"/>
        </w:rPr>
        <w:t xml:space="preserve"> </w:t>
      </w:r>
      <w:r w:rsidRPr="003E41A8">
        <w:rPr>
          <w:color w:val="000000" w:themeColor="text1"/>
          <w:sz w:val="24"/>
          <w:szCs w:val="24"/>
        </w:rPr>
        <w:t>frekuensi</w:t>
      </w:r>
      <w:r w:rsidRPr="003E41A8">
        <w:rPr>
          <w:color w:val="000000" w:themeColor="text1"/>
          <w:spacing w:val="1"/>
          <w:sz w:val="24"/>
          <w:szCs w:val="24"/>
        </w:rPr>
        <w:t xml:space="preserve"> </w:t>
      </w:r>
      <w:r w:rsidRPr="003E41A8">
        <w:rPr>
          <w:color w:val="000000" w:themeColor="text1"/>
          <w:sz w:val="24"/>
          <w:szCs w:val="24"/>
        </w:rPr>
        <w:t>karakteristik</w:t>
      </w:r>
      <w:r w:rsidRPr="003E41A8">
        <w:rPr>
          <w:color w:val="000000" w:themeColor="text1"/>
          <w:spacing w:val="1"/>
          <w:sz w:val="24"/>
          <w:szCs w:val="24"/>
        </w:rPr>
        <w:t xml:space="preserve"> </w:t>
      </w:r>
      <w:r w:rsidRPr="003E41A8">
        <w:rPr>
          <w:color w:val="000000" w:themeColor="text1"/>
          <w:sz w:val="24"/>
          <w:szCs w:val="24"/>
        </w:rPr>
        <w:t>responden</w:t>
      </w:r>
      <w:r w:rsidRPr="003E41A8">
        <w:rPr>
          <w:color w:val="000000" w:themeColor="text1"/>
          <w:spacing w:val="1"/>
          <w:sz w:val="24"/>
          <w:szCs w:val="24"/>
        </w:rPr>
        <w:t xml:space="preserve"> </w:t>
      </w:r>
      <w:r w:rsidRPr="003E41A8">
        <w:rPr>
          <w:color w:val="000000" w:themeColor="text1"/>
          <w:sz w:val="24"/>
          <w:szCs w:val="24"/>
        </w:rPr>
        <w:t xml:space="preserve">di </w:t>
      </w:r>
      <w:r w:rsidRPr="003E41A8">
        <w:rPr>
          <w:rFonts w:eastAsia="Calibri"/>
          <w:color w:val="000000" w:themeColor="text1"/>
          <w:sz w:val="24"/>
          <w:szCs w:val="24"/>
        </w:rPr>
        <w:t xml:space="preserve">wilayah Kerja Puskesmas </w:t>
      </w:r>
      <w:r w:rsidRPr="003E41A8">
        <w:rPr>
          <w:rFonts w:eastAsia="Calibri"/>
          <w:color w:val="000000"/>
          <w:sz w:val="24"/>
          <w:szCs w:val="24"/>
          <w:lang w:val="sv-SE"/>
        </w:rPr>
        <w:t>Wosi Kabupaten Manokwari</w:t>
      </w:r>
      <w:r w:rsidRPr="003E41A8">
        <w:rPr>
          <w:rFonts w:eastAsia="Calibri"/>
          <w:color w:val="000000"/>
          <w:sz w:val="24"/>
          <w:szCs w:val="24"/>
        </w:rPr>
        <w:t xml:space="preserve"> Papua Barat</w:t>
      </w:r>
      <w:r w:rsidRPr="003E41A8">
        <w:rPr>
          <w:rFonts w:eastAsia="Calibri"/>
          <w:color w:val="000000"/>
          <w:sz w:val="24"/>
          <w:szCs w:val="24"/>
          <w:lang w:val="sv-SE"/>
        </w:rPr>
        <w:t xml:space="preserve"> </w:t>
      </w:r>
      <w:r w:rsidRPr="003E41A8">
        <w:rPr>
          <w:rFonts w:eastAsia="Calibri"/>
          <w:color w:val="000000"/>
          <w:sz w:val="24"/>
          <w:szCs w:val="24"/>
        </w:rPr>
        <w:t>Tahun 2022</w:t>
      </w:r>
    </w:p>
    <w:tbl>
      <w:tblPr>
        <w:tblW w:w="7600" w:type="dxa"/>
        <w:tblInd w:w="142"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7"/>
        <w:gridCol w:w="1550"/>
        <w:gridCol w:w="3254"/>
        <w:gridCol w:w="9"/>
        <w:gridCol w:w="1275"/>
        <w:gridCol w:w="1480"/>
        <w:gridCol w:w="9"/>
        <w:gridCol w:w="16"/>
      </w:tblGrid>
      <w:tr w:rsidR="006B0D8B" w:rsidRPr="003E41A8" w14:paraId="1291393B" w14:textId="77777777" w:rsidTr="006B0D8B">
        <w:trPr>
          <w:gridBefore w:val="1"/>
          <w:wBefore w:w="7" w:type="dxa"/>
        </w:trPr>
        <w:tc>
          <w:tcPr>
            <w:tcW w:w="4804" w:type="dxa"/>
            <w:gridSpan w:val="2"/>
            <w:tcBorders>
              <w:top w:val="single" w:sz="4" w:space="0" w:color="auto"/>
              <w:left w:val="nil"/>
              <w:bottom w:val="single" w:sz="4" w:space="0" w:color="auto"/>
              <w:right w:val="nil"/>
            </w:tcBorders>
            <w:vAlign w:val="bottom"/>
          </w:tcPr>
          <w:p w14:paraId="0F4C3FB8" w14:textId="335CC8BC" w:rsidR="00352EB6" w:rsidRPr="003E41A8" w:rsidRDefault="00352EB6" w:rsidP="003E41A8">
            <w:pPr>
              <w:spacing w:before="15" w:after="5"/>
              <w:ind w:left="-1134" w:right="-426"/>
              <w:rPr>
                <w:rFonts w:eastAsiaTheme="minorEastAsia"/>
                <w:sz w:val="24"/>
                <w:szCs w:val="24"/>
              </w:rPr>
            </w:pPr>
            <w:r w:rsidRPr="003E41A8">
              <w:rPr>
                <w:rFonts w:eastAsiaTheme="minorEastAsia"/>
                <w:sz w:val="24"/>
                <w:szCs w:val="24"/>
              </w:rPr>
              <w:t>Variabel</w:t>
            </w:r>
          </w:p>
        </w:tc>
        <w:tc>
          <w:tcPr>
            <w:tcW w:w="1284" w:type="dxa"/>
            <w:gridSpan w:val="2"/>
            <w:tcBorders>
              <w:top w:val="single" w:sz="4" w:space="0" w:color="auto"/>
              <w:left w:val="nil"/>
              <w:bottom w:val="single" w:sz="4" w:space="0" w:color="auto"/>
              <w:right w:val="nil"/>
            </w:tcBorders>
            <w:vAlign w:val="bottom"/>
            <w:hideMark/>
          </w:tcPr>
          <w:p w14:paraId="7B353933" w14:textId="77777777" w:rsidR="00352EB6" w:rsidRPr="003E41A8" w:rsidRDefault="00352EB6" w:rsidP="003E41A8">
            <w:pPr>
              <w:spacing w:before="10" w:after="10"/>
              <w:ind w:left="-1134" w:right="-426"/>
              <w:jc w:val="center"/>
              <w:rPr>
                <w:rFonts w:eastAsiaTheme="minorEastAsia"/>
                <w:sz w:val="24"/>
                <w:szCs w:val="24"/>
              </w:rPr>
            </w:pPr>
            <w:r w:rsidRPr="003E41A8">
              <w:rPr>
                <w:rFonts w:eastAsia="Arial"/>
                <w:sz w:val="24"/>
                <w:szCs w:val="24"/>
              </w:rPr>
              <w:t>Frequency</w:t>
            </w:r>
          </w:p>
        </w:tc>
        <w:tc>
          <w:tcPr>
            <w:tcW w:w="1505" w:type="dxa"/>
            <w:gridSpan w:val="3"/>
            <w:tcBorders>
              <w:top w:val="single" w:sz="4" w:space="0" w:color="auto"/>
              <w:left w:val="nil"/>
              <w:bottom w:val="single" w:sz="4" w:space="0" w:color="auto"/>
              <w:right w:val="nil"/>
            </w:tcBorders>
            <w:vAlign w:val="bottom"/>
            <w:hideMark/>
          </w:tcPr>
          <w:p w14:paraId="43E0650B" w14:textId="77777777" w:rsidR="00352EB6" w:rsidRPr="003E41A8" w:rsidRDefault="00352EB6" w:rsidP="003E41A8">
            <w:pPr>
              <w:spacing w:before="10" w:after="10"/>
              <w:ind w:left="-1134" w:right="-426"/>
              <w:jc w:val="center"/>
              <w:rPr>
                <w:rFonts w:eastAsiaTheme="minorEastAsia"/>
                <w:sz w:val="24"/>
                <w:szCs w:val="24"/>
              </w:rPr>
            </w:pPr>
            <w:r w:rsidRPr="003E41A8">
              <w:rPr>
                <w:rFonts w:eastAsia="Arial"/>
                <w:sz w:val="24"/>
                <w:szCs w:val="24"/>
              </w:rPr>
              <w:t>Percent</w:t>
            </w:r>
          </w:p>
        </w:tc>
      </w:tr>
      <w:tr w:rsidR="006B0D8B" w:rsidRPr="003E41A8" w14:paraId="61D498A4" w14:textId="77777777" w:rsidTr="006B0D8B">
        <w:trPr>
          <w:gridBefore w:val="1"/>
          <w:gridAfter w:val="1"/>
          <w:wBefore w:w="7" w:type="dxa"/>
          <w:wAfter w:w="16" w:type="dxa"/>
        </w:trPr>
        <w:tc>
          <w:tcPr>
            <w:tcW w:w="1550" w:type="dxa"/>
            <w:vMerge w:val="restart"/>
            <w:tcBorders>
              <w:top w:val="single" w:sz="4" w:space="0" w:color="auto"/>
              <w:left w:val="nil"/>
              <w:bottom w:val="single" w:sz="4" w:space="0" w:color="auto"/>
              <w:right w:val="nil"/>
            </w:tcBorders>
            <w:hideMark/>
          </w:tcPr>
          <w:p w14:paraId="684D44ED" w14:textId="56073C84"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Usia</w:t>
            </w:r>
          </w:p>
        </w:tc>
        <w:tc>
          <w:tcPr>
            <w:tcW w:w="3254" w:type="dxa"/>
            <w:tcBorders>
              <w:top w:val="single" w:sz="4" w:space="0" w:color="auto"/>
              <w:left w:val="nil"/>
              <w:bottom w:val="nil"/>
              <w:right w:val="nil"/>
            </w:tcBorders>
            <w:hideMark/>
          </w:tcPr>
          <w:p w14:paraId="775A36A6" w14:textId="77777777"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&lt;20 thn dan &gt;35 thn</w:t>
            </w:r>
          </w:p>
        </w:tc>
        <w:tc>
          <w:tcPr>
            <w:tcW w:w="1284" w:type="dxa"/>
            <w:gridSpan w:val="2"/>
            <w:tcBorders>
              <w:top w:val="single" w:sz="4" w:space="0" w:color="auto"/>
              <w:left w:val="nil"/>
              <w:bottom w:val="nil"/>
              <w:right w:val="nil"/>
            </w:tcBorders>
            <w:hideMark/>
          </w:tcPr>
          <w:p w14:paraId="5AEF767D"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13</w:t>
            </w:r>
          </w:p>
        </w:tc>
        <w:tc>
          <w:tcPr>
            <w:tcW w:w="1489" w:type="dxa"/>
            <w:gridSpan w:val="2"/>
            <w:tcBorders>
              <w:top w:val="single" w:sz="4" w:space="0" w:color="auto"/>
              <w:left w:val="nil"/>
              <w:bottom w:val="nil"/>
              <w:right w:val="nil"/>
            </w:tcBorders>
            <w:hideMark/>
          </w:tcPr>
          <w:p w14:paraId="2FA180BD"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68.4</w:t>
            </w:r>
          </w:p>
        </w:tc>
      </w:tr>
      <w:tr w:rsidR="006B0D8B" w:rsidRPr="003E41A8" w14:paraId="6B12654C" w14:textId="77777777" w:rsidTr="006B0D8B">
        <w:trPr>
          <w:gridBefore w:val="1"/>
          <w:gridAfter w:val="1"/>
          <w:wBefore w:w="7" w:type="dxa"/>
          <w:wAfter w:w="16" w:type="dxa"/>
        </w:trPr>
        <w:tc>
          <w:tcPr>
            <w:tcW w:w="1550" w:type="dxa"/>
            <w:vMerge/>
            <w:tcBorders>
              <w:top w:val="single" w:sz="4" w:space="0" w:color="auto"/>
              <w:left w:val="nil"/>
              <w:bottom w:val="single" w:sz="4" w:space="0" w:color="auto"/>
              <w:right w:val="nil"/>
            </w:tcBorders>
            <w:vAlign w:val="center"/>
            <w:hideMark/>
          </w:tcPr>
          <w:p w14:paraId="33F0BE72" w14:textId="77777777" w:rsidR="00352EB6" w:rsidRPr="003E41A8" w:rsidRDefault="00352EB6" w:rsidP="003E41A8">
            <w:pPr>
              <w:ind w:left="-1134" w:right="-426"/>
              <w:rPr>
                <w:rFonts w:eastAsiaTheme="minorEastAsia"/>
                <w:sz w:val="24"/>
                <w:szCs w:val="24"/>
              </w:rPr>
            </w:pPr>
          </w:p>
        </w:tc>
        <w:tc>
          <w:tcPr>
            <w:tcW w:w="3254" w:type="dxa"/>
            <w:tcBorders>
              <w:top w:val="nil"/>
              <w:left w:val="nil"/>
              <w:bottom w:val="single" w:sz="4" w:space="0" w:color="auto"/>
              <w:right w:val="nil"/>
            </w:tcBorders>
            <w:hideMark/>
          </w:tcPr>
          <w:p w14:paraId="35C6E059" w14:textId="77777777"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20-35 thn</w:t>
            </w:r>
          </w:p>
        </w:tc>
        <w:tc>
          <w:tcPr>
            <w:tcW w:w="1284" w:type="dxa"/>
            <w:gridSpan w:val="2"/>
            <w:tcBorders>
              <w:top w:val="nil"/>
              <w:left w:val="nil"/>
              <w:bottom w:val="single" w:sz="4" w:space="0" w:color="auto"/>
              <w:right w:val="nil"/>
            </w:tcBorders>
            <w:hideMark/>
          </w:tcPr>
          <w:p w14:paraId="2999945E"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6</w:t>
            </w:r>
          </w:p>
        </w:tc>
        <w:tc>
          <w:tcPr>
            <w:tcW w:w="1489" w:type="dxa"/>
            <w:gridSpan w:val="2"/>
            <w:tcBorders>
              <w:top w:val="nil"/>
              <w:left w:val="nil"/>
              <w:bottom w:val="single" w:sz="4" w:space="0" w:color="auto"/>
              <w:right w:val="nil"/>
            </w:tcBorders>
            <w:hideMark/>
          </w:tcPr>
          <w:p w14:paraId="03DDB26B"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31.6</w:t>
            </w:r>
          </w:p>
        </w:tc>
      </w:tr>
      <w:tr w:rsidR="006B0D8B" w:rsidRPr="003E41A8" w14:paraId="347468B6" w14:textId="77777777" w:rsidTr="006B0D8B">
        <w:trPr>
          <w:gridBefore w:val="1"/>
          <w:gridAfter w:val="1"/>
          <w:wBefore w:w="7" w:type="dxa"/>
          <w:wAfter w:w="16" w:type="dxa"/>
        </w:trPr>
        <w:tc>
          <w:tcPr>
            <w:tcW w:w="1550" w:type="dxa"/>
            <w:vMerge/>
            <w:tcBorders>
              <w:top w:val="single" w:sz="4" w:space="0" w:color="auto"/>
              <w:left w:val="nil"/>
              <w:bottom w:val="single" w:sz="4" w:space="0" w:color="auto"/>
              <w:right w:val="nil"/>
            </w:tcBorders>
            <w:vAlign w:val="center"/>
            <w:hideMark/>
          </w:tcPr>
          <w:p w14:paraId="3BC4F7D1" w14:textId="77777777" w:rsidR="00352EB6" w:rsidRPr="003E41A8" w:rsidRDefault="00352EB6" w:rsidP="003E41A8">
            <w:pPr>
              <w:ind w:left="-1134" w:right="-426"/>
              <w:rPr>
                <w:rFonts w:eastAsiaTheme="minorEastAsia"/>
                <w:sz w:val="24"/>
                <w:szCs w:val="24"/>
              </w:rPr>
            </w:pPr>
          </w:p>
        </w:tc>
        <w:tc>
          <w:tcPr>
            <w:tcW w:w="3254" w:type="dxa"/>
            <w:tcBorders>
              <w:top w:val="single" w:sz="4" w:space="0" w:color="auto"/>
              <w:left w:val="nil"/>
              <w:bottom w:val="single" w:sz="4" w:space="0" w:color="auto"/>
              <w:right w:val="nil"/>
            </w:tcBorders>
            <w:hideMark/>
          </w:tcPr>
          <w:p w14:paraId="0E63D349" w14:textId="77777777"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Total</w:t>
            </w:r>
          </w:p>
        </w:tc>
        <w:tc>
          <w:tcPr>
            <w:tcW w:w="1284" w:type="dxa"/>
            <w:gridSpan w:val="2"/>
            <w:tcBorders>
              <w:top w:val="single" w:sz="4" w:space="0" w:color="auto"/>
              <w:left w:val="nil"/>
              <w:bottom w:val="single" w:sz="4" w:space="0" w:color="auto"/>
              <w:right w:val="nil"/>
            </w:tcBorders>
            <w:hideMark/>
          </w:tcPr>
          <w:p w14:paraId="26AD6080"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19</w:t>
            </w:r>
          </w:p>
        </w:tc>
        <w:tc>
          <w:tcPr>
            <w:tcW w:w="1489" w:type="dxa"/>
            <w:gridSpan w:val="2"/>
            <w:tcBorders>
              <w:top w:val="single" w:sz="4" w:space="0" w:color="auto"/>
              <w:left w:val="nil"/>
              <w:bottom w:val="single" w:sz="4" w:space="0" w:color="auto"/>
              <w:right w:val="nil"/>
            </w:tcBorders>
            <w:hideMark/>
          </w:tcPr>
          <w:p w14:paraId="645BE531"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100.0</w:t>
            </w:r>
          </w:p>
        </w:tc>
      </w:tr>
      <w:tr w:rsidR="006B0D8B" w:rsidRPr="003E41A8" w14:paraId="010FDCFB" w14:textId="77777777" w:rsidTr="006B0D8B">
        <w:tblPrEx>
          <w:tblBorders>
            <w:top w:val="none" w:sz="0" w:space="0" w:color="auto"/>
            <w:bottom w:val="none" w:sz="0" w:space="0" w:color="auto"/>
          </w:tblBorders>
        </w:tblPrEx>
        <w:trPr>
          <w:gridBefore w:val="1"/>
          <w:gridAfter w:val="1"/>
          <w:wBefore w:w="7" w:type="dxa"/>
          <w:wAfter w:w="16" w:type="dxa"/>
        </w:trPr>
        <w:tc>
          <w:tcPr>
            <w:tcW w:w="1550" w:type="dxa"/>
            <w:vMerge w:val="restart"/>
            <w:tcBorders>
              <w:top w:val="single" w:sz="4" w:space="0" w:color="auto"/>
              <w:left w:val="nil"/>
              <w:bottom w:val="single" w:sz="4" w:space="0" w:color="auto"/>
            </w:tcBorders>
            <w:hideMark/>
          </w:tcPr>
          <w:p w14:paraId="45C4E6CB" w14:textId="53CD7D65"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Paritas</w:t>
            </w:r>
          </w:p>
        </w:tc>
        <w:tc>
          <w:tcPr>
            <w:tcW w:w="3254" w:type="dxa"/>
            <w:tcBorders>
              <w:top w:val="single" w:sz="4" w:space="0" w:color="auto"/>
              <w:bottom w:val="nil"/>
            </w:tcBorders>
            <w:hideMark/>
          </w:tcPr>
          <w:p w14:paraId="2DD6E51F" w14:textId="77777777" w:rsidR="00352EB6" w:rsidRPr="003E41A8" w:rsidRDefault="00352EB6" w:rsidP="003E41A8">
            <w:pPr>
              <w:spacing w:before="15" w:after="10"/>
              <w:ind w:left="-1134" w:right="-426"/>
              <w:rPr>
                <w:rFonts w:eastAsiaTheme="minorEastAsia"/>
                <w:i/>
                <w:sz w:val="24"/>
                <w:szCs w:val="24"/>
              </w:rPr>
            </w:pPr>
            <w:r w:rsidRPr="003E41A8">
              <w:rPr>
                <w:rFonts w:eastAsia="Arial"/>
                <w:i/>
                <w:sz w:val="24"/>
                <w:szCs w:val="24"/>
              </w:rPr>
              <w:t>Grandemultigravida</w:t>
            </w:r>
          </w:p>
        </w:tc>
        <w:tc>
          <w:tcPr>
            <w:tcW w:w="1284" w:type="dxa"/>
            <w:gridSpan w:val="2"/>
            <w:tcBorders>
              <w:top w:val="single" w:sz="4" w:space="0" w:color="auto"/>
              <w:bottom w:val="nil"/>
            </w:tcBorders>
            <w:hideMark/>
          </w:tcPr>
          <w:p w14:paraId="282094E7"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16</w:t>
            </w:r>
          </w:p>
        </w:tc>
        <w:tc>
          <w:tcPr>
            <w:tcW w:w="1489" w:type="dxa"/>
            <w:gridSpan w:val="2"/>
            <w:tcBorders>
              <w:top w:val="single" w:sz="4" w:space="0" w:color="auto"/>
              <w:bottom w:val="nil"/>
              <w:right w:val="nil"/>
            </w:tcBorders>
            <w:hideMark/>
          </w:tcPr>
          <w:p w14:paraId="04FD3611"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84.2</w:t>
            </w:r>
          </w:p>
        </w:tc>
      </w:tr>
      <w:tr w:rsidR="006B0D8B" w:rsidRPr="003E41A8" w14:paraId="6AD1BBB9" w14:textId="77777777" w:rsidTr="006B0D8B">
        <w:tblPrEx>
          <w:tblBorders>
            <w:top w:val="none" w:sz="0" w:space="0" w:color="auto"/>
            <w:bottom w:val="none" w:sz="0" w:space="0" w:color="auto"/>
          </w:tblBorders>
        </w:tblPrEx>
        <w:trPr>
          <w:gridBefore w:val="1"/>
          <w:gridAfter w:val="1"/>
          <w:wBefore w:w="7" w:type="dxa"/>
          <w:wAfter w:w="16" w:type="dxa"/>
        </w:trPr>
        <w:tc>
          <w:tcPr>
            <w:tcW w:w="1550" w:type="dxa"/>
            <w:vMerge/>
            <w:tcBorders>
              <w:top w:val="single" w:sz="4" w:space="0" w:color="auto"/>
              <w:left w:val="nil"/>
              <w:bottom w:val="single" w:sz="4" w:space="0" w:color="auto"/>
            </w:tcBorders>
            <w:vAlign w:val="center"/>
            <w:hideMark/>
          </w:tcPr>
          <w:p w14:paraId="589D4281" w14:textId="77777777" w:rsidR="00352EB6" w:rsidRPr="003E41A8" w:rsidRDefault="00352EB6" w:rsidP="003E41A8">
            <w:pPr>
              <w:ind w:left="-1134" w:right="-426"/>
              <w:rPr>
                <w:rFonts w:eastAsiaTheme="minorEastAsia"/>
                <w:sz w:val="24"/>
                <w:szCs w:val="24"/>
              </w:rPr>
            </w:pPr>
          </w:p>
        </w:tc>
        <w:tc>
          <w:tcPr>
            <w:tcW w:w="3254" w:type="dxa"/>
            <w:hideMark/>
          </w:tcPr>
          <w:p w14:paraId="240D26FB" w14:textId="77777777" w:rsidR="00352EB6" w:rsidRPr="003E41A8" w:rsidRDefault="00352EB6" w:rsidP="003E41A8">
            <w:pPr>
              <w:spacing w:before="15" w:after="10"/>
              <w:ind w:left="-1134" w:right="-426"/>
              <w:rPr>
                <w:rFonts w:eastAsiaTheme="minorEastAsia"/>
                <w:i/>
                <w:sz w:val="24"/>
                <w:szCs w:val="24"/>
              </w:rPr>
            </w:pPr>
            <w:r w:rsidRPr="003E41A8">
              <w:rPr>
                <w:rFonts w:eastAsia="Arial"/>
                <w:i/>
                <w:sz w:val="24"/>
                <w:szCs w:val="24"/>
              </w:rPr>
              <w:t>Multigravida</w:t>
            </w:r>
          </w:p>
        </w:tc>
        <w:tc>
          <w:tcPr>
            <w:tcW w:w="1284" w:type="dxa"/>
            <w:gridSpan w:val="2"/>
            <w:hideMark/>
          </w:tcPr>
          <w:p w14:paraId="279D4181"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w:t>
            </w:r>
          </w:p>
        </w:tc>
        <w:tc>
          <w:tcPr>
            <w:tcW w:w="1489" w:type="dxa"/>
            <w:gridSpan w:val="2"/>
            <w:hideMark/>
          </w:tcPr>
          <w:p w14:paraId="56E6AEEE"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5.3</w:t>
            </w:r>
          </w:p>
        </w:tc>
      </w:tr>
      <w:tr w:rsidR="006B0D8B" w:rsidRPr="003E41A8" w14:paraId="568F41B7" w14:textId="77777777" w:rsidTr="006B0D8B">
        <w:tblPrEx>
          <w:tblBorders>
            <w:top w:val="none" w:sz="0" w:space="0" w:color="auto"/>
            <w:bottom w:val="none" w:sz="0" w:space="0" w:color="auto"/>
          </w:tblBorders>
        </w:tblPrEx>
        <w:trPr>
          <w:gridBefore w:val="1"/>
          <w:gridAfter w:val="1"/>
          <w:wBefore w:w="7" w:type="dxa"/>
          <w:wAfter w:w="16" w:type="dxa"/>
        </w:trPr>
        <w:tc>
          <w:tcPr>
            <w:tcW w:w="1550" w:type="dxa"/>
            <w:vMerge/>
            <w:tcBorders>
              <w:top w:val="single" w:sz="4" w:space="0" w:color="auto"/>
              <w:left w:val="nil"/>
              <w:bottom w:val="single" w:sz="4" w:space="0" w:color="auto"/>
            </w:tcBorders>
            <w:vAlign w:val="center"/>
            <w:hideMark/>
          </w:tcPr>
          <w:p w14:paraId="0B1B8B31" w14:textId="77777777" w:rsidR="00352EB6" w:rsidRPr="003E41A8" w:rsidRDefault="00352EB6" w:rsidP="003E41A8">
            <w:pPr>
              <w:ind w:left="-1134" w:right="-426"/>
              <w:rPr>
                <w:rFonts w:eastAsiaTheme="minorEastAsia"/>
                <w:sz w:val="24"/>
                <w:szCs w:val="24"/>
              </w:rPr>
            </w:pPr>
          </w:p>
        </w:tc>
        <w:tc>
          <w:tcPr>
            <w:tcW w:w="3254" w:type="dxa"/>
            <w:tcBorders>
              <w:top w:val="nil"/>
              <w:bottom w:val="single" w:sz="4" w:space="0" w:color="auto"/>
            </w:tcBorders>
            <w:hideMark/>
          </w:tcPr>
          <w:p w14:paraId="3AB78854" w14:textId="77777777" w:rsidR="00352EB6" w:rsidRPr="003E41A8" w:rsidRDefault="00352EB6" w:rsidP="003E41A8">
            <w:pPr>
              <w:spacing w:before="15" w:after="10"/>
              <w:ind w:left="-1134" w:right="-426"/>
              <w:rPr>
                <w:rFonts w:eastAsiaTheme="minorEastAsia"/>
                <w:i/>
                <w:sz w:val="24"/>
                <w:szCs w:val="24"/>
              </w:rPr>
            </w:pPr>
            <w:r w:rsidRPr="003E41A8">
              <w:rPr>
                <w:rFonts w:eastAsia="Arial"/>
                <w:i/>
                <w:sz w:val="24"/>
                <w:szCs w:val="24"/>
              </w:rPr>
              <w:t>Primigravida</w:t>
            </w:r>
          </w:p>
        </w:tc>
        <w:tc>
          <w:tcPr>
            <w:tcW w:w="1284" w:type="dxa"/>
            <w:gridSpan w:val="2"/>
            <w:tcBorders>
              <w:top w:val="nil"/>
              <w:bottom w:val="single" w:sz="4" w:space="0" w:color="auto"/>
            </w:tcBorders>
            <w:hideMark/>
          </w:tcPr>
          <w:p w14:paraId="2DF5DAD4"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2</w:t>
            </w:r>
          </w:p>
        </w:tc>
        <w:tc>
          <w:tcPr>
            <w:tcW w:w="1489" w:type="dxa"/>
            <w:gridSpan w:val="2"/>
            <w:tcBorders>
              <w:top w:val="nil"/>
              <w:bottom w:val="single" w:sz="4" w:space="0" w:color="auto"/>
              <w:right w:val="nil"/>
            </w:tcBorders>
            <w:hideMark/>
          </w:tcPr>
          <w:p w14:paraId="4BD8C876"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10.5</w:t>
            </w:r>
          </w:p>
        </w:tc>
      </w:tr>
      <w:tr w:rsidR="006B0D8B" w:rsidRPr="003E41A8" w14:paraId="6A644C7B" w14:textId="77777777" w:rsidTr="006B0D8B">
        <w:tblPrEx>
          <w:tblBorders>
            <w:top w:val="none" w:sz="0" w:space="0" w:color="auto"/>
            <w:bottom w:val="none" w:sz="0" w:space="0" w:color="auto"/>
          </w:tblBorders>
        </w:tblPrEx>
        <w:trPr>
          <w:gridBefore w:val="1"/>
          <w:gridAfter w:val="1"/>
          <w:wBefore w:w="7" w:type="dxa"/>
          <w:wAfter w:w="16" w:type="dxa"/>
        </w:trPr>
        <w:tc>
          <w:tcPr>
            <w:tcW w:w="1550" w:type="dxa"/>
            <w:vMerge/>
            <w:tcBorders>
              <w:top w:val="single" w:sz="4" w:space="0" w:color="auto"/>
              <w:left w:val="nil"/>
              <w:bottom w:val="single" w:sz="4" w:space="0" w:color="auto"/>
            </w:tcBorders>
            <w:vAlign w:val="center"/>
            <w:hideMark/>
          </w:tcPr>
          <w:p w14:paraId="50D8E411" w14:textId="77777777" w:rsidR="00352EB6" w:rsidRPr="003E41A8" w:rsidRDefault="00352EB6" w:rsidP="003E41A8">
            <w:pPr>
              <w:ind w:left="-1134" w:right="-426"/>
              <w:rPr>
                <w:rFonts w:eastAsiaTheme="minorEastAsia"/>
                <w:sz w:val="24"/>
                <w:szCs w:val="24"/>
              </w:rPr>
            </w:pPr>
          </w:p>
        </w:tc>
        <w:tc>
          <w:tcPr>
            <w:tcW w:w="3254" w:type="dxa"/>
            <w:tcBorders>
              <w:top w:val="single" w:sz="4" w:space="0" w:color="auto"/>
              <w:bottom w:val="single" w:sz="4" w:space="0" w:color="auto"/>
            </w:tcBorders>
            <w:hideMark/>
          </w:tcPr>
          <w:p w14:paraId="2BB2512B" w14:textId="77777777" w:rsidR="00352EB6" w:rsidRPr="003E41A8" w:rsidRDefault="00352EB6" w:rsidP="003E41A8">
            <w:pPr>
              <w:spacing w:before="15" w:after="10"/>
              <w:ind w:left="-1134" w:right="-426"/>
              <w:rPr>
                <w:rFonts w:eastAsiaTheme="minorEastAsia"/>
                <w:sz w:val="24"/>
                <w:szCs w:val="24"/>
              </w:rPr>
            </w:pPr>
            <w:r w:rsidRPr="003E41A8">
              <w:rPr>
                <w:rFonts w:eastAsia="Arial"/>
                <w:sz w:val="24"/>
                <w:szCs w:val="24"/>
              </w:rPr>
              <w:t>Total</w:t>
            </w:r>
          </w:p>
        </w:tc>
        <w:tc>
          <w:tcPr>
            <w:tcW w:w="1284" w:type="dxa"/>
            <w:gridSpan w:val="2"/>
            <w:tcBorders>
              <w:top w:val="single" w:sz="4" w:space="0" w:color="auto"/>
              <w:bottom w:val="single" w:sz="4" w:space="0" w:color="auto"/>
            </w:tcBorders>
            <w:hideMark/>
          </w:tcPr>
          <w:p w14:paraId="72E0B529"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19</w:t>
            </w:r>
          </w:p>
        </w:tc>
        <w:tc>
          <w:tcPr>
            <w:tcW w:w="1489" w:type="dxa"/>
            <w:gridSpan w:val="2"/>
            <w:tcBorders>
              <w:top w:val="single" w:sz="4" w:space="0" w:color="auto"/>
              <w:bottom w:val="single" w:sz="4" w:space="0" w:color="auto"/>
              <w:right w:val="nil"/>
            </w:tcBorders>
            <w:hideMark/>
          </w:tcPr>
          <w:p w14:paraId="3192DE3B" w14:textId="77777777" w:rsidR="00352EB6" w:rsidRPr="003E41A8" w:rsidRDefault="00352EB6" w:rsidP="003E41A8">
            <w:pPr>
              <w:spacing w:before="15" w:after="10"/>
              <w:ind w:left="-1134" w:right="-426"/>
              <w:jc w:val="right"/>
              <w:rPr>
                <w:rFonts w:eastAsiaTheme="minorEastAsia"/>
                <w:sz w:val="24"/>
                <w:szCs w:val="24"/>
              </w:rPr>
            </w:pPr>
            <w:r w:rsidRPr="003E41A8">
              <w:rPr>
                <w:rFonts w:eastAsia="Arial"/>
                <w:sz w:val="24"/>
                <w:szCs w:val="24"/>
              </w:rPr>
              <w:t>100.0</w:t>
            </w:r>
          </w:p>
        </w:tc>
      </w:tr>
      <w:tr w:rsidR="006B0D8B" w:rsidRPr="003E41A8" w14:paraId="0EE85BD5" w14:textId="77777777" w:rsidTr="006B0D8B">
        <w:tblPrEx>
          <w:tblBorders>
            <w:top w:val="none" w:sz="0" w:space="0" w:color="auto"/>
            <w:bottom w:val="none" w:sz="0" w:space="0" w:color="auto"/>
          </w:tblBorders>
        </w:tblPrEx>
        <w:trPr>
          <w:gridAfter w:val="2"/>
          <w:wAfter w:w="25" w:type="dxa"/>
        </w:trPr>
        <w:tc>
          <w:tcPr>
            <w:tcW w:w="1557" w:type="dxa"/>
            <w:gridSpan w:val="2"/>
            <w:vMerge w:val="restart"/>
            <w:tcBorders>
              <w:top w:val="single" w:sz="4" w:space="0" w:color="auto"/>
              <w:left w:val="nil"/>
              <w:bottom w:val="single" w:sz="4" w:space="0" w:color="auto"/>
            </w:tcBorders>
            <w:hideMark/>
          </w:tcPr>
          <w:p w14:paraId="7A8D59AF" w14:textId="76DD5E06" w:rsidR="006B0D8B" w:rsidRPr="003E41A8" w:rsidRDefault="006B0D8B" w:rsidP="003E41A8">
            <w:pPr>
              <w:spacing w:before="15" w:after="10"/>
              <w:ind w:left="-1134" w:right="-426"/>
              <w:rPr>
                <w:rFonts w:eastAsiaTheme="minorEastAsia"/>
                <w:color w:val="000000" w:themeColor="text1"/>
                <w:sz w:val="24"/>
                <w:szCs w:val="24"/>
              </w:rPr>
            </w:pPr>
            <w:r w:rsidRPr="003E41A8">
              <w:rPr>
                <w:rFonts w:eastAsia="Arial"/>
                <w:color w:val="000000" w:themeColor="text1"/>
                <w:sz w:val="24"/>
                <w:szCs w:val="24"/>
              </w:rPr>
              <w:t>Pengetahuan</w:t>
            </w:r>
          </w:p>
        </w:tc>
        <w:tc>
          <w:tcPr>
            <w:tcW w:w="3263" w:type="dxa"/>
            <w:gridSpan w:val="2"/>
            <w:tcBorders>
              <w:top w:val="single" w:sz="4" w:space="0" w:color="auto"/>
              <w:bottom w:val="nil"/>
            </w:tcBorders>
            <w:hideMark/>
          </w:tcPr>
          <w:p w14:paraId="1BB69898" w14:textId="77777777" w:rsidR="006B0D8B" w:rsidRPr="003E41A8" w:rsidRDefault="006B0D8B" w:rsidP="003E41A8">
            <w:pPr>
              <w:spacing w:before="15" w:after="10"/>
              <w:ind w:left="-1134" w:right="-426"/>
              <w:rPr>
                <w:rFonts w:eastAsiaTheme="minorEastAsia"/>
                <w:color w:val="000000" w:themeColor="text1"/>
                <w:sz w:val="24"/>
                <w:szCs w:val="24"/>
              </w:rPr>
            </w:pPr>
            <w:r w:rsidRPr="003E41A8">
              <w:rPr>
                <w:rFonts w:eastAsia="Arial"/>
                <w:color w:val="000000" w:themeColor="text1"/>
                <w:sz w:val="24"/>
                <w:szCs w:val="24"/>
              </w:rPr>
              <w:t>(Kurang) &lt; 56 %</w:t>
            </w:r>
          </w:p>
        </w:tc>
        <w:tc>
          <w:tcPr>
            <w:tcW w:w="1275" w:type="dxa"/>
            <w:tcBorders>
              <w:top w:val="single" w:sz="4" w:space="0" w:color="auto"/>
              <w:bottom w:val="nil"/>
            </w:tcBorders>
            <w:hideMark/>
          </w:tcPr>
          <w:p w14:paraId="4708C92C"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13</w:t>
            </w:r>
          </w:p>
        </w:tc>
        <w:tc>
          <w:tcPr>
            <w:tcW w:w="1480" w:type="dxa"/>
            <w:tcBorders>
              <w:top w:val="single" w:sz="4" w:space="0" w:color="auto"/>
              <w:bottom w:val="nil"/>
              <w:right w:val="nil"/>
            </w:tcBorders>
            <w:hideMark/>
          </w:tcPr>
          <w:p w14:paraId="371A818A"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68.4</w:t>
            </w:r>
          </w:p>
        </w:tc>
      </w:tr>
      <w:tr w:rsidR="006B0D8B" w:rsidRPr="003E41A8" w14:paraId="319CE13D" w14:textId="77777777" w:rsidTr="006B0D8B">
        <w:tblPrEx>
          <w:tblBorders>
            <w:top w:val="none" w:sz="0" w:space="0" w:color="auto"/>
            <w:bottom w:val="none" w:sz="0" w:space="0" w:color="auto"/>
          </w:tblBorders>
        </w:tblPrEx>
        <w:trPr>
          <w:gridAfter w:val="2"/>
          <w:wAfter w:w="25" w:type="dxa"/>
        </w:trPr>
        <w:tc>
          <w:tcPr>
            <w:tcW w:w="1557" w:type="dxa"/>
            <w:gridSpan w:val="2"/>
            <w:vMerge/>
            <w:tcBorders>
              <w:top w:val="single" w:sz="4" w:space="0" w:color="auto"/>
              <w:left w:val="nil"/>
              <w:bottom w:val="single" w:sz="4" w:space="0" w:color="auto"/>
            </w:tcBorders>
            <w:vAlign w:val="center"/>
            <w:hideMark/>
          </w:tcPr>
          <w:p w14:paraId="0317C5E9" w14:textId="77777777" w:rsidR="006B0D8B" w:rsidRPr="003E41A8" w:rsidRDefault="006B0D8B" w:rsidP="003E41A8">
            <w:pPr>
              <w:ind w:left="-1134" w:right="-426"/>
              <w:rPr>
                <w:rFonts w:eastAsiaTheme="minorEastAsia"/>
                <w:color w:val="000000" w:themeColor="text1"/>
                <w:sz w:val="24"/>
                <w:szCs w:val="24"/>
              </w:rPr>
            </w:pPr>
          </w:p>
        </w:tc>
        <w:tc>
          <w:tcPr>
            <w:tcW w:w="3263" w:type="dxa"/>
            <w:gridSpan w:val="2"/>
            <w:hideMark/>
          </w:tcPr>
          <w:p w14:paraId="421032B8" w14:textId="77777777" w:rsidR="006B0D8B" w:rsidRPr="003E41A8" w:rsidRDefault="006B0D8B" w:rsidP="003E41A8">
            <w:pPr>
              <w:spacing w:before="15" w:after="10"/>
              <w:ind w:left="-1134" w:right="-426"/>
              <w:rPr>
                <w:rFonts w:eastAsiaTheme="minorEastAsia"/>
                <w:color w:val="000000" w:themeColor="text1"/>
                <w:sz w:val="24"/>
                <w:szCs w:val="24"/>
              </w:rPr>
            </w:pPr>
            <w:r w:rsidRPr="003E41A8">
              <w:rPr>
                <w:rFonts w:eastAsia="Arial"/>
                <w:color w:val="000000" w:themeColor="text1"/>
                <w:sz w:val="24"/>
                <w:szCs w:val="24"/>
              </w:rPr>
              <w:t>(Cukup) 56-75 %</w:t>
            </w:r>
          </w:p>
        </w:tc>
        <w:tc>
          <w:tcPr>
            <w:tcW w:w="1275" w:type="dxa"/>
            <w:hideMark/>
          </w:tcPr>
          <w:p w14:paraId="027683BB"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1</w:t>
            </w:r>
          </w:p>
        </w:tc>
        <w:tc>
          <w:tcPr>
            <w:tcW w:w="1480" w:type="dxa"/>
            <w:hideMark/>
          </w:tcPr>
          <w:p w14:paraId="17A860F9"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5.3</w:t>
            </w:r>
          </w:p>
        </w:tc>
      </w:tr>
      <w:tr w:rsidR="006B0D8B" w:rsidRPr="003E41A8" w14:paraId="62F15AEA" w14:textId="77777777" w:rsidTr="006B0D8B">
        <w:tblPrEx>
          <w:tblBorders>
            <w:top w:val="none" w:sz="0" w:space="0" w:color="auto"/>
            <w:bottom w:val="none" w:sz="0" w:space="0" w:color="auto"/>
          </w:tblBorders>
        </w:tblPrEx>
        <w:trPr>
          <w:gridAfter w:val="2"/>
          <w:wAfter w:w="25" w:type="dxa"/>
        </w:trPr>
        <w:tc>
          <w:tcPr>
            <w:tcW w:w="1557" w:type="dxa"/>
            <w:gridSpan w:val="2"/>
            <w:vMerge/>
            <w:tcBorders>
              <w:top w:val="single" w:sz="4" w:space="0" w:color="auto"/>
              <w:left w:val="nil"/>
              <w:bottom w:val="single" w:sz="4" w:space="0" w:color="auto"/>
            </w:tcBorders>
            <w:vAlign w:val="center"/>
            <w:hideMark/>
          </w:tcPr>
          <w:p w14:paraId="6A79B527" w14:textId="77777777" w:rsidR="006B0D8B" w:rsidRPr="003E41A8" w:rsidRDefault="006B0D8B" w:rsidP="003E41A8">
            <w:pPr>
              <w:ind w:left="-1134" w:right="-426"/>
              <w:rPr>
                <w:rFonts w:eastAsiaTheme="minorEastAsia"/>
                <w:color w:val="000000" w:themeColor="text1"/>
                <w:sz w:val="24"/>
                <w:szCs w:val="24"/>
              </w:rPr>
            </w:pPr>
          </w:p>
        </w:tc>
        <w:tc>
          <w:tcPr>
            <w:tcW w:w="3263" w:type="dxa"/>
            <w:gridSpan w:val="2"/>
            <w:tcBorders>
              <w:top w:val="nil"/>
              <w:bottom w:val="single" w:sz="4" w:space="0" w:color="auto"/>
            </w:tcBorders>
            <w:hideMark/>
          </w:tcPr>
          <w:p w14:paraId="5A278AC2" w14:textId="77777777" w:rsidR="006B0D8B" w:rsidRPr="003E41A8" w:rsidRDefault="006B0D8B" w:rsidP="003E41A8">
            <w:pPr>
              <w:spacing w:before="15" w:after="10"/>
              <w:ind w:left="-1134" w:right="-426"/>
              <w:rPr>
                <w:rFonts w:eastAsiaTheme="minorEastAsia"/>
                <w:color w:val="000000" w:themeColor="text1"/>
                <w:sz w:val="24"/>
                <w:szCs w:val="24"/>
              </w:rPr>
            </w:pPr>
            <w:r w:rsidRPr="003E41A8">
              <w:rPr>
                <w:rFonts w:eastAsia="Arial"/>
                <w:color w:val="000000" w:themeColor="text1"/>
                <w:sz w:val="24"/>
                <w:szCs w:val="24"/>
              </w:rPr>
              <w:t>(Baik) &gt; 75 %</w:t>
            </w:r>
          </w:p>
        </w:tc>
        <w:tc>
          <w:tcPr>
            <w:tcW w:w="1275" w:type="dxa"/>
            <w:tcBorders>
              <w:top w:val="nil"/>
              <w:bottom w:val="single" w:sz="4" w:space="0" w:color="auto"/>
            </w:tcBorders>
            <w:hideMark/>
          </w:tcPr>
          <w:p w14:paraId="3A031C67"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5</w:t>
            </w:r>
          </w:p>
        </w:tc>
        <w:tc>
          <w:tcPr>
            <w:tcW w:w="1480" w:type="dxa"/>
            <w:tcBorders>
              <w:top w:val="nil"/>
              <w:bottom w:val="single" w:sz="4" w:space="0" w:color="auto"/>
              <w:right w:val="nil"/>
            </w:tcBorders>
            <w:hideMark/>
          </w:tcPr>
          <w:p w14:paraId="246572C9"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26.3</w:t>
            </w:r>
          </w:p>
        </w:tc>
      </w:tr>
      <w:tr w:rsidR="006B0D8B" w:rsidRPr="003E41A8" w14:paraId="4E9E5698" w14:textId="77777777" w:rsidTr="006B0D8B">
        <w:tblPrEx>
          <w:tblBorders>
            <w:top w:val="none" w:sz="0" w:space="0" w:color="auto"/>
            <w:bottom w:val="none" w:sz="0" w:space="0" w:color="auto"/>
          </w:tblBorders>
        </w:tblPrEx>
        <w:trPr>
          <w:gridAfter w:val="2"/>
          <w:wAfter w:w="25" w:type="dxa"/>
        </w:trPr>
        <w:tc>
          <w:tcPr>
            <w:tcW w:w="1557" w:type="dxa"/>
            <w:gridSpan w:val="2"/>
            <w:vMerge/>
            <w:tcBorders>
              <w:top w:val="single" w:sz="4" w:space="0" w:color="auto"/>
              <w:left w:val="nil"/>
              <w:bottom w:val="single" w:sz="4" w:space="0" w:color="auto"/>
            </w:tcBorders>
            <w:vAlign w:val="center"/>
            <w:hideMark/>
          </w:tcPr>
          <w:p w14:paraId="6039B14D" w14:textId="77777777" w:rsidR="006B0D8B" w:rsidRPr="003E41A8" w:rsidRDefault="006B0D8B" w:rsidP="003E41A8">
            <w:pPr>
              <w:ind w:left="-1134" w:right="-426"/>
              <w:rPr>
                <w:rFonts w:eastAsiaTheme="minorEastAsia"/>
                <w:color w:val="000000" w:themeColor="text1"/>
                <w:sz w:val="24"/>
                <w:szCs w:val="24"/>
              </w:rPr>
            </w:pPr>
          </w:p>
        </w:tc>
        <w:tc>
          <w:tcPr>
            <w:tcW w:w="3263" w:type="dxa"/>
            <w:gridSpan w:val="2"/>
            <w:tcBorders>
              <w:top w:val="single" w:sz="4" w:space="0" w:color="auto"/>
              <w:bottom w:val="single" w:sz="4" w:space="0" w:color="auto"/>
            </w:tcBorders>
            <w:hideMark/>
          </w:tcPr>
          <w:p w14:paraId="2053BF33" w14:textId="77777777" w:rsidR="006B0D8B" w:rsidRPr="003E41A8" w:rsidRDefault="006B0D8B" w:rsidP="003E41A8">
            <w:pPr>
              <w:spacing w:before="15" w:after="10"/>
              <w:ind w:left="-1134" w:right="-426"/>
              <w:rPr>
                <w:rFonts w:eastAsiaTheme="minorEastAsia"/>
                <w:color w:val="000000" w:themeColor="text1"/>
                <w:sz w:val="24"/>
                <w:szCs w:val="24"/>
              </w:rPr>
            </w:pPr>
            <w:r w:rsidRPr="003E41A8">
              <w:rPr>
                <w:rFonts w:eastAsia="Arial"/>
                <w:color w:val="000000" w:themeColor="text1"/>
                <w:sz w:val="24"/>
                <w:szCs w:val="24"/>
              </w:rPr>
              <w:t>Total</w:t>
            </w:r>
          </w:p>
        </w:tc>
        <w:tc>
          <w:tcPr>
            <w:tcW w:w="1275" w:type="dxa"/>
            <w:tcBorders>
              <w:top w:val="single" w:sz="4" w:space="0" w:color="auto"/>
              <w:bottom w:val="single" w:sz="4" w:space="0" w:color="auto"/>
            </w:tcBorders>
            <w:hideMark/>
          </w:tcPr>
          <w:p w14:paraId="47DAD467"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19</w:t>
            </w:r>
          </w:p>
        </w:tc>
        <w:tc>
          <w:tcPr>
            <w:tcW w:w="1480" w:type="dxa"/>
            <w:tcBorders>
              <w:top w:val="single" w:sz="4" w:space="0" w:color="auto"/>
              <w:bottom w:val="single" w:sz="4" w:space="0" w:color="auto"/>
              <w:right w:val="nil"/>
            </w:tcBorders>
            <w:hideMark/>
          </w:tcPr>
          <w:p w14:paraId="31135B32" w14:textId="77777777" w:rsidR="006B0D8B" w:rsidRPr="003E41A8" w:rsidRDefault="006B0D8B" w:rsidP="003E41A8">
            <w:pPr>
              <w:spacing w:before="15" w:after="10"/>
              <w:ind w:left="-1134" w:right="-426"/>
              <w:jc w:val="right"/>
              <w:rPr>
                <w:rFonts w:eastAsiaTheme="minorEastAsia"/>
                <w:color w:val="000000" w:themeColor="text1"/>
                <w:sz w:val="24"/>
                <w:szCs w:val="24"/>
              </w:rPr>
            </w:pPr>
            <w:r w:rsidRPr="003E41A8">
              <w:rPr>
                <w:rFonts w:eastAsia="Arial"/>
                <w:color w:val="000000" w:themeColor="text1"/>
                <w:sz w:val="24"/>
                <w:szCs w:val="24"/>
              </w:rPr>
              <w:t>100.0</w:t>
            </w:r>
          </w:p>
        </w:tc>
      </w:tr>
      <w:tr w:rsidR="009B35BD" w:rsidRPr="003E41A8" w14:paraId="3E443A3E" w14:textId="77777777" w:rsidTr="006B0D8B">
        <w:tc>
          <w:tcPr>
            <w:tcW w:w="1557" w:type="dxa"/>
            <w:gridSpan w:val="2"/>
            <w:vMerge w:val="restart"/>
            <w:tcBorders>
              <w:top w:val="single" w:sz="4" w:space="0" w:color="auto"/>
              <w:left w:val="nil"/>
              <w:bottom w:val="single" w:sz="4" w:space="0" w:color="auto"/>
              <w:right w:val="nil"/>
            </w:tcBorders>
            <w:hideMark/>
          </w:tcPr>
          <w:p w14:paraId="7F9C677D" w14:textId="0C2D0622" w:rsidR="006B0D8B" w:rsidRPr="003E41A8" w:rsidRDefault="004C7369" w:rsidP="003E41A8">
            <w:pPr>
              <w:spacing w:before="15" w:after="10"/>
              <w:ind w:left="-1134" w:right="-426"/>
              <w:rPr>
                <w:rFonts w:eastAsiaTheme="minorEastAsia"/>
                <w:sz w:val="24"/>
                <w:szCs w:val="24"/>
              </w:rPr>
            </w:pPr>
            <w:r w:rsidRPr="003E41A8">
              <w:rPr>
                <w:rFonts w:eastAsia="Calibri"/>
                <w:bCs/>
                <w:color w:val="000000"/>
                <w:sz w:val="24"/>
                <w:szCs w:val="24"/>
              </w:rPr>
              <w:t>Anemia</w:t>
            </w:r>
          </w:p>
        </w:tc>
        <w:tc>
          <w:tcPr>
            <w:tcW w:w="3263" w:type="dxa"/>
            <w:gridSpan w:val="2"/>
            <w:tcBorders>
              <w:top w:val="single" w:sz="4" w:space="0" w:color="auto"/>
              <w:left w:val="nil"/>
              <w:bottom w:val="nil"/>
              <w:right w:val="nil"/>
            </w:tcBorders>
            <w:hideMark/>
          </w:tcPr>
          <w:p w14:paraId="2E3B1348" w14:textId="77777777" w:rsidR="006B0D8B" w:rsidRPr="003E41A8" w:rsidRDefault="006B0D8B" w:rsidP="003E41A8">
            <w:pPr>
              <w:spacing w:before="15" w:after="10"/>
              <w:ind w:left="-1134" w:right="-426"/>
              <w:rPr>
                <w:rFonts w:eastAsiaTheme="minorEastAsia"/>
                <w:sz w:val="24"/>
                <w:szCs w:val="24"/>
              </w:rPr>
            </w:pPr>
            <w:r w:rsidRPr="003E41A8">
              <w:rPr>
                <w:rFonts w:eastAsia="Arial"/>
                <w:sz w:val="24"/>
                <w:szCs w:val="24"/>
              </w:rPr>
              <w:t>Ringan (Hb 9-</w:t>
            </w:r>
            <w:proofErr w:type="gramStart"/>
            <w:r w:rsidRPr="003E41A8">
              <w:rPr>
                <w:rFonts w:eastAsia="Arial"/>
                <w:sz w:val="24"/>
                <w:szCs w:val="24"/>
              </w:rPr>
              <w:t>10  %</w:t>
            </w:r>
            <w:proofErr w:type="gramEnd"/>
            <w:r w:rsidRPr="003E41A8">
              <w:rPr>
                <w:rFonts w:eastAsia="Arial"/>
                <w:sz w:val="24"/>
                <w:szCs w:val="24"/>
              </w:rPr>
              <w:t>)</w:t>
            </w:r>
          </w:p>
        </w:tc>
        <w:tc>
          <w:tcPr>
            <w:tcW w:w="1275" w:type="dxa"/>
            <w:tcBorders>
              <w:top w:val="single" w:sz="4" w:space="0" w:color="auto"/>
              <w:left w:val="nil"/>
              <w:bottom w:val="nil"/>
              <w:right w:val="nil"/>
            </w:tcBorders>
            <w:hideMark/>
          </w:tcPr>
          <w:p w14:paraId="2B5F8826"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2</w:t>
            </w:r>
          </w:p>
        </w:tc>
        <w:tc>
          <w:tcPr>
            <w:tcW w:w="1505" w:type="dxa"/>
            <w:gridSpan w:val="3"/>
            <w:tcBorders>
              <w:top w:val="single" w:sz="4" w:space="0" w:color="auto"/>
              <w:left w:val="nil"/>
              <w:bottom w:val="nil"/>
              <w:right w:val="nil"/>
            </w:tcBorders>
            <w:hideMark/>
          </w:tcPr>
          <w:p w14:paraId="0AF6EF3A"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10.5</w:t>
            </w:r>
          </w:p>
        </w:tc>
      </w:tr>
      <w:tr w:rsidR="009B35BD" w:rsidRPr="003E41A8" w14:paraId="16D79A40" w14:textId="77777777" w:rsidTr="006B0D8B">
        <w:tc>
          <w:tcPr>
            <w:tcW w:w="1557" w:type="dxa"/>
            <w:gridSpan w:val="2"/>
            <w:vMerge/>
            <w:tcBorders>
              <w:top w:val="single" w:sz="4" w:space="0" w:color="auto"/>
              <w:left w:val="nil"/>
              <w:bottom w:val="single" w:sz="4" w:space="0" w:color="auto"/>
              <w:right w:val="nil"/>
            </w:tcBorders>
            <w:vAlign w:val="center"/>
            <w:hideMark/>
          </w:tcPr>
          <w:p w14:paraId="5A7B42E0" w14:textId="77777777" w:rsidR="006B0D8B" w:rsidRPr="003E41A8" w:rsidRDefault="006B0D8B" w:rsidP="003E41A8">
            <w:pPr>
              <w:ind w:left="-1134" w:right="-426"/>
              <w:rPr>
                <w:rFonts w:eastAsiaTheme="minorEastAsia"/>
                <w:sz w:val="24"/>
                <w:szCs w:val="24"/>
              </w:rPr>
            </w:pPr>
          </w:p>
        </w:tc>
        <w:tc>
          <w:tcPr>
            <w:tcW w:w="3263" w:type="dxa"/>
            <w:gridSpan w:val="2"/>
            <w:tcBorders>
              <w:top w:val="nil"/>
              <w:left w:val="nil"/>
              <w:bottom w:val="single" w:sz="4" w:space="0" w:color="auto"/>
              <w:right w:val="nil"/>
            </w:tcBorders>
            <w:hideMark/>
          </w:tcPr>
          <w:p w14:paraId="45C169DC" w14:textId="77777777" w:rsidR="006B0D8B" w:rsidRPr="003E41A8" w:rsidRDefault="006B0D8B" w:rsidP="003E41A8">
            <w:pPr>
              <w:spacing w:before="15" w:after="10"/>
              <w:ind w:left="-1134" w:right="-426"/>
              <w:rPr>
                <w:rFonts w:eastAsiaTheme="minorEastAsia"/>
                <w:sz w:val="24"/>
                <w:szCs w:val="24"/>
              </w:rPr>
            </w:pPr>
            <w:r w:rsidRPr="003E41A8">
              <w:rPr>
                <w:rFonts w:eastAsia="Arial"/>
                <w:sz w:val="24"/>
                <w:szCs w:val="24"/>
              </w:rPr>
              <w:t>Sedang (Hb 7-</w:t>
            </w:r>
            <w:proofErr w:type="gramStart"/>
            <w:r w:rsidRPr="003E41A8">
              <w:rPr>
                <w:rFonts w:eastAsia="Arial"/>
                <w:sz w:val="24"/>
                <w:szCs w:val="24"/>
              </w:rPr>
              <w:t>8  %</w:t>
            </w:r>
            <w:proofErr w:type="gramEnd"/>
            <w:r w:rsidRPr="003E41A8">
              <w:rPr>
                <w:rFonts w:eastAsia="Arial"/>
                <w:sz w:val="24"/>
                <w:szCs w:val="24"/>
              </w:rPr>
              <w:t>)</w:t>
            </w:r>
          </w:p>
        </w:tc>
        <w:tc>
          <w:tcPr>
            <w:tcW w:w="1275" w:type="dxa"/>
            <w:tcBorders>
              <w:top w:val="nil"/>
              <w:left w:val="nil"/>
              <w:bottom w:val="single" w:sz="4" w:space="0" w:color="auto"/>
              <w:right w:val="nil"/>
            </w:tcBorders>
            <w:hideMark/>
          </w:tcPr>
          <w:p w14:paraId="2806F8A3"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17</w:t>
            </w:r>
          </w:p>
        </w:tc>
        <w:tc>
          <w:tcPr>
            <w:tcW w:w="1505" w:type="dxa"/>
            <w:gridSpan w:val="3"/>
            <w:tcBorders>
              <w:top w:val="nil"/>
              <w:left w:val="nil"/>
              <w:bottom w:val="single" w:sz="4" w:space="0" w:color="auto"/>
              <w:right w:val="nil"/>
            </w:tcBorders>
            <w:hideMark/>
          </w:tcPr>
          <w:p w14:paraId="2E7D4548"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89.5</w:t>
            </w:r>
          </w:p>
        </w:tc>
      </w:tr>
      <w:tr w:rsidR="009B35BD" w:rsidRPr="003E41A8" w14:paraId="39B07B7B" w14:textId="77777777" w:rsidTr="006B0D8B">
        <w:tc>
          <w:tcPr>
            <w:tcW w:w="1557" w:type="dxa"/>
            <w:gridSpan w:val="2"/>
            <w:vMerge/>
            <w:tcBorders>
              <w:top w:val="single" w:sz="4" w:space="0" w:color="auto"/>
              <w:left w:val="nil"/>
              <w:bottom w:val="single" w:sz="4" w:space="0" w:color="auto"/>
              <w:right w:val="nil"/>
            </w:tcBorders>
            <w:vAlign w:val="center"/>
            <w:hideMark/>
          </w:tcPr>
          <w:p w14:paraId="68453A7A" w14:textId="77777777" w:rsidR="006B0D8B" w:rsidRPr="003E41A8" w:rsidRDefault="006B0D8B" w:rsidP="003E41A8">
            <w:pPr>
              <w:ind w:left="-1134" w:right="-426"/>
              <w:rPr>
                <w:rFonts w:eastAsiaTheme="minorEastAsia"/>
                <w:sz w:val="24"/>
                <w:szCs w:val="24"/>
              </w:rPr>
            </w:pPr>
          </w:p>
        </w:tc>
        <w:tc>
          <w:tcPr>
            <w:tcW w:w="3263" w:type="dxa"/>
            <w:gridSpan w:val="2"/>
            <w:tcBorders>
              <w:top w:val="single" w:sz="4" w:space="0" w:color="auto"/>
              <w:left w:val="nil"/>
              <w:bottom w:val="single" w:sz="4" w:space="0" w:color="auto"/>
              <w:right w:val="nil"/>
            </w:tcBorders>
            <w:hideMark/>
          </w:tcPr>
          <w:p w14:paraId="42E1411F" w14:textId="77777777" w:rsidR="006B0D8B" w:rsidRPr="003E41A8" w:rsidRDefault="006B0D8B" w:rsidP="003E41A8">
            <w:pPr>
              <w:spacing w:before="15" w:after="10"/>
              <w:ind w:left="-1134" w:right="-426"/>
              <w:rPr>
                <w:rFonts w:eastAsiaTheme="minorEastAsia"/>
                <w:sz w:val="24"/>
                <w:szCs w:val="24"/>
              </w:rPr>
            </w:pPr>
            <w:r w:rsidRPr="003E41A8">
              <w:rPr>
                <w:rFonts w:eastAsia="Arial"/>
                <w:sz w:val="24"/>
                <w:szCs w:val="24"/>
              </w:rPr>
              <w:t>Total</w:t>
            </w:r>
          </w:p>
        </w:tc>
        <w:tc>
          <w:tcPr>
            <w:tcW w:w="1275" w:type="dxa"/>
            <w:tcBorders>
              <w:top w:val="single" w:sz="4" w:space="0" w:color="auto"/>
              <w:left w:val="nil"/>
              <w:bottom w:val="single" w:sz="4" w:space="0" w:color="auto"/>
              <w:right w:val="nil"/>
            </w:tcBorders>
            <w:hideMark/>
          </w:tcPr>
          <w:p w14:paraId="568C2431"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19</w:t>
            </w:r>
          </w:p>
        </w:tc>
        <w:tc>
          <w:tcPr>
            <w:tcW w:w="1505" w:type="dxa"/>
            <w:gridSpan w:val="3"/>
            <w:tcBorders>
              <w:top w:val="single" w:sz="4" w:space="0" w:color="auto"/>
              <w:left w:val="nil"/>
              <w:bottom w:val="single" w:sz="4" w:space="0" w:color="auto"/>
              <w:right w:val="nil"/>
            </w:tcBorders>
            <w:hideMark/>
          </w:tcPr>
          <w:p w14:paraId="59555526" w14:textId="77777777" w:rsidR="006B0D8B" w:rsidRPr="003E41A8" w:rsidRDefault="006B0D8B" w:rsidP="003E41A8">
            <w:pPr>
              <w:spacing w:before="15" w:after="10"/>
              <w:ind w:left="-1134" w:right="-426"/>
              <w:jc w:val="right"/>
              <w:rPr>
                <w:rFonts w:eastAsiaTheme="minorEastAsia"/>
                <w:sz w:val="24"/>
                <w:szCs w:val="24"/>
              </w:rPr>
            </w:pPr>
            <w:r w:rsidRPr="003E41A8">
              <w:rPr>
                <w:rFonts w:eastAsia="Arial"/>
                <w:sz w:val="24"/>
                <w:szCs w:val="24"/>
              </w:rPr>
              <w:t>100.0</w:t>
            </w:r>
          </w:p>
        </w:tc>
      </w:tr>
    </w:tbl>
    <w:p w14:paraId="70E1D4C6" w14:textId="427DEE02" w:rsidR="00352EB6" w:rsidRPr="003E41A8" w:rsidRDefault="006B0D8B" w:rsidP="003E41A8">
      <w:pPr>
        <w:widowControl w:val="0"/>
        <w:autoSpaceDE w:val="0"/>
        <w:autoSpaceDN w:val="0"/>
        <w:ind w:left="-1134" w:right="-426"/>
        <w:jc w:val="both"/>
        <w:outlineLvl w:val="1"/>
        <w:rPr>
          <w:rFonts w:eastAsia="Calibri"/>
          <w:bCs/>
          <w:color w:val="000000"/>
          <w:sz w:val="24"/>
          <w:szCs w:val="24"/>
        </w:rPr>
      </w:pPr>
      <w:r w:rsidRPr="003E41A8">
        <w:rPr>
          <w:rFonts w:eastAsia="Calibri"/>
          <w:bCs/>
          <w:color w:val="000000"/>
          <w:sz w:val="24"/>
          <w:szCs w:val="24"/>
        </w:rPr>
        <w:t xml:space="preserve"> </w:t>
      </w:r>
      <w:r w:rsidR="00352EB6" w:rsidRPr="003E41A8">
        <w:rPr>
          <w:rFonts w:eastAsia="Calibri"/>
          <w:bCs/>
          <w:color w:val="000000"/>
          <w:sz w:val="24"/>
          <w:szCs w:val="24"/>
        </w:rPr>
        <w:t>Sumber: Data Primer 2022</w:t>
      </w:r>
    </w:p>
    <w:p w14:paraId="2AD4B91C" w14:textId="21CC3668" w:rsidR="00352EB6" w:rsidRPr="003E41A8" w:rsidRDefault="00352EB6" w:rsidP="003E41A8">
      <w:pPr>
        <w:ind w:left="-1134" w:right="-426"/>
        <w:jc w:val="both"/>
        <w:rPr>
          <w:sz w:val="24"/>
          <w:szCs w:val="24"/>
        </w:rPr>
      </w:pPr>
      <w:r w:rsidRPr="003E41A8">
        <w:rPr>
          <w:sz w:val="24"/>
          <w:szCs w:val="24"/>
        </w:rPr>
        <w:t xml:space="preserve">Berdasarkan tabel </w:t>
      </w:r>
      <w:r w:rsidR="006B0D8B" w:rsidRPr="003E41A8">
        <w:rPr>
          <w:sz w:val="24"/>
          <w:szCs w:val="24"/>
        </w:rPr>
        <w:t>1</w:t>
      </w:r>
      <w:r w:rsidRPr="003E41A8">
        <w:rPr>
          <w:sz w:val="24"/>
          <w:szCs w:val="24"/>
        </w:rPr>
        <w:t xml:space="preserve"> di atas didapatkan hasil bahwa sebagian besar (68.4%) yaitu 13 responden dengan usia &lt;20 tahun dan &gt;35 tahun, sebagian besar (84.2%) yaitu 16 responden dengan paritas </w:t>
      </w:r>
      <w:r w:rsidRPr="003E41A8">
        <w:rPr>
          <w:i/>
          <w:sz w:val="24"/>
          <w:szCs w:val="24"/>
        </w:rPr>
        <w:t>grandemultigravida</w:t>
      </w:r>
      <w:r w:rsidR="006B0D8B" w:rsidRPr="003E41A8">
        <w:rPr>
          <w:sz w:val="24"/>
          <w:szCs w:val="24"/>
        </w:rPr>
        <w:t xml:space="preserve">, </w:t>
      </w:r>
      <w:r w:rsidRPr="003E41A8">
        <w:rPr>
          <w:sz w:val="24"/>
          <w:szCs w:val="24"/>
        </w:rPr>
        <w:t xml:space="preserve">sebagian besar (68.4%) yaitu 13 responden dengan berpengetahuan </w:t>
      </w:r>
      <w:r w:rsidRPr="003E41A8">
        <w:rPr>
          <w:rFonts w:eastAsia="Arial"/>
          <w:color w:val="000000" w:themeColor="text1"/>
          <w:sz w:val="24"/>
          <w:szCs w:val="24"/>
        </w:rPr>
        <w:t>(Kurang) &lt; 56 %</w:t>
      </w:r>
      <w:r w:rsidR="006B0D8B" w:rsidRPr="003E41A8">
        <w:rPr>
          <w:sz w:val="24"/>
          <w:szCs w:val="24"/>
        </w:rPr>
        <w:t xml:space="preserve">, </w:t>
      </w:r>
      <w:r w:rsidRPr="003E41A8">
        <w:rPr>
          <w:color w:val="000000"/>
          <w:sz w:val="24"/>
          <w:szCs w:val="24"/>
        </w:rPr>
        <w:t xml:space="preserve">hampir </w:t>
      </w:r>
      <w:proofErr w:type="gramStart"/>
      <w:r w:rsidRPr="003E41A8">
        <w:rPr>
          <w:color w:val="000000"/>
          <w:sz w:val="24"/>
          <w:szCs w:val="24"/>
        </w:rPr>
        <w:t>seluruhnya  (</w:t>
      </w:r>
      <w:proofErr w:type="gramEnd"/>
      <w:r w:rsidRPr="003E41A8">
        <w:rPr>
          <w:color w:val="000000"/>
          <w:sz w:val="24"/>
          <w:szCs w:val="24"/>
        </w:rPr>
        <w:t xml:space="preserve">89.5%) yaitu 17 responden menglami kejadian anemia </w:t>
      </w:r>
      <w:r w:rsidRPr="003E41A8">
        <w:rPr>
          <w:rFonts w:eastAsia="Arial"/>
          <w:sz w:val="24"/>
          <w:szCs w:val="24"/>
        </w:rPr>
        <w:t>sedang (Hb 7-8 %)</w:t>
      </w:r>
      <w:r w:rsidRPr="003E41A8">
        <w:rPr>
          <w:color w:val="000000"/>
          <w:sz w:val="24"/>
          <w:szCs w:val="24"/>
        </w:rPr>
        <w:t>.</w:t>
      </w:r>
    </w:p>
    <w:p w14:paraId="25E17DBC" w14:textId="77777777" w:rsidR="00352EB6" w:rsidRPr="003E41A8" w:rsidRDefault="00352EB6" w:rsidP="003E41A8">
      <w:pPr>
        <w:ind w:left="-1134" w:right="-426"/>
        <w:jc w:val="both"/>
        <w:rPr>
          <w:color w:val="000000"/>
          <w:sz w:val="24"/>
          <w:szCs w:val="24"/>
        </w:rPr>
      </w:pPr>
    </w:p>
    <w:p w14:paraId="06F2B444" w14:textId="49E14D30" w:rsidR="00352EB6" w:rsidRPr="003E41A8" w:rsidRDefault="00352EB6" w:rsidP="003E41A8">
      <w:pPr>
        <w:ind w:left="-1134" w:right="-426"/>
        <w:jc w:val="both"/>
        <w:rPr>
          <w:rFonts w:eastAsia="Calibri"/>
          <w:color w:val="000000"/>
          <w:sz w:val="24"/>
          <w:szCs w:val="24"/>
        </w:rPr>
      </w:pPr>
      <w:r w:rsidRPr="003E41A8">
        <w:rPr>
          <w:sz w:val="24"/>
          <w:szCs w:val="24"/>
        </w:rPr>
        <w:t xml:space="preserve">Tabel </w:t>
      </w:r>
      <w:r w:rsidR="006B0D8B" w:rsidRPr="003E41A8">
        <w:rPr>
          <w:sz w:val="24"/>
          <w:szCs w:val="24"/>
        </w:rPr>
        <w:t>2</w:t>
      </w:r>
      <w:r w:rsidRPr="003E41A8">
        <w:rPr>
          <w:sz w:val="24"/>
          <w:szCs w:val="24"/>
        </w:rPr>
        <w:t xml:space="preserve"> Tabulasi silang hubungan antara usia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sz w:val="24"/>
          <w:szCs w:val="24"/>
          <w:lang w:val="sv-SE"/>
        </w:rPr>
        <w:t>Wosi Kabupaten Manokwari</w:t>
      </w:r>
      <w:r w:rsidRPr="003E41A8">
        <w:rPr>
          <w:rFonts w:eastAsia="Calibri"/>
          <w:color w:val="000000"/>
          <w:sz w:val="24"/>
          <w:szCs w:val="24"/>
        </w:rPr>
        <w:t xml:space="preserve"> Papua Barat</w:t>
      </w:r>
      <w:r w:rsidRPr="003E41A8">
        <w:rPr>
          <w:rFonts w:eastAsia="Calibri"/>
          <w:color w:val="000000"/>
          <w:sz w:val="24"/>
          <w:szCs w:val="24"/>
          <w:lang w:val="sv-SE"/>
        </w:rPr>
        <w:t xml:space="preserve"> </w:t>
      </w:r>
      <w:r w:rsidRPr="003E41A8">
        <w:rPr>
          <w:rFonts w:eastAsia="Calibri"/>
          <w:color w:val="000000"/>
          <w:sz w:val="24"/>
          <w:szCs w:val="24"/>
        </w:rPr>
        <w:t>Tahun 2022</w:t>
      </w:r>
    </w:p>
    <w:tbl>
      <w:tblPr>
        <w:tblW w:w="7879" w:type="dxa"/>
        <w:tblInd w:w="152" w:type="dxa"/>
        <w:tblLayout w:type="fixed"/>
        <w:tblCellMar>
          <w:left w:w="10" w:type="dxa"/>
          <w:right w:w="10" w:type="dxa"/>
        </w:tblCellMar>
        <w:tblLook w:val="04A0" w:firstRow="1" w:lastRow="0" w:firstColumn="1" w:lastColumn="0" w:noHBand="0" w:noVBand="1"/>
      </w:tblPr>
      <w:tblGrid>
        <w:gridCol w:w="841"/>
        <w:gridCol w:w="2256"/>
        <w:gridCol w:w="685"/>
        <w:gridCol w:w="821"/>
        <w:gridCol w:w="723"/>
        <w:gridCol w:w="709"/>
        <w:gridCol w:w="991"/>
        <w:gridCol w:w="853"/>
      </w:tblGrid>
      <w:tr w:rsidR="00352EB6" w:rsidRPr="003E41A8" w14:paraId="018949B5" w14:textId="77777777" w:rsidTr="006B0D8B">
        <w:trPr>
          <w:trHeight w:val="283"/>
        </w:trPr>
        <w:tc>
          <w:tcPr>
            <w:tcW w:w="7879" w:type="dxa"/>
            <w:gridSpan w:val="8"/>
            <w:tcBorders>
              <w:top w:val="single" w:sz="4" w:space="0" w:color="auto"/>
              <w:left w:val="nil"/>
              <w:bottom w:val="single" w:sz="4" w:space="0" w:color="auto"/>
              <w:right w:val="nil"/>
            </w:tcBorders>
            <w:shd w:val="clear" w:color="auto" w:fill="FFFFFF" w:themeFill="background1"/>
            <w:hideMark/>
          </w:tcPr>
          <w:p w14:paraId="4A1422D6" w14:textId="77777777" w:rsidR="00352EB6" w:rsidRPr="003E41A8" w:rsidRDefault="00352EB6" w:rsidP="003E41A8">
            <w:pPr>
              <w:spacing w:before="5" w:after="30"/>
              <w:ind w:left="-1134" w:right="-426"/>
              <w:jc w:val="center"/>
              <w:rPr>
                <w:rFonts w:eastAsia="Arial"/>
                <w:b/>
                <w:color w:val="000000"/>
                <w:sz w:val="24"/>
                <w:szCs w:val="24"/>
              </w:rPr>
            </w:pPr>
            <w:r w:rsidRPr="003E41A8">
              <w:rPr>
                <w:rFonts w:eastAsia="Arial"/>
                <w:b/>
                <w:color w:val="000000"/>
                <w:sz w:val="24"/>
                <w:szCs w:val="24"/>
              </w:rPr>
              <w:t>Usia * Kejadian Anemia Crosstabulation</w:t>
            </w:r>
          </w:p>
        </w:tc>
      </w:tr>
      <w:tr w:rsidR="006B0D8B" w:rsidRPr="003E41A8" w14:paraId="108ECA6F" w14:textId="77777777" w:rsidTr="00882EA3">
        <w:trPr>
          <w:trHeight w:val="269"/>
        </w:trPr>
        <w:tc>
          <w:tcPr>
            <w:tcW w:w="3097" w:type="dxa"/>
            <w:gridSpan w:val="2"/>
            <w:vMerge w:val="restart"/>
            <w:tcBorders>
              <w:top w:val="nil"/>
              <w:left w:val="nil"/>
              <w:bottom w:val="single" w:sz="2" w:space="0" w:color="152935"/>
              <w:right w:val="nil"/>
            </w:tcBorders>
            <w:shd w:val="clear" w:color="auto" w:fill="FFFFFF" w:themeFill="background1"/>
            <w:vAlign w:val="bottom"/>
          </w:tcPr>
          <w:p w14:paraId="20077870" w14:textId="77777777" w:rsidR="006B0D8B" w:rsidRPr="003E41A8" w:rsidRDefault="006B0D8B" w:rsidP="003E41A8">
            <w:pPr>
              <w:spacing w:before="15" w:after="5"/>
              <w:ind w:left="-1134" w:right="-426"/>
              <w:rPr>
                <w:color w:val="000000"/>
                <w:sz w:val="24"/>
                <w:szCs w:val="24"/>
              </w:rPr>
            </w:pPr>
          </w:p>
        </w:tc>
        <w:tc>
          <w:tcPr>
            <w:tcW w:w="2938" w:type="dxa"/>
            <w:gridSpan w:val="4"/>
            <w:tcBorders>
              <w:top w:val="nil"/>
              <w:left w:val="nil"/>
              <w:bottom w:val="single" w:sz="4" w:space="0" w:color="auto"/>
              <w:right w:val="single" w:sz="2" w:space="0" w:color="E0E0E0"/>
            </w:tcBorders>
            <w:shd w:val="clear" w:color="auto" w:fill="FFFFFF" w:themeFill="background1"/>
          </w:tcPr>
          <w:p w14:paraId="0ABF91BB" w14:textId="77777777" w:rsidR="006B0D8B" w:rsidRPr="003E41A8" w:rsidRDefault="006B0D8B" w:rsidP="003E41A8">
            <w:pPr>
              <w:spacing w:before="10" w:after="10"/>
              <w:ind w:left="-1134" w:right="-426"/>
              <w:jc w:val="center"/>
              <w:rPr>
                <w:color w:val="000000"/>
                <w:sz w:val="24"/>
                <w:szCs w:val="24"/>
              </w:rPr>
            </w:pPr>
            <w:r w:rsidRPr="003E41A8">
              <w:rPr>
                <w:rFonts w:eastAsia="Arial"/>
                <w:color w:val="000000"/>
                <w:sz w:val="24"/>
                <w:szCs w:val="24"/>
              </w:rPr>
              <w:t>Kejadian Anemia</w:t>
            </w:r>
          </w:p>
        </w:tc>
        <w:tc>
          <w:tcPr>
            <w:tcW w:w="1844" w:type="dxa"/>
            <w:gridSpan w:val="2"/>
            <w:vMerge w:val="restart"/>
            <w:tcBorders>
              <w:top w:val="nil"/>
              <w:left w:val="single" w:sz="2" w:space="0" w:color="E0E0E0"/>
              <w:bottom w:val="single" w:sz="2" w:space="0" w:color="152935"/>
              <w:right w:val="nil"/>
            </w:tcBorders>
            <w:shd w:val="clear" w:color="auto" w:fill="FFFFFF" w:themeFill="background1"/>
            <w:hideMark/>
          </w:tcPr>
          <w:p w14:paraId="72465DF1" w14:textId="77777777" w:rsidR="006B0D8B" w:rsidRPr="003E41A8" w:rsidRDefault="006B0D8B" w:rsidP="003E41A8">
            <w:pPr>
              <w:spacing w:before="10" w:after="10"/>
              <w:ind w:left="-1134" w:right="-426"/>
              <w:jc w:val="center"/>
              <w:rPr>
                <w:rFonts w:eastAsia="Arial"/>
                <w:color w:val="000000"/>
                <w:sz w:val="24"/>
                <w:szCs w:val="24"/>
              </w:rPr>
            </w:pPr>
            <w:r w:rsidRPr="003E41A8">
              <w:rPr>
                <w:rFonts w:eastAsia="Arial"/>
                <w:color w:val="000000"/>
                <w:sz w:val="24"/>
                <w:szCs w:val="24"/>
              </w:rPr>
              <w:t>Total</w:t>
            </w:r>
          </w:p>
        </w:tc>
      </w:tr>
      <w:tr w:rsidR="00352EB6" w:rsidRPr="003E41A8" w14:paraId="1AF03E4A" w14:textId="77777777" w:rsidTr="006B0D8B">
        <w:trPr>
          <w:trHeight w:val="150"/>
        </w:trPr>
        <w:tc>
          <w:tcPr>
            <w:tcW w:w="3097" w:type="dxa"/>
            <w:gridSpan w:val="2"/>
            <w:vMerge/>
            <w:tcBorders>
              <w:top w:val="nil"/>
              <w:left w:val="nil"/>
              <w:bottom w:val="single" w:sz="2" w:space="0" w:color="152935"/>
              <w:right w:val="nil"/>
            </w:tcBorders>
            <w:vAlign w:val="center"/>
            <w:hideMark/>
          </w:tcPr>
          <w:p w14:paraId="50F8BCBF" w14:textId="77777777" w:rsidR="00352EB6" w:rsidRPr="003E41A8" w:rsidRDefault="00352EB6" w:rsidP="003E41A8">
            <w:pPr>
              <w:ind w:left="-1134" w:right="-426"/>
              <w:rPr>
                <w:color w:val="000000"/>
                <w:sz w:val="24"/>
                <w:szCs w:val="24"/>
              </w:rPr>
            </w:pPr>
          </w:p>
        </w:tc>
        <w:tc>
          <w:tcPr>
            <w:tcW w:w="1506" w:type="dxa"/>
            <w:gridSpan w:val="2"/>
            <w:tcBorders>
              <w:top w:val="single" w:sz="4" w:space="0" w:color="auto"/>
              <w:left w:val="nil"/>
              <w:bottom w:val="single" w:sz="2" w:space="0" w:color="152935"/>
              <w:right w:val="single" w:sz="2" w:space="0" w:color="E0E0E0"/>
            </w:tcBorders>
            <w:shd w:val="clear" w:color="auto" w:fill="FFFFFF" w:themeFill="background1"/>
            <w:vAlign w:val="bottom"/>
            <w:hideMark/>
          </w:tcPr>
          <w:p w14:paraId="716DBC9B" w14:textId="77777777" w:rsidR="00352EB6" w:rsidRPr="003E41A8" w:rsidRDefault="00352EB6" w:rsidP="003E41A8">
            <w:pPr>
              <w:spacing w:before="10" w:after="10"/>
              <w:ind w:left="-1134" w:right="-426"/>
              <w:jc w:val="center"/>
              <w:rPr>
                <w:rFonts w:eastAsia="Arial"/>
                <w:color w:val="000000"/>
                <w:sz w:val="24"/>
                <w:szCs w:val="24"/>
              </w:rPr>
            </w:pPr>
            <w:r w:rsidRPr="003E41A8">
              <w:rPr>
                <w:rFonts w:eastAsia="Arial"/>
                <w:color w:val="000000"/>
                <w:sz w:val="24"/>
                <w:szCs w:val="24"/>
              </w:rPr>
              <w:t>Ringan (Hb 9-10%)</w:t>
            </w:r>
          </w:p>
        </w:tc>
        <w:tc>
          <w:tcPr>
            <w:tcW w:w="1432" w:type="dxa"/>
            <w:gridSpan w:val="2"/>
            <w:tcBorders>
              <w:top w:val="single" w:sz="4" w:space="0" w:color="auto"/>
              <w:left w:val="single" w:sz="2" w:space="0" w:color="E0E0E0"/>
              <w:bottom w:val="single" w:sz="2" w:space="0" w:color="152935"/>
              <w:right w:val="single" w:sz="2" w:space="0" w:color="E0E0E0"/>
            </w:tcBorders>
            <w:shd w:val="clear" w:color="auto" w:fill="FFFFFF" w:themeFill="background1"/>
            <w:vAlign w:val="bottom"/>
            <w:hideMark/>
          </w:tcPr>
          <w:p w14:paraId="19E9829E" w14:textId="77777777" w:rsidR="00352EB6" w:rsidRPr="003E41A8" w:rsidRDefault="00352EB6" w:rsidP="003E41A8">
            <w:pPr>
              <w:ind w:left="-1134" w:right="-426"/>
              <w:rPr>
                <w:color w:val="000000"/>
                <w:sz w:val="24"/>
                <w:szCs w:val="24"/>
              </w:rPr>
            </w:pPr>
            <w:r w:rsidRPr="003E41A8">
              <w:rPr>
                <w:rFonts w:eastAsia="Arial"/>
                <w:color w:val="000000"/>
                <w:sz w:val="24"/>
                <w:szCs w:val="24"/>
              </w:rPr>
              <w:t>Sedang (Hb 7-8%)</w:t>
            </w:r>
          </w:p>
        </w:tc>
        <w:tc>
          <w:tcPr>
            <w:tcW w:w="1844" w:type="dxa"/>
            <w:gridSpan w:val="2"/>
            <w:vMerge/>
            <w:tcBorders>
              <w:top w:val="nil"/>
              <w:left w:val="single" w:sz="2" w:space="0" w:color="E0E0E0"/>
              <w:bottom w:val="single" w:sz="2" w:space="0" w:color="152935"/>
              <w:right w:val="nil"/>
            </w:tcBorders>
            <w:vAlign w:val="center"/>
            <w:hideMark/>
          </w:tcPr>
          <w:p w14:paraId="2E44A810" w14:textId="77777777" w:rsidR="00352EB6" w:rsidRPr="003E41A8" w:rsidRDefault="00352EB6" w:rsidP="003E41A8">
            <w:pPr>
              <w:ind w:left="-1134" w:right="-426"/>
              <w:rPr>
                <w:rFonts w:eastAsia="Arial"/>
                <w:color w:val="000000"/>
                <w:sz w:val="24"/>
                <w:szCs w:val="24"/>
              </w:rPr>
            </w:pPr>
          </w:p>
        </w:tc>
      </w:tr>
      <w:tr w:rsidR="00352EB6" w:rsidRPr="003E41A8" w14:paraId="04D56A4C" w14:textId="77777777" w:rsidTr="006B0D8B">
        <w:trPr>
          <w:trHeight w:val="256"/>
        </w:trPr>
        <w:tc>
          <w:tcPr>
            <w:tcW w:w="841" w:type="dxa"/>
            <w:tcBorders>
              <w:top w:val="single" w:sz="2" w:space="0" w:color="152935"/>
              <w:left w:val="nil"/>
              <w:bottom w:val="single" w:sz="2" w:space="0" w:color="AEAEAE"/>
              <w:right w:val="nil"/>
            </w:tcBorders>
            <w:shd w:val="clear" w:color="auto" w:fill="FFFFFF" w:themeFill="background1"/>
          </w:tcPr>
          <w:p w14:paraId="0D925382" w14:textId="77777777" w:rsidR="00352EB6" w:rsidRPr="003E41A8" w:rsidRDefault="00352EB6" w:rsidP="003E41A8">
            <w:pPr>
              <w:spacing w:before="15" w:after="10"/>
              <w:ind w:left="-1134" w:right="-426"/>
              <w:rPr>
                <w:rFonts w:eastAsia="Arial"/>
                <w:color w:val="000000"/>
                <w:sz w:val="24"/>
                <w:szCs w:val="24"/>
              </w:rPr>
            </w:pPr>
          </w:p>
        </w:tc>
        <w:tc>
          <w:tcPr>
            <w:tcW w:w="2256" w:type="dxa"/>
            <w:tcBorders>
              <w:top w:val="single" w:sz="2" w:space="0" w:color="152935"/>
              <w:left w:val="nil"/>
              <w:bottom w:val="single" w:sz="4" w:space="0" w:color="auto"/>
              <w:right w:val="nil"/>
            </w:tcBorders>
            <w:shd w:val="clear" w:color="auto" w:fill="FFFFFF" w:themeFill="background1"/>
          </w:tcPr>
          <w:p w14:paraId="419A65AA" w14:textId="77777777" w:rsidR="00352EB6" w:rsidRPr="003E41A8" w:rsidRDefault="00352EB6" w:rsidP="003E41A8">
            <w:pPr>
              <w:spacing w:before="15" w:after="10"/>
              <w:ind w:left="-1134" w:right="-426"/>
              <w:rPr>
                <w:rFonts w:eastAsia="Arial"/>
                <w:color w:val="000000"/>
                <w:sz w:val="24"/>
                <w:szCs w:val="24"/>
              </w:rPr>
            </w:pPr>
          </w:p>
        </w:tc>
        <w:tc>
          <w:tcPr>
            <w:tcW w:w="685" w:type="dxa"/>
            <w:tcBorders>
              <w:top w:val="single" w:sz="2" w:space="0" w:color="152935"/>
              <w:left w:val="nil"/>
              <w:bottom w:val="single" w:sz="4" w:space="0" w:color="auto"/>
              <w:right w:val="nil"/>
            </w:tcBorders>
            <w:shd w:val="clear" w:color="auto" w:fill="FFFFFF" w:themeFill="background1"/>
            <w:hideMark/>
          </w:tcPr>
          <w:p w14:paraId="5B3AF084"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21"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7F29D5E9"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723"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0300434F"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709"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3C22E453"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991" w:type="dxa"/>
            <w:tcBorders>
              <w:top w:val="single" w:sz="2" w:space="0" w:color="152935"/>
              <w:left w:val="single" w:sz="2" w:space="0" w:color="E0E0E0"/>
              <w:bottom w:val="single" w:sz="4" w:space="0" w:color="auto"/>
              <w:right w:val="nil"/>
            </w:tcBorders>
            <w:shd w:val="clear" w:color="auto" w:fill="FFFFFF" w:themeFill="background1"/>
            <w:hideMark/>
          </w:tcPr>
          <w:p w14:paraId="219E0798"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53" w:type="dxa"/>
            <w:tcBorders>
              <w:top w:val="single" w:sz="2" w:space="0" w:color="152935"/>
              <w:left w:val="single" w:sz="2" w:space="0" w:color="E0E0E0"/>
              <w:bottom w:val="single" w:sz="4" w:space="0" w:color="auto"/>
              <w:right w:val="nil"/>
            </w:tcBorders>
            <w:shd w:val="clear" w:color="auto" w:fill="FFFFFF" w:themeFill="background1"/>
            <w:hideMark/>
          </w:tcPr>
          <w:p w14:paraId="4696089E"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r>
      <w:tr w:rsidR="00352EB6" w:rsidRPr="003E41A8" w14:paraId="6AEDC499" w14:textId="77777777" w:rsidTr="006B0D8B">
        <w:trPr>
          <w:trHeight w:val="256"/>
        </w:trPr>
        <w:tc>
          <w:tcPr>
            <w:tcW w:w="841" w:type="dxa"/>
            <w:vMerge w:val="restart"/>
            <w:tcBorders>
              <w:top w:val="single" w:sz="2" w:space="0" w:color="152935"/>
              <w:left w:val="nil"/>
              <w:bottom w:val="single" w:sz="4" w:space="0" w:color="auto"/>
              <w:right w:val="nil"/>
            </w:tcBorders>
            <w:shd w:val="clear" w:color="auto" w:fill="FFFFFF" w:themeFill="background1"/>
            <w:hideMark/>
          </w:tcPr>
          <w:p w14:paraId="0A5B915F"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Usia</w:t>
            </w:r>
          </w:p>
        </w:tc>
        <w:tc>
          <w:tcPr>
            <w:tcW w:w="2256" w:type="dxa"/>
            <w:shd w:val="clear" w:color="auto" w:fill="FFFFFF" w:themeFill="background1"/>
            <w:hideMark/>
          </w:tcPr>
          <w:p w14:paraId="75E49FFB"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&lt; 20 thn dan &gt;35 thn</w:t>
            </w:r>
          </w:p>
        </w:tc>
        <w:tc>
          <w:tcPr>
            <w:tcW w:w="685" w:type="dxa"/>
            <w:shd w:val="clear" w:color="auto" w:fill="FFFFFF" w:themeFill="background1"/>
            <w:hideMark/>
          </w:tcPr>
          <w:p w14:paraId="5EDA6268"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0</w:t>
            </w:r>
          </w:p>
        </w:tc>
        <w:tc>
          <w:tcPr>
            <w:tcW w:w="821" w:type="dxa"/>
            <w:shd w:val="clear" w:color="auto" w:fill="FFFFFF" w:themeFill="background1"/>
            <w:hideMark/>
          </w:tcPr>
          <w:p w14:paraId="7AFE244B"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0.0</w:t>
            </w:r>
          </w:p>
        </w:tc>
        <w:tc>
          <w:tcPr>
            <w:tcW w:w="723" w:type="dxa"/>
            <w:shd w:val="clear" w:color="auto" w:fill="FFFFFF" w:themeFill="background1"/>
            <w:hideMark/>
          </w:tcPr>
          <w:p w14:paraId="02C33C66"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13</w:t>
            </w:r>
          </w:p>
        </w:tc>
        <w:tc>
          <w:tcPr>
            <w:tcW w:w="709" w:type="dxa"/>
            <w:shd w:val="clear" w:color="auto" w:fill="FFFFFF" w:themeFill="background1"/>
            <w:hideMark/>
          </w:tcPr>
          <w:p w14:paraId="16F0BEF1"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68.4</w:t>
            </w:r>
          </w:p>
        </w:tc>
        <w:tc>
          <w:tcPr>
            <w:tcW w:w="991" w:type="dxa"/>
            <w:shd w:val="clear" w:color="auto" w:fill="FFFFFF" w:themeFill="background1"/>
            <w:hideMark/>
          </w:tcPr>
          <w:p w14:paraId="2CD9EBA3"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13</w:t>
            </w:r>
          </w:p>
        </w:tc>
        <w:tc>
          <w:tcPr>
            <w:tcW w:w="853" w:type="dxa"/>
            <w:shd w:val="clear" w:color="auto" w:fill="FFFFFF" w:themeFill="background1"/>
            <w:hideMark/>
          </w:tcPr>
          <w:p w14:paraId="3F318CA7"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68.4</w:t>
            </w:r>
          </w:p>
        </w:tc>
      </w:tr>
      <w:tr w:rsidR="00352EB6" w:rsidRPr="003E41A8" w14:paraId="30102D58" w14:textId="77777777" w:rsidTr="006B0D8B">
        <w:trPr>
          <w:trHeight w:val="150"/>
        </w:trPr>
        <w:tc>
          <w:tcPr>
            <w:tcW w:w="841" w:type="dxa"/>
            <w:vMerge/>
            <w:tcBorders>
              <w:top w:val="single" w:sz="2" w:space="0" w:color="152935"/>
              <w:left w:val="nil"/>
              <w:bottom w:val="single" w:sz="4" w:space="0" w:color="auto"/>
              <w:right w:val="nil"/>
            </w:tcBorders>
            <w:vAlign w:val="center"/>
            <w:hideMark/>
          </w:tcPr>
          <w:p w14:paraId="3E9C0AEE" w14:textId="77777777" w:rsidR="00352EB6" w:rsidRPr="003E41A8" w:rsidRDefault="00352EB6" w:rsidP="003E41A8">
            <w:pPr>
              <w:ind w:left="-1134" w:right="-426"/>
              <w:rPr>
                <w:color w:val="000000"/>
                <w:sz w:val="24"/>
                <w:szCs w:val="24"/>
              </w:rPr>
            </w:pPr>
          </w:p>
        </w:tc>
        <w:tc>
          <w:tcPr>
            <w:tcW w:w="2256" w:type="dxa"/>
            <w:shd w:val="clear" w:color="auto" w:fill="FFFFFF" w:themeFill="background1"/>
            <w:hideMark/>
          </w:tcPr>
          <w:p w14:paraId="035C354A" w14:textId="77777777" w:rsidR="00352EB6" w:rsidRPr="003E41A8" w:rsidRDefault="00352EB6" w:rsidP="003E41A8">
            <w:pPr>
              <w:spacing w:before="15" w:after="10"/>
              <w:ind w:left="-1134" w:right="-426"/>
              <w:rPr>
                <w:color w:val="000000"/>
                <w:sz w:val="24"/>
                <w:szCs w:val="24"/>
              </w:rPr>
            </w:pPr>
            <w:r w:rsidRPr="003E41A8">
              <w:rPr>
                <w:color w:val="000000"/>
                <w:sz w:val="24"/>
                <w:szCs w:val="24"/>
              </w:rPr>
              <w:t>20-35</w:t>
            </w:r>
          </w:p>
        </w:tc>
        <w:tc>
          <w:tcPr>
            <w:tcW w:w="685" w:type="dxa"/>
            <w:shd w:val="clear" w:color="auto" w:fill="FFFFFF" w:themeFill="background1"/>
            <w:hideMark/>
          </w:tcPr>
          <w:p w14:paraId="03750FC9"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821" w:type="dxa"/>
            <w:shd w:val="clear" w:color="auto" w:fill="FFFFFF" w:themeFill="background1"/>
            <w:hideMark/>
          </w:tcPr>
          <w:p w14:paraId="3CEB3277"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c>
          <w:tcPr>
            <w:tcW w:w="723" w:type="dxa"/>
            <w:shd w:val="clear" w:color="auto" w:fill="FFFFFF" w:themeFill="background1"/>
            <w:hideMark/>
          </w:tcPr>
          <w:p w14:paraId="25FBCBA9"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4</w:t>
            </w:r>
          </w:p>
        </w:tc>
        <w:tc>
          <w:tcPr>
            <w:tcW w:w="709" w:type="dxa"/>
            <w:shd w:val="clear" w:color="auto" w:fill="FFFFFF" w:themeFill="background1"/>
            <w:hideMark/>
          </w:tcPr>
          <w:p w14:paraId="47C0D05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21.1</w:t>
            </w:r>
          </w:p>
        </w:tc>
        <w:tc>
          <w:tcPr>
            <w:tcW w:w="991" w:type="dxa"/>
            <w:shd w:val="clear" w:color="auto" w:fill="FFFFFF" w:themeFill="background1"/>
            <w:hideMark/>
          </w:tcPr>
          <w:p w14:paraId="4B063B94"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6</w:t>
            </w:r>
          </w:p>
        </w:tc>
        <w:tc>
          <w:tcPr>
            <w:tcW w:w="853" w:type="dxa"/>
            <w:shd w:val="clear" w:color="auto" w:fill="FFFFFF" w:themeFill="background1"/>
            <w:hideMark/>
          </w:tcPr>
          <w:p w14:paraId="492874A8"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31.6</w:t>
            </w:r>
          </w:p>
        </w:tc>
      </w:tr>
      <w:tr w:rsidR="00352EB6" w:rsidRPr="003E41A8" w14:paraId="57F571B3" w14:textId="77777777" w:rsidTr="006B0D8B">
        <w:trPr>
          <w:trHeight w:val="269"/>
        </w:trPr>
        <w:tc>
          <w:tcPr>
            <w:tcW w:w="3097" w:type="dxa"/>
            <w:gridSpan w:val="2"/>
            <w:tcBorders>
              <w:top w:val="single" w:sz="4" w:space="0" w:color="auto"/>
              <w:left w:val="nil"/>
              <w:bottom w:val="single" w:sz="4" w:space="0" w:color="auto"/>
              <w:right w:val="nil"/>
            </w:tcBorders>
            <w:shd w:val="clear" w:color="auto" w:fill="FFFFFF" w:themeFill="background1"/>
            <w:hideMark/>
          </w:tcPr>
          <w:p w14:paraId="77A85A6A"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Total</w:t>
            </w:r>
          </w:p>
        </w:tc>
        <w:tc>
          <w:tcPr>
            <w:tcW w:w="685" w:type="dxa"/>
            <w:tcBorders>
              <w:top w:val="single" w:sz="4" w:space="0" w:color="auto"/>
              <w:left w:val="nil"/>
              <w:bottom w:val="single" w:sz="4" w:space="0" w:color="auto"/>
              <w:right w:val="nil"/>
            </w:tcBorders>
            <w:shd w:val="clear" w:color="auto" w:fill="FFFFFF" w:themeFill="background1"/>
            <w:hideMark/>
          </w:tcPr>
          <w:p w14:paraId="10A17F5C"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821"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1E9FA0CD"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c>
          <w:tcPr>
            <w:tcW w:w="723"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6CE88AAC"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17</w:t>
            </w:r>
          </w:p>
        </w:tc>
        <w:tc>
          <w:tcPr>
            <w:tcW w:w="709"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301CDD26"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89.5</w:t>
            </w:r>
          </w:p>
        </w:tc>
        <w:tc>
          <w:tcPr>
            <w:tcW w:w="991" w:type="dxa"/>
            <w:tcBorders>
              <w:top w:val="single" w:sz="4" w:space="0" w:color="auto"/>
              <w:left w:val="single" w:sz="2" w:space="0" w:color="E0E0E0"/>
              <w:bottom w:val="single" w:sz="4" w:space="0" w:color="auto"/>
              <w:right w:val="nil"/>
            </w:tcBorders>
            <w:shd w:val="clear" w:color="auto" w:fill="FFFFFF" w:themeFill="background1"/>
            <w:hideMark/>
          </w:tcPr>
          <w:p w14:paraId="5E5CCD99"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19</w:t>
            </w:r>
          </w:p>
        </w:tc>
        <w:tc>
          <w:tcPr>
            <w:tcW w:w="853" w:type="dxa"/>
            <w:tcBorders>
              <w:top w:val="single" w:sz="4" w:space="0" w:color="auto"/>
              <w:left w:val="single" w:sz="2" w:space="0" w:color="E0E0E0"/>
              <w:bottom w:val="single" w:sz="4" w:space="0" w:color="auto"/>
              <w:right w:val="nil"/>
            </w:tcBorders>
            <w:shd w:val="clear" w:color="auto" w:fill="FFFFFF" w:themeFill="background1"/>
            <w:hideMark/>
          </w:tcPr>
          <w:p w14:paraId="29485BC6"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100.0</w:t>
            </w:r>
          </w:p>
        </w:tc>
      </w:tr>
      <w:tr w:rsidR="006B0D8B" w:rsidRPr="003E41A8" w14:paraId="4DB38D36" w14:textId="77777777" w:rsidTr="00DA4DB2">
        <w:trPr>
          <w:trHeight w:val="283"/>
        </w:trPr>
        <w:tc>
          <w:tcPr>
            <w:tcW w:w="3097" w:type="dxa"/>
            <w:gridSpan w:val="2"/>
            <w:tcBorders>
              <w:top w:val="single" w:sz="4" w:space="0" w:color="auto"/>
              <w:left w:val="nil"/>
              <w:bottom w:val="single" w:sz="4" w:space="0" w:color="auto"/>
              <w:right w:val="nil"/>
            </w:tcBorders>
            <w:shd w:val="clear" w:color="auto" w:fill="FFFFFF" w:themeFill="background1"/>
            <w:hideMark/>
          </w:tcPr>
          <w:p w14:paraId="7E17D7C2" w14:textId="77777777" w:rsidR="006B0D8B" w:rsidRPr="003E41A8" w:rsidRDefault="006B0D8B" w:rsidP="003E41A8">
            <w:pPr>
              <w:spacing w:before="15" w:after="10"/>
              <w:ind w:left="-1134" w:right="-426"/>
              <w:rPr>
                <w:rFonts w:eastAsia="Arial"/>
                <w:sz w:val="24"/>
                <w:szCs w:val="24"/>
              </w:rPr>
            </w:pPr>
            <w:r w:rsidRPr="003E41A8">
              <w:rPr>
                <w:i/>
                <w:sz w:val="24"/>
                <w:szCs w:val="24"/>
              </w:rPr>
              <w:t xml:space="preserve">p value </w:t>
            </w:r>
            <w:r w:rsidRPr="003E41A8">
              <w:rPr>
                <w:sz w:val="24"/>
                <w:szCs w:val="24"/>
              </w:rPr>
              <w:t>= 0,028</w:t>
            </w:r>
          </w:p>
        </w:tc>
        <w:tc>
          <w:tcPr>
            <w:tcW w:w="685" w:type="dxa"/>
            <w:tcBorders>
              <w:top w:val="single" w:sz="4" w:space="0" w:color="auto"/>
              <w:left w:val="nil"/>
              <w:bottom w:val="single" w:sz="4" w:space="0" w:color="auto"/>
              <w:right w:val="nil"/>
            </w:tcBorders>
            <w:shd w:val="clear" w:color="auto" w:fill="FFFFFF" w:themeFill="background1"/>
          </w:tcPr>
          <w:p w14:paraId="73BD37B7" w14:textId="77777777" w:rsidR="006B0D8B" w:rsidRPr="003E41A8" w:rsidRDefault="006B0D8B" w:rsidP="003E41A8">
            <w:pPr>
              <w:spacing w:before="15" w:after="10"/>
              <w:ind w:left="-1134" w:right="-426"/>
              <w:jc w:val="right"/>
              <w:rPr>
                <w:rFonts w:eastAsia="Arial"/>
                <w:sz w:val="24"/>
                <w:szCs w:val="24"/>
              </w:rPr>
            </w:pPr>
          </w:p>
        </w:tc>
        <w:tc>
          <w:tcPr>
            <w:tcW w:w="1544" w:type="dxa"/>
            <w:gridSpan w:val="2"/>
            <w:tcBorders>
              <w:top w:val="single" w:sz="4" w:space="0" w:color="auto"/>
              <w:left w:val="single" w:sz="2" w:space="0" w:color="E0E0E0"/>
              <w:bottom w:val="single" w:sz="4" w:space="0" w:color="auto"/>
              <w:right w:val="single" w:sz="2" w:space="0" w:color="E0E0E0"/>
            </w:tcBorders>
            <w:shd w:val="clear" w:color="auto" w:fill="FFFFFF" w:themeFill="background1"/>
          </w:tcPr>
          <w:p w14:paraId="13C72DCA" w14:textId="77777777" w:rsidR="006B0D8B" w:rsidRPr="003E41A8" w:rsidRDefault="006B0D8B" w:rsidP="003E41A8">
            <w:pPr>
              <w:spacing w:before="15" w:after="10"/>
              <w:ind w:left="-1134" w:right="-426"/>
              <w:jc w:val="right"/>
              <w:rPr>
                <w:rFonts w:eastAsia="Arial"/>
                <w:sz w:val="24"/>
                <w:szCs w:val="24"/>
              </w:rPr>
            </w:pPr>
            <w:r w:rsidRPr="003E41A8">
              <w:rPr>
                <w:rFonts w:eastAsia="Calibri"/>
                <w:bCs/>
                <w:sz w:val="24"/>
                <w:szCs w:val="24"/>
                <w:bdr w:val="none" w:sz="0" w:space="0" w:color="auto" w:frame="1"/>
                <w:shd w:val="clear" w:color="auto" w:fill="FFFFFF"/>
                <w:lang w:val="id-ID"/>
              </w:rPr>
              <w:t>α</w:t>
            </w:r>
            <w:r w:rsidRPr="003E41A8">
              <w:rPr>
                <w:sz w:val="24"/>
                <w:szCs w:val="24"/>
              </w:rPr>
              <w:t xml:space="preserve"> = 0.05</w:t>
            </w:r>
          </w:p>
        </w:tc>
        <w:tc>
          <w:tcPr>
            <w:tcW w:w="709" w:type="dxa"/>
            <w:tcBorders>
              <w:top w:val="single" w:sz="4" w:space="0" w:color="auto"/>
              <w:left w:val="single" w:sz="2" w:space="0" w:color="E0E0E0"/>
              <w:bottom w:val="single" w:sz="4" w:space="0" w:color="auto"/>
              <w:right w:val="single" w:sz="2" w:space="0" w:color="E0E0E0"/>
            </w:tcBorders>
            <w:shd w:val="clear" w:color="auto" w:fill="FFFFFF" w:themeFill="background1"/>
          </w:tcPr>
          <w:p w14:paraId="5B3454EE" w14:textId="77777777" w:rsidR="006B0D8B" w:rsidRPr="003E41A8" w:rsidRDefault="006B0D8B" w:rsidP="003E41A8">
            <w:pPr>
              <w:spacing w:before="15" w:after="10"/>
              <w:ind w:left="-1134" w:right="-426"/>
              <w:jc w:val="center"/>
              <w:rPr>
                <w:rFonts w:eastAsia="Arial"/>
                <w:sz w:val="24"/>
                <w:szCs w:val="24"/>
              </w:rPr>
            </w:pPr>
          </w:p>
        </w:tc>
        <w:tc>
          <w:tcPr>
            <w:tcW w:w="1844" w:type="dxa"/>
            <w:gridSpan w:val="2"/>
            <w:tcBorders>
              <w:top w:val="single" w:sz="4" w:space="0" w:color="auto"/>
              <w:left w:val="single" w:sz="2" w:space="0" w:color="E0E0E0"/>
              <w:bottom w:val="single" w:sz="4" w:space="0" w:color="auto"/>
              <w:right w:val="nil"/>
            </w:tcBorders>
            <w:shd w:val="clear" w:color="auto" w:fill="FFFFFF" w:themeFill="background1"/>
            <w:hideMark/>
          </w:tcPr>
          <w:p w14:paraId="1AC33421" w14:textId="73281E27" w:rsidR="006B0D8B" w:rsidRPr="003E41A8" w:rsidRDefault="006B0D8B" w:rsidP="003E41A8">
            <w:pPr>
              <w:spacing w:before="15" w:after="10"/>
              <w:ind w:left="-1134" w:right="-426"/>
              <w:jc w:val="center"/>
              <w:rPr>
                <w:rFonts w:eastAsia="Arial"/>
                <w:sz w:val="24"/>
                <w:szCs w:val="24"/>
              </w:rPr>
            </w:pPr>
            <w:r w:rsidRPr="003E41A8">
              <w:rPr>
                <w:rFonts w:eastAsia="Arial"/>
                <w:sz w:val="24"/>
                <w:szCs w:val="24"/>
              </w:rPr>
              <w:t>cc = 0</w:t>
            </w:r>
            <w:r w:rsidRPr="003E41A8">
              <w:rPr>
                <w:rFonts w:eastAsia="Arial"/>
                <w:sz w:val="24"/>
                <w:szCs w:val="24"/>
                <w:lang w:val="id-ID"/>
              </w:rPr>
              <w:t>.</w:t>
            </w:r>
            <w:r w:rsidRPr="003E41A8">
              <w:rPr>
                <w:rFonts w:eastAsia="Arial"/>
                <w:color w:val="010205"/>
                <w:sz w:val="24"/>
                <w:szCs w:val="24"/>
                <w:lang w:val="id-ID"/>
              </w:rPr>
              <w:t xml:space="preserve"> </w:t>
            </w:r>
            <w:r w:rsidRPr="003E41A8">
              <w:rPr>
                <w:rFonts w:eastAsia="Arial"/>
                <w:color w:val="010205"/>
                <w:sz w:val="24"/>
                <w:szCs w:val="24"/>
              </w:rPr>
              <w:t>451</w:t>
            </w:r>
            <w:r w:rsidRPr="003E41A8">
              <w:rPr>
                <w:rFonts w:eastAsia="Calibri"/>
                <w:sz w:val="24"/>
                <w:szCs w:val="24"/>
                <w:vertAlign w:val="superscript"/>
                <w:lang w:val="id-ID"/>
              </w:rPr>
              <w:t>*</w:t>
            </w:r>
          </w:p>
        </w:tc>
      </w:tr>
    </w:tbl>
    <w:p w14:paraId="7C3D3C70" w14:textId="77777777" w:rsidR="00352EB6" w:rsidRPr="003E41A8" w:rsidRDefault="00352EB6" w:rsidP="003E41A8">
      <w:pPr>
        <w:ind w:left="-1134" w:right="-426"/>
        <w:jc w:val="both"/>
        <w:rPr>
          <w:rFonts w:eastAsia="Calibri"/>
          <w:bCs/>
          <w:color w:val="000000"/>
          <w:sz w:val="24"/>
          <w:szCs w:val="24"/>
        </w:rPr>
      </w:pPr>
      <w:r w:rsidRPr="003E41A8">
        <w:rPr>
          <w:rFonts w:eastAsia="Calibri"/>
          <w:bCs/>
          <w:color w:val="000000"/>
          <w:sz w:val="24"/>
          <w:szCs w:val="24"/>
        </w:rPr>
        <w:t>Sumber: Data Primer 2022</w:t>
      </w:r>
    </w:p>
    <w:p w14:paraId="54447D23" w14:textId="2361E59C" w:rsidR="00352EB6" w:rsidRPr="003E41A8" w:rsidRDefault="00352EB6" w:rsidP="003E41A8">
      <w:pPr>
        <w:ind w:left="-1134" w:right="-426"/>
        <w:jc w:val="both"/>
        <w:rPr>
          <w:color w:val="000000" w:themeColor="text1"/>
          <w:sz w:val="24"/>
          <w:szCs w:val="24"/>
        </w:rPr>
      </w:pPr>
      <w:r w:rsidRPr="003E41A8">
        <w:rPr>
          <w:color w:val="000000" w:themeColor="text1"/>
          <w:sz w:val="24"/>
          <w:szCs w:val="24"/>
        </w:rPr>
        <w:t xml:space="preserve">Berdasarkan tabel </w:t>
      </w:r>
      <w:r w:rsidR="006B0D8B" w:rsidRPr="003E41A8">
        <w:rPr>
          <w:color w:val="000000" w:themeColor="text1"/>
          <w:sz w:val="24"/>
          <w:szCs w:val="24"/>
        </w:rPr>
        <w:t>2</w:t>
      </w:r>
      <w:r w:rsidRPr="003E41A8">
        <w:rPr>
          <w:color w:val="000000" w:themeColor="text1"/>
          <w:sz w:val="24"/>
          <w:szCs w:val="24"/>
        </w:rPr>
        <w:t xml:space="preserve"> diatas menunjukkan bahwa yang mengalami anemia ringan (Hb 9-10%) yakni pada usia &lt;20 thn dan &gt;35 thn 0 (0.0%) responden dan sebagian kecil mengalami anemia ringan (Hb 9-10%) yakni pada usia 20-35 thn sebanyak 2 (10.5%) responden. Sedangkan responden sebagian </w:t>
      </w:r>
      <w:proofErr w:type="gramStart"/>
      <w:r w:rsidRPr="003E41A8">
        <w:rPr>
          <w:color w:val="000000" w:themeColor="text1"/>
          <w:sz w:val="24"/>
          <w:szCs w:val="24"/>
        </w:rPr>
        <w:t>besar  yang</w:t>
      </w:r>
      <w:proofErr w:type="gramEnd"/>
      <w:r w:rsidRPr="003E41A8">
        <w:rPr>
          <w:color w:val="000000" w:themeColor="text1"/>
          <w:sz w:val="24"/>
          <w:szCs w:val="24"/>
        </w:rPr>
        <w:t xml:space="preserve"> mengalami anemia sedang (Hb 7-8%) pada usia  &lt;20 thn dan &gt;35 thn sebanyak 13 (68.4%)  responden dan sebagian kecil yang mengalami  anemia sedang (Hb 7-8%) pada usia 20-35 thn sebanyak 4 (21.1%) responden. </w:t>
      </w:r>
    </w:p>
    <w:p w14:paraId="628189A5" w14:textId="635B06D2" w:rsidR="00352EB6" w:rsidRPr="003E41A8" w:rsidRDefault="00352EB6" w:rsidP="003E41A8">
      <w:pPr>
        <w:ind w:left="-1134" w:right="-426"/>
        <w:jc w:val="both"/>
        <w:rPr>
          <w:color w:val="000000" w:themeColor="text1"/>
          <w:sz w:val="24"/>
          <w:szCs w:val="24"/>
        </w:rPr>
      </w:pPr>
      <w:r w:rsidRPr="003E41A8">
        <w:rPr>
          <w:color w:val="000000" w:themeColor="text1"/>
          <w:sz w:val="24"/>
          <w:szCs w:val="24"/>
        </w:rPr>
        <w:t xml:space="preserve">Hasil uji statistic dengan menggunakan </w:t>
      </w:r>
      <w:r w:rsidRPr="003E41A8">
        <w:rPr>
          <w:i/>
          <w:color w:val="000000" w:themeColor="text1"/>
          <w:sz w:val="24"/>
          <w:szCs w:val="24"/>
        </w:rPr>
        <w:t xml:space="preserve">Chi Square, </w:t>
      </w:r>
      <w:r w:rsidRPr="003E41A8">
        <w:rPr>
          <w:color w:val="000000" w:themeColor="text1"/>
          <w:sz w:val="24"/>
          <w:szCs w:val="24"/>
        </w:rPr>
        <w:t xml:space="preserve">diperoleh nilai </w:t>
      </w:r>
      <w:r w:rsidRPr="003E41A8">
        <w:rPr>
          <w:i/>
          <w:color w:val="000000" w:themeColor="text1"/>
          <w:sz w:val="24"/>
          <w:szCs w:val="24"/>
        </w:rPr>
        <w:t xml:space="preserve">p value </w:t>
      </w:r>
      <w:r w:rsidRPr="003E41A8">
        <w:rPr>
          <w:color w:val="000000" w:themeColor="text1"/>
          <w:sz w:val="24"/>
          <w:szCs w:val="24"/>
        </w:rPr>
        <w:t>= 0.028 (</w:t>
      </w:r>
      <w:r w:rsidRPr="003E41A8">
        <w:rPr>
          <w:i/>
          <w:color w:val="000000" w:themeColor="text1"/>
          <w:sz w:val="24"/>
          <w:szCs w:val="24"/>
        </w:rPr>
        <w:t xml:space="preserve">p </w:t>
      </w:r>
      <w:r w:rsidRPr="003E41A8">
        <w:rPr>
          <w:color w:val="000000" w:themeColor="text1"/>
          <w:sz w:val="24"/>
          <w:szCs w:val="24"/>
        </w:rPr>
        <w:t>lebih kecil dari 0.05) yang berarti bahwa secara statistic H0</w:t>
      </w:r>
      <w:r w:rsidRPr="003E41A8">
        <w:rPr>
          <w:color w:val="000000" w:themeColor="text1"/>
          <w:spacing w:val="1"/>
          <w:sz w:val="24"/>
          <w:szCs w:val="24"/>
        </w:rPr>
        <w:t xml:space="preserve"> </w:t>
      </w:r>
      <w:r w:rsidRPr="003E41A8">
        <w:rPr>
          <w:color w:val="000000" w:themeColor="text1"/>
          <w:sz w:val="24"/>
          <w:szCs w:val="24"/>
        </w:rPr>
        <w:t>ditolak</w:t>
      </w:r>
      <w:r w:rsidRPr="003E41A8">
        <w:rPr>
          <w:color w:val="000000" w:themeColor="text1"/>
          <w:spacing w:val="1"/>
          <w:sz w:val="24"/>
          <w:szCs w:val="24"/>
        </w:rPr>
        <w:t xml:space="preserve"> </w:t>
      </w:r>
      <w:r w:rsidRPr="003E41A8">
        <w:rPr>
          <w:color w:val="000000" w:themeColor="text1"/>
          <w:sz w:val="24"/>
          <w:szCs w:val="24"/>
        </w:rPr>
        <w:t>dan</w:t>
      </w:r>
      <w:r w:rsidRPr="003E41A8">
        <w:rPr>
          <w:color w:val="000000" w:themeColor="text1"/>
          <w:spacing w:val="1"/>
          <w:sz w:val="24"/>
          <w:szCs w:val="24"/>
        </w:rPr>
        <w:t xml:space="preserve"> </w:t>
      </w:r>
      <w:r w:rsidRPr="003E41A8">
        <w:rPr>
          <w:color w:val="000000" w:themeColor="text1"/>
          <w:sz w:val="24"/>
          <w:szCs w:val="24"/>
        </w:rPr>
        <w:t>H1</w:t>
      </w:r>
      <w:r w:rsidRPr="003E41A8">
        <w:rPr>
          <w:color w:val="000000" w:themeColor="text1"/>
          <w:spacing w:val="1"/>
          <w:sz w:val="24"/>
          <w:szCs w:val="24"/>
        </w:rPr>
        <w:t xml:space="preserve"> </w:t>
      </w:r>
      <w:r w:rsidRPr="003E41A8">
        <w:rPr>
          <w:color w:val="000000" w:themeColor="text1"/>
          <w:sz w:val="24"/>
          <w:szCs w:val="24"/>
        </w:rPr>
        <w:t>diterima</w:t>
      </w:r>
      <w:r w:rsidRPr="003E41A8">
        <w:rPr>
          <w:color w:val="000000" w:themeColor="text1"/>
          <w:spacing w:val="1"/>
          <w:sz w:val="24"/>
          <w:szCs w:val="24"/>
        </w:rPr>
        <w:t xml:space="preserve"> </w:t>
      </w:r>
      <w:r w:rsidRPr="003E41A8">
        <w:rPr>
          <w:color w:val="000000" w:themeColor="text1"/>
          <w:sz w:val="24"/>
          <w:szCs w:val="24"/>
        </w:rPr>
        <w:t>yang</w:t>
      </w:r>
      <w:r w:rsidRPr="003E41A8">
        <w:rPr>
          <w:color w:val="000000" w:themeColor="text1"/>
          <w:spacing w:val="1"/>
          <w:sz w:val="24"/>
          <w:szCs w:val="24"/>
        </w:rPr>
        <w:t xml:space="preserve"> </w:t>
      </w:r>
      <w:r w:rsidRPr="003E41A8">
        <w:rPr>
          <w:color w:val="000000" w:themeColor="text1"/>
          <w:sz w:val="24"/>
          <w:szCs w:val="24"/>
        </w:rPr>
        <w:t>artinya</w:t>
      </w:r>
      <w:r w:rsidRPr="003E41A8">
        <w:rPr>
          <w:color w:val="000000" w:themeColor="text1"/>
          <w:spacing w:val="1"/>
          <w:sz w:val="24"/>
          <w:szCs w:val="24"/>
        </w:rPr>
        <w:t xml:space="preserve"> </w:t>
      </w:r>
      <w:r w:rsidRPr="003E41A8">
        <w:rPr>
          <w:color w:val="000000" w:themeColor="text1"/>
          <w:sz w:val="24"/>
          <w:szCs w:val="24"/>
        </w:rPr>
        <w:t>ada hubungan yang bermakna antara usia dengan kejadian anemia pada ibu hamil 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color w:val="000000" w:themeColor="text1"/>
          <w:sz w:val="24"/>
          <w:szCs w:val="24"/>
        </w:rPr>
        <w:t xml:space="preserve">. Selain itu dari hasil analisis diperoleh nilai </w:t>
      </w:r>
      <w:r w:rsidRPr="003E41A8">
        <w:rPr>
          <w:rFonts w:eastAsia="Arial"/>
          <w:i/>
          <w:color w:val="000000" w:themeColor="text1"/>
          <w:sz w:val="24"/>
          <w:szCs w:val="24"/>
        </w:rPr>
        <w:t>Correlation Coefficient</w:t>
      </w:r>
      <w:r w:rsidRPr="003E41A8">
        <w:rPr>
          <w:color w:val="000000" w:themeColor="text1"/>
          <w:sz w:val="24"/>
          <w:szCs w:val="24"/>
        </w:rPr>
        <w:t xml:space="preserve"> sebesar 0.451 dan mempunyai rentang nilai 0.4-0.599.</w:t>
      </w:r>
    </w:p>
    <w:p w14:paraId="1E8A684B" w14:textId="59005719" w:rsidR="00352EB6" w:rsidRPr="003E41A8" w:rsidRDefault="00352EB6" w:rsidP="003E41A8">
      <w:pPr>
        <w:ind w:left="-1134" w:right="-426"/>
        <w:jc w:val="both"/>
        <w:rPr>
          <w:rFonts w:eastAsia="Calibri"/>
          <w:b/>
          <w:bCs/>
          <w:color w:val="000000"/>
          <w:sz w:val="24"/>
          <w:szCs w:val="24"/>
        </w:rPr>
      </w:pPr>
    </w:p>
    <w:p w14:paraId="3ECFC78F" w14:textId="7C30BED2" w:rsidR="00352EB6" w:rsidRPr="003E41A8" w:rsidRDefault="00352EB6" w:rsidP="003E41A8">
      <w:pPr>
        <w:ind w:left="-1134" w:right="-426"/>
        <w:jc w:val="both"/>
        <w:rPr>
          <w:rFonts w:eastAsia="Calibri"/>
          <w:color w:val="000000"/>
          <w:sz w:val="24"/>
          <w:szCs w:val="24"/>
        </w:rPr>
      </w:pPr>
      <w:r w:rsidRPr="003E41A8">
        <w:rPr>
          <w:sz w:val="24"/>
          <w:szCs w:val="24"/>
        </w:rPr>
        <w:t xml:space="preserve">Tabel </w:t>
      </w:r>
      <w:proofErr w:type="gramStart"/>
      <w:r w:rsidR="006B0D8B" w:rsidRPr="003E41A8">
        <w:rPr>
          <w:sz w:val="24"/>
          <w:szCs w:val="24"/>
        </w:rPr>
        <w:t>3</w:t>
      </w:r>
      <w:r w:rsidRPr="003E41A8">
        <w:rPr>
          <w:sz w:val="24"/>
          <w:szCs w:val="24"/>
        </w:rPr>
        <w:t xml:space="preserve">  Tabulasi</w:t>
      </w:r>
      <w:proofErr w:type="gramEnd"/>
      <w:r w:rsidRPr="003E41A8">
        <w:rPr>
          <w:sz w:val="24"/>
          <w:szCs w:val="24"/>
        </w:rPr>
        <w:t xml:space="preserve"> silang hubungan antara paritas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sz w:val="24"/>
          <w:szCs w:val="24"/>
          <w:lang w:val="sv-SE"/>
        </w:rPr>
        <w:t>Wosi Kabupaten Manokwari</w:t>
      </w:r>
      <w:r w:rsidRPr="003E41A8">
        <w:rPr>
          <w:rFonts w:eastAsia="Calibri"/>
          <w:color w:val="000000"/>
          <w:sz w:val="24"/>
          <w:szCs w:val="24"/>
        </w:rPr>
        <w:t xml:space="preserve"> Papua Barat</w:t>
      </w:r>
      <w:r w:rsidRPr="003E41A8">
        <w:rPr>
          <w:rFonts w:eastAsia="Calibri"/>
          <w:color w:val="000000"/>
          <w:sz w:val="24"/>
          <w:szCs w:val="24"/>
          <w:lang w:val="sv-SE"/>
        </w:rPr>
        <w:t xml:space="preserve"> </w:t>
      </w:r>
      <w:r w:rsidRPr="003E41A8">
        <w:rPr>
          <w:rFonts w:eastAsia="Calibri"/>
          <w:color w:val="000000"/>
          <w:sz w:val="24"/>
          <w:szCs w:val="24"/>
        </w:rPr>
        <w:t>Tahun 2022</w:t>
      </w:r>
    </w:p>
    <w:p w14:paraId="44278946" w14:textId="77777777" w:rsidR="00352EB6" w:rsidRPr="003E41A8" w:rsidRDefault="00352EB6" w:rsidP="003E41A8">
      <w:pPr>
        <w:ind w:left="-1134" w:right="-426"/>
        <w:jc w:val="both"/>
        <w:rPr>
          <w:rFonts w:eastAsia="Calibri"/>
          <w:color w:val="000000"/>
          <w:sz w:val="24"/>
          <w:szCs w:val="24"/>
        </w:rPr>
      </w:pPr>
    </w:p>
    <w:tbl>
      <w:tblPr>
        <w:tblW w:w="7650" w:type="dxa"/>
        <w:tblInd w:w="152" w:type="dxa"/>
        <w:tblLayout w:type="fixed"/>
        <w:tblCellMar>
          <w:left w:w="10" w:type="dxa"/>
          <w:right w:w="10" w:type="dxa"/>
        </w:tblCellMar>
        <w:tblLook w:val="04A0" w:firstRow="1" w:lastRow="0" w:firstColumn="1" w:lastColumn="0" w:noHBand="0" w:noVBand="1"/>
      </w:tblPr>
      <w:tblGrid>
        <w:gridCol w:w="982"/>
        <w:gridCol w:w="1889"/>
        <w:gridCol w:w="685"/>
        <w:gridCol w:w="821"/>
        <w:gridCol w:w="723"/>
        <w:gridCol w:w="709"/>
        <w:gridCol w:w="991"/>
        <w:gridCol w:w="850"/>
      </w:tblGrid>
      <w:tr w:rsidR="00352EB6" w:rsidRPr="003E41A8" w14:paraId="520D675C" w14:textId="77777777" w:rsidTr="00352EB6">
        <w:trPr>
          <w:trHeight w:val="283"/>
        </w:trPr>
        <w:tc>
          <w:tcPr>
            <w:tcW w:w="7650" w:type="dxa"/>
            <w:gridSpan w:val="8"/>
            <w:tcBorders>
              <w:top w:val="single" w:sz="4" w:space="0" w:color="auto"/>
              <w:left w:val="nil"/>
              <w:bottom w:val="single" w:sz="4" w:space="0" w:color="auto"/>
              <w:right w:val="nil"/>
            </w:tcBorders>
            <w:shd w:val="clear" w:color="auto" w:fill="FFFFFF" w:themeFill="background1"/>
            <w:hideMark/>
          </w:tcPr>
          <w:p w14:paraId="3BCA117B" w14:textId="77777777" w:rsidR="00352EB6" w:rsidRPr="003E41A8" w:rsidRDefault="00352EB6" w:rsidP="003E41A8">
            <w:pPr>
              <w:spacing w:before="5" w:after="30"/>
              <w:ind w:left="-1134" w:right="-426"/>
              <w:jc w:val="center"/>
              <w:rPr>
                <w:rFonts w:eastAsia="Arial"/>
                <w:b/>
                <w:color w:val="000000"/>
                <w:sz w:val="24"/>
                <w:szCs w:val="24"/>
              </w:rPr>
            </w:pPr>
            <w:r w:rsidRPr="003E41A8">
              <w:rPr>
                <w:rFonts w:eastAsia="Arial"/>
                <w:b/>
                <w:color w:val="000000"/>
                <w:sz w:val="24"/>
                <w:szCs w:val="24"/>
              </w:rPr>
              <w:t>Paritas * Kejadian Anemia Crosstabulation</w:t>
            </w:r>
          </w:p>
        </w:tc>
      </w:tr>
      <w:tr w:rsidR="006B0D8B" w:rsidRPr="003E41A8" w14:paraId="6B5DFAB6" w14:textId="77777777" w:rsidTr="00E72B76">
        <w:trPr>
          <w:trHeight w:val="269"/>
        </w:trPr>
        <w:tc>
          <w:tcPr>
            <w:tcW w:w="2871" w:type="dxa"/>
            <w:gridSpan w:val="2"/>
            <w:vMerge w:val="restart"/>
            <w:tcBorders>
              <w:top w:val="nil"/>
              <w:left w:val="nil"/>
              <w:bottom w:val="single" w:sz="2" w:space="0" w:color="152935"/>
              <w:right w:val="nil"/>
            </w:tcBorders>
            <w:shd w:val="clear" w:color="auto" w:fill="FFFFFF" w:themeFill="background1"/>
            <w:vAlign w:val="bottom"/>
          </w:tcPr>
          <w:p w14:paraId="16EC8524" w14:textId="77777777" w:rsidR="006B0D8B" w:rsidRPr="003E41A8" w:rsidRDefault="006B0D8B" w:rsidP="003E41A8">
            <w:pPr>
              <w:spacing w:before="15" w:after="5"/>
              <w:ind w:left="-1134" w:right="-426"/>
              <w:rPr>
                <w:color w:val="000000"/>
                <w:sz w:val="24"/>
                <w:szCs w:val="24"/>
              </w:rPr>
            </w:pPr>
          </w:p>
        </w:tc>
        <w:tc>
          <w:tcPr>
            <w:tcW w:w="2938" w:type="dxa"/>
            <w:gridSpan w:val="4"/>
            <w:tcBorders>
              <w:top w:val="nil"/>
              <w:left w:val="nil"/>
              <w:bottom w:val="single" w:sz="4" w:space="0" w:color="auto"/>
              <w:right w:val="single" w:sz="2" w:space="0" w:color="E0E0E0"/>
            </w:tcBorders>
            <w:shd w:val="clear" w:color="auto" w:fill="FFFFFF" w:themeFill="background1"/>
          </w:tcPr>
          <w:p w14:paraId="7CAB15E8" w14:textId="77777777" w:rsidR="006B0D8B" w:rsidRPr="003E41A8" w:rsidRDefault="006B0D8B" w:rsidP="003E41A8">
            <w:pPr>
              <w:spacing w:before="10" w:after="10"/>
              <w:ind w:left="-1134" w:right="-426"/>
              <w:rPr>
                <w:color w:val="000000"/>
                <w:sz w:val="24"/>
                <w:szCs w:val="24"/>
              </w:rPr>
            </w:pPr>
            <w:r w:rsidRPr="003E41A8">
              <w:rPr>
                <w:rFonts w:eastAsia="Arial"/>
                <w:color w:val="000000"/>
                <w:sz w:val="24"/>
                <w:szCs w:val="24"/>
              </w:rPr>
              <w:t>Kejadian Anemia</w:t>
            </w:r>
          </w:p>
        </w:tc>
        <w:tc>
          <w:tcPr>
            <w:tcW w:w="1841" w:type="dxa"/>
            <w:gridSpan w:val="2"/>
            <w:vMerge w:val="restart"/>
            <w:tcBorders>
              <w:top w:val="nil"/>
              <w:left w:val="single" w:sz="2" w:space="0" w:color="E0E0E0"/>
              <w:bottom w:val="single" w:sz="2" w:space="0" w:color="152935"/>
              <w:right w:val="nil"/>
            </w:tcBorders>
            <w:shd w:val="clear" w:color="auto" w:fill="FFFFFF" w:themeFill="background1"/>
            <w:hideMark/>
          </w:tcPr>
          <w:p w14:paraId="4A745141" w14:textId="77777777" w:rsidR="006B0D8B" w:rsidRPr="003E41A8" w:rsidRDefault="006B0D8B" w:rsidP="003E41A8">
            <w:pPr>
              <w:spacing w:before="10" w:after="10"/>
              <w:ind w:left="-1134" w:right="-426"/>
              <w:jc w:val="center"/>
              <w:rPr>
                <w:rFonts w:eastAsia="Arial"/>
                <w:color w:val="000000"/>
                <w:sz w:val="24"/>
                <w:szCs w:val="24"/>
              </w:rPr>
            </w:pPr>
            <w:r w:rsidRPr="003E41A8">
              <w:rPr>
                <w:rFonts w:eastAsia="Arial"/>
                <w:color w:val="000000"/>
                <w:sz w:val="24"/>
                <w:szCs w:val="24"/>
              </w:rPr>
              <w:t>Total</w:t>
            </w:r>
          </w:p>
        </w:tc>
      </w:tr>
      <w:tr w:rsidR="00352EB6" w:rsidRPr="003E41A8" w14:paraId="05954A90" w14:textId="77777777" w:rsidTr="006B0D8B">
        <w:trPr>
          <w:trHeight w:val="150"/>
        </w:trPr>
        <w:tc>
          <w:tcPr>
            <w:tcW w:w="2871" w:type="dxa"/>
            <w:gridSpan w:val="2"/>
            <w:vMerge/>
            <w:tcBorders>
              <w:top w:val="nil"/>
              <w:left w:val="nil"/>
              <w:bottom w:val="single" w:sz="2" w:space="0" w:color="152935"/>
              <w:right w:val="nil"/>
            </w:tcBorders>
            <w:vAlign w:val="center"/>
            <w:hideMark/>
          </w:tcPr>
          <w:p w14:paraId="0F67F8A1" w14:textId="77777777" w:rsidR="00352EB6" w:rsidRPr="003E41A8" w:rsidRDefault="00352EB6" w:rsidP="003E41A8">
            <w:pPr>
              <w:ind w:left="-1134" w:right="-426"/>
              <w:rPr>
                <w:color w:val="000000"/>
                <w:sz w:val="24"/>
                <w:szCs w:val="24"/>
              </w:rPr>
            </w:pPr>
          </w:p>
        </w:tc>
        <w:tc>
          <w:tcPr>
            <w:tcW w:w="1506" w:type="dxa"/>
            <w:gridSpan w:val="2"/>
            <w:tcBorders>
              <w:top w:val="single" w:sz="4" w:space="0" w:color="auto"/>
              <w:left w:val="nil"/>
              <w:bottom w:val="single" w:sz="2" w:space="0" w:color="152935"/>
              <w:right w:val="single" w:sz="2" w:space="0" w:color="E0E0E0"/>
            </w:tcBorders>
            <w:shd w:val="clear" w:color="auto" w:fill="FFFFFF" w:themeFill="background1"/>
            <w:vAlign w:val="bottom"/>
            <w:hideMark/>
          </w:tcPr>
          <w:p w14:paraId="22B9EA2B" w14:textId="77777777" w:rsidR="00352EB6" w:rsidRPr="003E41A8" w:rsidRDefault="00352EB6" w:rsidP="003E41A8">
            <w:pPr>
              <w:spacing w:before="10" w:after="10"/>
              <w:ind w:left="-1134" w:right="-426"/>
              <w:jc w:val="center"/>
              <w:rPr>
                <w:rFonts w:eastAsia="Arial"/>
                <w:color w:val="000000"/>
                <w:sz w:val="24"/>
                <w:szCs w:val="24"/>
              </w:rPr>
            </w:pPr>
            <w:r w:rsidRPr="003E41A8">
              <w:rPr>
                <w:rFonts w:eastAsia="Arial"/>
                <w:color w:val="000000"/>
                <w:sz w:val="24"/>
                <w:szCs w:val="24"/>
              </w:rPr>
              <w:t>Ringan (Hb 9-10%)</w:t>
            </w:r>
          </w:p>
        </w:tc>
        <w:tc>
          <w:tcPr>
            <w:tcW w:w="1432" w:type="dxa"/>
            <w:gridSpan w:val="2"/>
            <w:tcBorders>
              <w:top w:val="single" w:sz="4" w:space="0" w:color="auto"/>
              <w:left w:val="single" w:sz="2" w:space="0" w:color="E0E0E0"/>
              <w:bottom w:val="single" w:sz="2" w:space="0" w:color="152935"/>
              <w:right w:val="single" w:sz="2" w:space="0" w:color="E0E0E0"/>
            </w:tcBorders>
            <w:shd w:val="clear" w:color="auto" w:fill="FFFFFF" w:themeFill="background1"/>
            <w:vAlign w:val="bottom"/>
            <w:hideMark/>
          </w:tcPr>
          <w:p w14:paraId="51593781" w14:textId="77777777" w:rsidR="00352EB6" w:rsidRPr="003E41A8" w:rsidRDefault="00352EB6" w:rsidP="003E41A8">
            <w:pPr>
              <w:ind w:left="-1134" w:right="-426"/>
              <w:rPr>
                <w:color w:val="000000"/>
                <w:sz w:val="24"/>
                <w:szCs w:val="24"/>
              </w:rPr>
            </w:pPr>
            <w:r w:rsidRPr="003E41A8">
              <w:rPr>
                <w:rFonts w:eastAsia="Arial"/>
                <w:color w:val="000000"/>
                <w:sz w:val="24"/>
                <w:szCs w:val="24"/>
              </w:rPr>
              <w:t>Sedang (Hb 7-8%)</w:t>
            </w:r>
          </w:p>
        </w:tc>
        <w:tc>
          <w:tcPr>
            <w:tcW w:w="1841" w:type="dxa"/>
            <w:gridSpan w:val="2"/>
            <w:vMerge/>
            <w:tcBorders>
              <w:top w:val="nil"/>
              <w:left w:val="single" w:sz="2" w:space="0" w:color="E0E0E0"/>
              <w:bottom w:val="single" w:sz="2" w:space="0" w:color="152935"/>
              <w:right w:val="nil"/>
            </w:tcBorders>
            <w:vAlign w:val="center"/>
            <w:hideMark/>
          </w:tcPr>
          <w:p w14:paraId="66B33F6E" w14:textId="77777777" w:rsidR="00352EB6" w:rsidRPr="003E41A8" w:rsidRDefault="00352EB6" w:rsidP="003E41A8">
            <w:pPr>
              <w:ind w:left="-1134" w:right="-426"/>
              <w:rPr>
                <w:rFonts w:eastAsia="Arial"/>
                <w:color w:val="000000"/>
                <w:sz w:val="24"/>
                <w:szCs w:val="24"/>
              </w:rPr>
            </w:pPr>
          </w:p>
        </w:tc>
      </w:tr>
      <w:tr w:rsidR="00352EB6" w:rsidRPr="003E41A8" w14:paraId="66DEF79F" w14:textId="77777777" w:rsidTr="006B0D8B">
        <w:trPr>
          <w:trHeight w:val="256"/>
        </w:trPr>
        <w:tc>
          <w:tcPr>
            <w:tcW w:w="982" w:type="dxa"/>
            <w:tcBorders>
              <w:top w:val="single" w:sz="2" w:space="0" w:color="152935"/>
              <w:left w:val="nil"/>
              <w:bottom w:val="single" w:sz="4" w:space="0" w:color="auto"/>
              <w:right w:val="nil"/>
            </w:tcBorders>
            <w:shd w:val="clear" w:color="auto" w:fill="FFFFFF" w:themeFill="background1"/>
          </w:tcPr>
          <w:p w14:paraId="4B5A237E" w14:textId="77777777" w:rsidR="00352EB6" w:rsidRPr="003E41A8" w:rsidRDefault="00352EB6" w:rsidP="003E41A8">
            <w:pPr>
              <w:spacing w:before="15" w:after="10"/>
              <w:ind w:left="-1134" w:right="-426"/>
              <w:rPr>
                <w:rFonts w:eastAsia="Arial"/>
                <w:color w:val="000000"/>
                <w:sz w:val="24"/>
                <w:szCs w:val="24"/>
              </w:rPr>
            </w:pPr>
          </w:p>
        </w:tc>
        <w:tc>
          <w:tcPr>
            <w:tcW w:w="1889" w:type="dxa"/>
            <w:tcBorders>
              <w:top w:val="single" w:sz="2" w:space="0" w:color="152935"/>
              <w:left w:val="nil"/>
              <w:bottom w:val="single" w:sz="4" w:space="0" w:color="auto"/>
              <w:right w:val="nil"/>
            </w:tcBorders>
            <w:shd w:val="clear" w:color="auto" w:fill="FFFFFF" w:themeFill="background1"/>
          </w:tcPr>
          <w:p w14:paraId="5C1086EB" w14:textId="77777777" w:rsidR="00352EB6" w:rsidRPr="003E41A8" w:rsidRDefault="00352EB6" w:rsidP="003E41A8">
            <w:pPr>
              <w:spacing w:before="15" w:after="10"/>
              <w:ind w:left="-1134" w:right="-426"/>
              <w:rPr>
                <w:rFonts w:eastAsia="Arial"/>
                <w:color w:val="000000"/>
                <w:sz w:val="24"/>
                <w:szCs w:val="24"/>
              </w:rPr>
            </w:pPr>
          </w:p>
        </w:tc>
        <w:tc>
          <w:tcPr>
            <w:tcW w:w="685" w:type="dxa"/>
            <w:tcBorders>
              <w:top w:val="single" w:sz="2" w:space="0" w:color="152935"/>
              <w:left w:val="nil"/>
              <w:bottom w:val="single" w:sz="4" w:space="0" w:color="auto"/>
              <w:right w:val="nil"/>
            </w:tcBorders>
            <w:shd w:val="clear" w:color="auto" w:fill="FFFFFF" w:themeFill="background1"/>
            <w:hideMark/>
          </w:tcPr>
          <w:p w14:paraId="0114BFAA"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21"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14098B84"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723"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4D3A079E"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709" w:type="dxa"/>
            <w:tcBorders>
              <w:top w:val="single" w:sz="2" w:space="0" w:color="152935"/>
              <w:left w:val="single" w:sz="2" w:space="0" w:color="E0E0E0"/>
              <w:bottom w:val="single" w:sz="4" w:space="0" w:color="auto"/>
              <w:right w:val="single" w:sz="2" w:space="0" w:color="E0E0E0"/>
            </w:tcBorders>
            <w:shd w:val="clear" w:color="auto" w:fill="FFFFFF" w:themeFill="background1"/>
            <w:hideMark/>
          </w:tcPr>
          <w:p w14:paraId="4643145F"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991" w:type="dxa"/>
            <w:tcBorders>
              <w:top w:val="single" w:sz="2" w:space="0" w:color="152935"/>
              <w:left w:val="single" w:sz="2" w:space="0" w:color="E0E0E0"/>
              <w:bottom w:val="single" w:sz="4" w:space="0" w:color="auto"/>
              <w:right w:val="nil"/>
            </w:tcBorders>
            <w:shd w:val="clear" w:color="auto" w:fill="FFFFFF" w:themeFill="background1"/>
            <w:hideMark/>
          </w:tcPr>
          <w:p w14:paraId="16716C1D"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50" w:type="dxa"/>
            <w:tcBorders>
              <w:top w:val="single" w:sz="2" w:space="0" w:color="152935"/>
              <w:left w:val="single" w:sz="2" w:space="0" w:color="E0E0E0"/>
              <w:bottom w:val="single" w:sz="4" w:space="0" w:color="auto"/>
              <w:right w:val="nil"/>
            </w:tcBorders>
            <w:shd w:val="clear" w:color="auto" w:fill="FFFFFF" w:themeFill="background1"/>
            <w:hideMark/>
          </w:tcPr>
          <w:p w14:paraId="184D41B8"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r>
      <w:tr w:rsidR="00352EB6" w:rsidRPr="003E41A8" w14:paraId="399F788D" w14:textId="77777777" w:rsidTr="006B0D8B">
        <w:trPr>
          <w:trHeight w:val="256"/>
        </w:trPr>
        <w:tc>
          <w:tcPr>
            <w:tcW w:w="982" w:type="dxa"/>
            <w:vMerge w:val="restart"/>
            <w:tcBorders>
              <w:top w:val="single" w:sz="4" w:space="0" w:color="auto"/>
              <w:left w:val="nil"/>
              <w:bottom w:val="single" w:sz="4" w:space="0" w:color="auto"/>
              <w:right w:val="nil"/>
            </w:tcBorders>
            <w:shd w:val="clear" w:color="auto" w:fill="FFFFFF" w:themeFill="background1"/>
            <w:hideMark/>
          </w:tcPr>
          <w:p w14:paraId="12CE8F6B"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Paritas</w:t>
            </w:r>
          </w:p>
        </w:tc>
        <w:tc>
          <w:tcPr>
            <w:tcW w:w="1889" w:type="dxa"/>
            <w:tcBorders>
              <w:top w:val="single" w:sz="4" w:space="0" w:color="auto"/>
            </w:tcBorders>
            <w:shd w:val="clear" w:color="auto" w:fill="FFFFFF" w:themeFill="background1"/>
            <w:hideMark/>
          </w:tcPr>
          <w:p w14:paraId="1960AAA1" w14:textId="77777777" w:rsidR="00352EB6" w:rsidRPr="003E41A8" w:rsidRDefault="00352EB6" w:rsidP="003E41A8">
            <w:pPr>
              <w:spacing w:before="15" w:after="10"/>
              <w:ind w:left="-1134" w:right="-426"/>
              <w:rPr>
                <w:i/>
                <w:color w:val="000000"/>
                <w:sz w:val="24"/>
                <w:szCs w:val="24"/>
              </w:rPr>
            </w:pPr>
            <w:r w:rsidRPr="003E41A8">
              <w:rPr>
                <w:rFonts w:eastAsia="Arial"/>
                <w:i/>
                <w:color w:val="000000"/>
                <w:sz w:val="24"/>
                <w:szCs w:val="24"/>
              </w:rPr>
              <w:t>Grandemultigravida</w:t>
            </w:r>
          </w:p>
        </w:tc>
        <w:tc>
          <w:tcPr>
            <w:tcW w:w="685" w:type="dxa"/>
            <w:tcBorders>
              <w:top w:val="single" w:sz="4" w:space="0" w:color="auto"/>
            </w:tcBorders>
            <w:shd w:val="clear" w:color="auto" w:fill="FFFFFF" w:themeFill="background1"/>
            <w:hideMark/>
          </w:tcPr>
          <w:p w14:paraId="2C7EA327"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w:t>
            </w:r>
          </w:p>
        </w:tc>
        <w:tc>
          <w:tcPr>
            <w:tcW w:w="821" w:type="dxa"/>
            <w:tcBorders>
              <w:top w:val="single" w:sz="4" w:space="0" w:color="auto"/>
            </w:tcBorders>
            <w:shd w:val="clear" w:color="auto" w:fill="FFFFFF" w:themeFill="background1"/>
            <w:hideMark/>
          </w:tcPr>
          <w:p w14:paraId="1145DFA5"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c>
          <w:tcPr>
            <w:tcW w:w="723" w:type="dxa"/>
            <w:tcBorders>
              <w:top w:val="single" w:sz="4" w:space="0" w:color="auto"/>
            </w:tcBorders>
            <w:shd w:val="clear" w:color="auto" w:fill="FFFFFF" w:themeFill="background1"/>
            <w:hideMark/>
          </w:tcPr>
          <w:p w14:paraId="40A17390"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15</w:t>
            </w:r>
          </w:p>
        </w:tc>
        <w:tc>
          <w:tcPr>
            <w:tcW w:w="709" w:type="dxa"/>
            <w:tcBorders>
              <w:top w:val="single" w:sz="4" w:space="0" w:color="auto"/>
            </w:tcBorders>
            <w:shd w:val="clear" w:color="auto" w:fill="FFFFFF" w:themeFill="background1"/>
            <w:hideMark/>
          </w:tcPr>
          <w:p w14:paraId="0CDB451D"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78.9</w:t>
            </w:r>
          </w:p>
        </w:tc>
        <w:tc>
          <w:tcPr>
            <w:tcW w:w="991" w:type="dxa"/>
            <w:tcBorders>
              <w:top w:val="single" w:sz="4" w:space="0" w:color="auto"/>
            </w:tcBorders>
            <w:shd w:val="clear" w:color="auto" w:fill="FFFFFF" w:themeFill="background1"/>
            <w:hideMark/>
          </w:tcPr>
          <w:p w14:paraId="52F72F4B"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16</w:t>
            </w:r>
          </w:p>
        </w:tc>
        <w:tc>
          <w:tcPr>
            <w:tcW w:w="850" w:type="dxa"/>
            <w:tcBorders>
              <w:top w:val="single" w:sz="4" w:space="0" w:color="auto"/>
            </w:tcBorders>
            <w:shd w:val="clear" w:color="auto" w:fill="FFFFFF" w:themeFill="background1"/>
            <w:hideMark/>
          </w:tcPr>
          <w:p w14:paraId="6FDE2E34"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84.2</w:t>
            </w:r>
          </w:p>
        </w:tc>
      </w:tr>
      <w:tr w:rsidR="00352EB6" w:rsidRPr="003E41A8" w14:paraId="5C2A74FF" w14:textId="77777777" w:rsidTr="006B0D8B">
        <w:trPr>
          <w:trHeight w:val="256"/>
        </w:trPr>
        <w:tc>
          <w:tcPr>
            <w:tcW w:w="982" w:type="dxa"/>
            <w:vMerge/>
            <w:tcBorders>
              <w:top w:val="single" w:sz="2" w:space="0" w:color="152935"/>
              <w:left w:val="nil"/>
              <w:bottom w:val="single" w:sz="4" w:space="0" w:color="auto"/>
              <w:right w:val="nil"/>
            </w:tcBorders>
            <w:vAlign w:val="center"/>
            <w:hideMark/>
          </w:tcPr>
          <w:p w14:paraId="35E09636" w14:textId="77777777" w:rsidR="00352EB6" w:rsidRPr="003E41A8" w:rsidRDefault="00352EB6" w:rsidP="003E41A8">
            <w:pPr>
              <w:ind w:left="-1134" w:right="-426"/>
              <w:rPr>
                <w:color w:val="000000"/>
                <w:sz w:val="24"/>
                <w:szCs w:val="24"/>
              </w:rPr>
            </w:pPr>
          </w:p>
        </w:tc>
        <w:tc>
          <w:tcPr>
            <w:tcW w:w="1889" w:type="dxa"/>
            <w:shd w:val="clear" w:color="auto" w:fill="FFFFFF" w:themeFill="background1"/>
            <w:hideMark/>
          </w:tcPr>
          <w:p w14:paraId="03EF590F" w14:textId="77777777" w:rsidR="00352EB6" w:rsidRPr="003E41A8" w:rsidRDefault="00352EB6" w:rsidP="003E41A8">
            <w:pPr>
              <w:spacing w:before="15" w:after="10"/>
              <w:ind w:left="-1134" w:right="-426"/>
              <w:rPr>
                <w:rFonts w:eastAsia="Arial"/>
                <w:i/>
                <w:color w:val="000000"/>
                <w:sz w:val="24"/>
                <w:szCs w:val="24"/>
              </w:rPr>
            </w:pPr>
            <w:r w:rsidRPr="003E41A8">
              <w:rPr>
                <w:rFonts w:eastAsia="Arial"/>
                <w:i/>
                <w:color w:val="000000"/>
                <w:sz w:val="24"/>
                <w:szCs w:val="24"/>
              </w:rPr>
              <w:t>Multigravida</w:t>
            </w:r>
          </w:p>
        </w:tc>
        <w:tc>
          <w:tcPr>
            <w:tcW w:w="685" w:type="dxa"/>
            <w:shd w:val="clear" w:color="auto" w:fill="FFFFFF" w:themeFill="background1"/>
            <w:hideMark/>
          </w:tcPr>
          <w:p w14:paraId="103833D9"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w:t>
            </w:r>
          </w:p>
        </w:tc>
        <w:tc>
          <w:tcPr>
            <w:tcW w:w="821" w:type="dxa"/>
            <w:shd w:val="clear" w:color="auto" w:fill="FFFFFF" w:themeFill="background1"/>
            <w:hideMark/>
          </w:tcPr>
          <w:p w14:paraId="5729C36E"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c>
          <w:tcPr>
            <w:tcW w:w="723" w:type="dxa"/>
            <w:shd w:val="clear" w:color="auto" w:fill="FFFFFF" w:themeFill="background1"/>
            <w:hideMark/>
          </w:tcPr>
          <w:p w14:paraId="783B2441"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w:t>
            </w:r>
          </w:p>
        </w:tc>
        <w:tc>
          <w:tcPr>
            <w:tcW w:w="709" w:type="dxa"/>
            <w:shd w:val="clear" w:color="auto" w:fill="FFFFFF" w:themeFill="background1"/>
            <w:hideMark/>
          </w:tcPr>
          <w:p w14:paraId="0FEAD4E4"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0.0</w:t>
            </w:r>
          </w:p>
        </w:tc>
        <w:tc>
          <w:tcPr>
            <w:tcW w:w="991" w:type="dxa"/>
            <w:shd w:val="clear" w:color="auto" w:fill="FFFFFF" w:themeFill="background1"/>
            <w:hideMark/>
          </w:tcPr>
          <w:p w14:paraId="3EF5EB4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w:t>
            </w:r>
          </w:p>
        </w:tc>
        <w:tc>
          <w:tcPr>
            <w:tcW w:w="850" w:type="dxa"/>
            <w:shd w:val="clear" w:color="auto" w:fill="FFFFFF" w:themeFill="background1"/>
            <w:hideMark/>
          </w:tcPr>
          <w:p w14:paraId="7B508C7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r>
      <w:tr w:rsidR="00352EB6" w:rsidRPr="003E41A8" w14:paraId="0920767F" w14:textId="77777777" w:rsidTr="006B0D8B">
        <w:trPr>
          <w:trHeight w:val="150"/>
        </w:trPr>
        <w:tc>
          <w:tcPr>
            <w:tcW w:w="982" w:type="dxa"/>
            <w:vMerge/>
            <w:tcBorders>
              <w:top w:val="single" w:sz="2" w:space="0" w:color="152935"/>
              <w:left w:val="nil"/>
              <w:bottom w:val="single" w:sz="4" w:space="0" w:color="auto"/>
              <w:right w:val="nil"/>
            </w:tcBorders>
            <w:vAlign w:val="center"/>
            <w:hideMark/>
          </w:tcPr>
          <w:p w14:paraId="63D72F87" w14:textId="77777777" w:rsidR="00352EB6" w:rsidRPr="003E41A8" w:rsidRDefault="00352EB6" w:rsidP="003E41A8">
            <w:pPr>
              <w:ind w:left="-1134" w:right="-426"/>
              <w:rPr>
                <w:color w:val="000000"/>
                <w:sz w:val="24"/>
                <w:szCs w:val="24"/>
              </w:rPr>
            </w:pPr>
          </w:p>
        </w:tc>
        <w:tc>
          <w:tcPr>
            <w:tcW w:w="1889" w:type="dxa"/>
            <w:shd w:val="clear" w:color="auto" w:fill="FFFFFF" w:themeFill="background1"/>
            <w:hideMark/>
          </w:tcPr>
          <w:p w14:paraId="51474687" w14:textId="77777777" w:rsidR="00352EB6" w:rsidRPr="003E41A8" w:rsidRDefault="00352EB6" w:rsidP="003E41A8">
            <w:pPr>
              <w:spacing w:before="15" w:after="10"/>
              <w:ind w:left="-1134" w:right="-426"/>
              <w:rPr>
                <w:i/>
                <w:color w:val="000000"/>
                <w:sz w:val="24"/>
                <w:szCs w:val="24"/>
              </w:rPr>
            </w:pPr>
            <w:r w:rsidRPr="003E41A8">
              <w:rPr>
                <w:i/>
                <w:color w:val="000000"/>
                <w:sz w:val="24"/>
                <w:szCs w:val="24"/>
              </w:rPr>
              <w:t>Primigravida</w:t>
            </w:r>
          </w:p>
        </w:tc>
        <w:tc>
          <w:tcPr>
            <w:tcW w:w="685" w:type="dxa"/>
            <w:shd w:val="clear" w:color="auto" w:fill="FFFFFF" w:themeFill="background1"/>
            <w:hideMark/>
          </w:tcPr>
          <w:p w14:paraId="366985E1"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0</w:t>
            </w:r>
          </w:p>
        </w:tc>
        <w:tc>
          <w:tcPr>
            <w:tcW w:w="821" w:type="dxa"/>
            <w:shd w:val="clear" w:color="auto" w:fill="FFFFFF" w:themeFill="background1"/>
            <w:hideMark/>
          </w:tcPr>
          <w:p w14:paraId="0941E49B"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0.0</w:t>
            </w:r>
          </w:p>
        </w:tc>
        <w:tc>
          <w:tcPr>
            <w:tcW w:w="723" w:type="dxa"/>
            <w:shd w:val="clear" w:color="auto" w:fill="FFFFFF" w:themeFill="background1"/>
            <w:hideMark/>
          </w:tcPr>
          <w:p w14:paraId="3FEBB5F2"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709" w:type="dxa"/>
            <w:shd w:val="clear" w:color="auto" w:fill="FFFFFF" w:themeFill="background1"/>
            <w:hideMark/>
          </w:tcPr>
          <w:p w14:paraId="50AFE220"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c>
          <w:tcPr>
            <w:tcW w:w="991" w:type="dxa"/>
            <w:shd w:val="clear" w:color="auto" w:fill="FFFFFF" w:themeFill="background1"/>
            <w:hideMark/>
          </w:tcPr>
          <w:p w14:paraId="0682BDF8"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850" w:type="dxa"/>
            <w:shd w:val="clear" w:color="auto" w:fill="FFFFFF" w:themeFill="background1"/>
            <w:hideMark/>
          </w:tcPr>
          <w:p w14:paraId="60BE8C7D"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r>
      <w:tr w:rsidR="00352EB6" w:rsidRPr="003E41A8" w14:paraId="53A6D385" w14:textId="77777777" w:rsidTr="00352EB6">
        <w:trPr>
          <w:trHeight w:val="269"/>
        </w:trPr>
        <w:tc>
          <w:tcPr>
            <w:tcW w:w="2871" w:type="dxa"/>
            <w:gridSpan w:val="2"/>
            <w:tcBorders>
              <w:top w:val="single" w:sz="4" w:space="0" w:color="auto"/>
              <w:left w:val="nil"/>
              <w:bottom w:val="single" w:sz="4" w:space="0" w:color="auto"/>
              <w:right w:val="nil"/>
            </w:tcBorders>
            <w:shd w:val="clear" w:color="auto" w:fill="FFFFFF" w:themeFill="background1"/>
            <w:hideMark/>
          </w:tcPr>
          <w:p w14:paraId="3D6EACDF"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Total</w:t>
            </w:r>
          </w:p>
        </w:tc>
        <w:tc>
          <w:tcPr>
            <w:tcW w:w="685" w:type="dxa"/>
            <w:tcBorders>
              <w:top w:val="single" w:sz="4" w:space="0" w:color="auto"/>
              <w:left w:val="nil"/>
              <w:bottom w:val="single" w:sz="4" w:space="0" w:color="auto"/>
              <w:right w:val="nil"/>
            </w:tcBorders>
            <w:shd w:val="clear" w:color="auto" w:fill="FFFFFF" w:themeFill="background1"/>
            <w:hideMark/>
          </w:tcPr>
          <w:p w14:paraId="59EAAC78"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821"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1AE7600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c>
          <w:tcPr>
            <w:tcW w:w="723"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395C67C7"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17</w:t>
            </w:r>
          </w:p>
        </w:tc>
        <w:tc>
          <w:tcPr>
            <w:tcW w:w="709"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290618B5"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89.5</w:t>
            </w:r>
          </w:p>
        </w:tc>
        <w:tc>
          <w:tcPr>
            <w:tcW w:w="991" w:type="dxa"/>
            <w:tcBorders>
              <w:top w:val="single" w:sz="4" w:space="0" w:color="auto"/>
              <w:left w:val="single" w:sz="2" w:space="0" w:color="E0E0E0"/>
              <w:bottom w:val="single" w:sz="4" w:space="0" w:color="auto"/>
              <w:right w:val="nil"/>
            </w:tcBorders>
            <w:shd w:val="clear" w:color="auto" w:fill="FFFFFF" w:themeFill="background1"/>
            <w:hideMark/>
          </w:tcPr>
          <w:p w14:paraId="69EEA24E"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19</w:t>
            </w:r>
          </w:p>
        </w:tc>
        <w:tc>
          <w:tcPr>
            <w:tcW w:w="850" w:type="dxa"/>
            <w:tcBorders>
              <w:top w:val="single" w:sz="4" w:space="0" w:color="auto"/>
              <w:left w:val="single" w:sz="2" w:space="0" w:color="E0E0E0"/>
              <w:bottom w:val="single" w:sz="4" w:space="0" w:color="auto"/>
              <w:right w:val="nil"/>
            </w:tcBorders>
            <w:shd w:val="clear" w:color="auto" w:fill="FFFFFF" w:themeFill="background1"/>
            <w:hideMark/>
          </w:tcPr>
          <w:p w14:paraId="02D58047"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100.0</w:t>
            </w:r>
          </w:p>
        </w:tc>
      </w:tr>
      <w:tr w:rsidR="006B0D8B" w:rsidRPr="003E41A8" w14:paraId="5CCA4483" w14:textId="77777777" w:rsidTr="000E3C4E">
        <w:trPr>
          <w:trHeight w:val="283"/>
        </w:trPr>
        <w:tc>
          <w:tcPr>
            <w:tcW w:w="2871" w:type="dxa"/>
            <w:gridSpan w:val="2"/>
            <w:tcBorders>
              <w:top w:val="single" w:sz="4" w:space="0" w:color="auto"/>
              <w:left w:val="nil"/>
              <w:bottom w:val="single" w:sz="4" w:space="0" w:color="auto"/>
              <w:right w:val="nil"/>
            </w:tcBorders>
            <w:shd w:val="clear" w:color="auto" w:fill="FFFFFF" w:themeFill="background1"/>
            <w:hideMark/>
          </w:tcPr>
          <w:p w14:paraId="420D8A35" w14:textId="77777777" w:rsidR="006B0D8B" w:rsidRPr="003E41A8" w:rsidRDefault="006B0D8B" w:rsidP="003E41A8">
            <w:pPr>
              <w:spacing w:before="15" w:after="10"/>
              <w:ind w:left="-1134" w:right="-426"/>
              <w:rPr>
                <w:rFonts w:eastAsia="Arial"/>
                <w:sz w:val="24"/>
                <w:szCs w:val="24"/>
              </w:rPr>
            </w:pPr>
            <w:r w:rsidRPr="003E41A8">
              <w:rPr>
                <w:i/>
                <w:sz w:val="24"/>
                <w:szCs w:val="24"/>
              </w:rPr>
              <w:t xml:space="preserve">p value </w:t>
            </w:r>
            <w:r w:rsidRPr="003E41A8">
              <w:rPr>
                <w:sz w:val="24"/>
                <w:szCs w:val="24"/>
              </w:rPr>
              <w:t>= 0,011</w:t>
            </w:r>
          </w:p>
        </w:tc>
        <w:tc>
          <w:tcPr>
            <w:tcW w:w="685" w:type="dxa"/>
            <w:tcBorders>
              <w:top w:val="single" w:sz="4" w:space="0" w:color="auto"/>
              <w:left w:val="nil"/>
              <w:bottom w:val="single" w:sz="4" w:space="0" w:color="auto"/>
              <w:right w:val="nil"/>
            </w:tcBorders>
            <w:shd w:val="clear" w:color="auto" w:fill="FFFFFF" w:themeFill="background1"/>
          </w:tcPr>
          <w:p w14:paraId="1C7BEB86" w14:textId="77777777" w:rsidR="006B0D8B" w:rsidRPr="003E41A8" w:rsidRDefault="006B0D8B" w:rsidP="003E41A8">
            <w:pPr>
              <w:spacing w:before="15" w:after="10"/>
              <w:ind w:left="-1134" w:right="-426"/>
              <w:jc w:val="right"/>
              <w:rPr>
                <w:rFonts w:eastAsia="Arial"/>
                <w:sz w:val="24"/>
                <w:szCs w:val="24"/>
              </w:rPr>
            </w:pPr>
          </w:p>
        </w:tc>
        <w:tc>
          <w:tcPr>
            <w:tcW w:w="2253" w:type="dxa"/>
            <w:gridSpan w:val="3"/>
            <w:tcBorders>
              <w:top w:val="single" w:sz="4" w:space="0" w:color="auto"/>
              <w:left w:val="single" w:sz="2" w:space="0" w:color="E0E0E0"/>
              <w:bottom w:val="single" w:sz="4" w:space="0" w:color="auto"/>
              <w:right w:val="single" w:sz="2" w:space="0" w:color="E0E0E0"/>
            </w:tcBorders>
            <w:shd w:val="clear" w:color="auto" w:fill="FFFFFF" w:themeFill="background1"/>
          </w:tcPr>
          <w:p w14:paraId="7B5908CF" w14:textId="3B23F5D8" w:rsidR="006B0D8B" w:rsidRPr="003E41A8" w:rsidRDefault="006B0D8B" w:rsidP="003E41A8">
            <w:pPr>
              <w:spacing w:before="15" w:after="10"/>
              <w:ind w:left="-1134" w:right="-426"/>
              <w:jc w:val="center"/>
              <w:rPr>
                <w:rFonts w:eastAsia="Arial"/>
                <w:sz w:val="24"/>
                <w:szCs w:val="24"/>
              </w:rPr>
            </w:pPr>
            <w:r w:rsidRPr="003E41A8">
              <w:rPr>
                <w:rFonts w:eastAsia="Calibri"/>
                <w:bCs/>
                <w:sz w:val="24"/>
                <w:szCs w:val="24"/>
                <w:bdr w:val="none" w:sz="0" w:space="0" w:color="auto" w:frame="1"/>
                <w:shd w:val="clear" w:color="auto" w:fill="FFFFFF"/>
                <w:lang w:val="id-ID"/>
              </w:rPr>
              <w:t>α</w:t>
            </w:r>
            <w:r w:rsidRPr="003E41A8">
              <w:rPr>
                <w:sz w:val="24"/>
                <w:szCs w:val="24"/>
              </w:rPr>
              <w:t xml:space="preserve"> = 0.05</w:t>
            </w:r>
          </w:p>
        </w:tc>
        <w:tc>
          <w:tcPr>
            <w:tcW w:w="1841" w:type="dxa"/>
            <w:gridSpan w:val="2"/>
            <w:tcBorders>
              <w:top w:val="single" w:sz="4" w:space="0" w:color="auto"/>
              <w:left w:val="single" w:sz="2" w:space="0" w:color="E0E0E0"/>
              <w:bottom w:val="single" w:sz="4" w:space="0" w:color="auto"/>
              <w:right w:val="nil"/>
            </w:tcBorders>
            <w:shd w:val="clear" w:color="auto" w:fill="FFFFFF" w:themeFill="background1"/>
            <w:hideMark/>
          </w:tcPr>
          <w:p w14:paraId="0C20AE45" w14:textId="408FF252" w:rsidR="006B0D8B" w:rsidRPr="003E41A8" w:rsidRDefault="006B0D8B" w:rsidP="003E41A8">
            <w:pPr>
              <w:spacing w:before="15" w:after="10"/>
              <w:ind w:left="-1134" w:right="-426"/>
              <w:jc w:val="center"/>
              <w:rPr>
                <w:rFonts w:eastAsia="Arial"/>
                <w:sz w:val="24"/>
                <w:szCs w:val="24"/>
              </w:rPr>
            </w:pPr>
            <w:r w:rsidRPr="003E41A8">
              <w:rPr>
                <w:rFonts w:eastAsia="Arial"/>
                <w:sz w:val="24"/>
                <w:szCs w:val="24"/>
              </w:rPr>
              <w:t>cc = 0</w:t>
            </w:r>
            <w:r w:rsidRPr="003E41A8">
              <w:rPr>
                <w:rFonts w:eastAsia="Arial"/>
                <w:sz w:val="24"/>
                <w:szCs w:val="24"/>
                <w:lang w:val="id-ID"/>
              </w:rPr>
              <w:t>.</w:t>
            </w:r>
            <w:r w:rsidRPr="003E41A8">
              <w:rPr>
                <w:rFonts w:eastAsia="Arial"/>
                <w:color w:val="010205"/>
                <w:sz w:val="24"/>
                <w:szCs w:val="24"/>
                <w:lang w:val="id-ID"/>
              </w:rPr>
              <w:t xml:space="preserve"> </w:t>
            </w:r>
            <w:r w:rsidRPr="003E41A8">
              <w:rPr>
                <w:rFonts w:eastAsia="Arial"/>
                <w:color w:val="010205"/>
                <w:sz w:val="24"/>
                <w:szCs w:val="24"/>
              </w:rPr>
              <w:t>568</w:t>
            </w:r>
            <w:r w:rsidRPr="003E41A8">
              <w:rPr>
                <w:rFonts w:eastAsia="Calibri"/>
                <w:sz w:val="24"/>
                <w:szCs w:val="24"/>
                <w:vertAlign w:val="superscript"/>
                <w:lang w:val="id-ID"/>
              </w:rPr>
              <w:t>*</w:t>
            </w:r>
          </w:p>
        </w:tc>
      </w:tr>
    </w:tbl>
    <w:p w14:paraId="56B33F50" w14:textId="77777777" w:rsidR="00352EB6" w:rsidRPr="003E41A8" w:rsidRDefault="00352EB6" w:rsidP="003E41A8">
      <w:pPr>
        <w:ind w:left="-1134" w:right="-426"/>
        <w:jc w:val="both"/>
        <w:rPr>
          <w:rFonts w:eastAsia="Calibri"/>
          <w:bCs/>
          <w:color w:val="000000"/>
          <w:sz w:val="24"/>
          <w:szCs w:val="24"/>
        </w:rPr>
      </w:pPr>
      <w:r w:rsidRPr="003E41A8">
        <w:rPr>
          <w:rFonts w:eastAsia="Calibri"/>
          <w:bCs/>
          <w:color w:val="000000"/>
          <w:sz w:val="24"/>
          <w:szCs w:val="24"/>
        </w:rPr>
        <w:t>Sumber: Data Primer 2022</w:t>
      </w:r>
    </w:p>
    <w:p w14:paraId="3590C537" w14:textId="3577D085" w:rsidR="00352EB6" w:rsidRPr="003E41A8" w:rsidRDefault="00352EB6" w:rsidP="003E41A8">
      <w:pPr>
        <w:ind w:left="-1134" w:right="-426"/>
        <w:jc w:val="both"/>
        <w:rPr>
          <w:sz w:val="24"/>
          <w:szCs w:val="24"/>
        </w:rPr>
      </w:pPr>
      <w:r w:rsidRPr="003E41A8">
        <w:rPr>
          <w:sz w:val="24"/>
          <w:szCs w:val="24"/>
        </w:rPr>
        <w:t xml:space="preserve">Berdasarkan tabel </w:t>
      </w:r>
      <w:r w:rsidR="006B0D8B" w:rsidRPr="003E41A8">
        <w:rPr>
          <w:sz w:val="24"/>
          <w:szCs w:val="24"/>
        </w:rPr>
        <w:t>3</w:t>
      </w:r>
      <w:r w:rsidRPr="003E41A8">
        <w:rPr>
          <w:sz w:val="24"/>
          <w:szCs w:val="24"/>
        </w:rPr>
        <w:t xml:space="preserve"> </w:t>
      </w:r>
      <w:r w:rsidRPr="003E41A8">
        <w:rPr>
          <w:color w:val="000000"/>
          <w:sz w:val="24"/>
          <w:szCs w:val="24"/>
        </w:rPr>
        <w:t>diatas</w:t>
      </w:r>
      <w:r w:rsidRPr="003E41A8">
        <w:rPr>
          <w:sz w:val="24"/>
          <w:szCs w:val="24"/>
        </w:rPr>
        <w:t xml:space="preserve"> menunjukkan bahwa sebagian kecil yang mengalami Anemia ringan (Hb 9-10%) yakni pada paritas </w:t>
      </w:r>
      <w:r w:rsidRPr="003E41A8">
        <w:rPr>
          <w:i/>
          <w:sz w:val="24"/>
          <w:szCs w:val="24"/>
        </w:rPr>
        <w:t>grandemultigravida</w:t>
      </w:r>
      <w:r w:rsidRPr="003E41A8">
        <w:rPr>
          <w:sz w:val="24"/>
          <w:szCs w:val="24"/>
        </w:rPr>
        <w:t xml:space="preserve"> sebanyak 1 (5.3%) responden, sebagian kecil mengalami anemia ringan (Hb 9-10%) yakni pada pendapatan paritas </w:t>
      </w:r>
      <w:r w:rsidRPr="003E41A8">
        <w:rPr>
          <w:i/>
          <w:sz w:val="24"/>
          <w:szCs w:val="24"/>
        </w:rPr>
        <w:t>multigravida</w:t>
      </w:r>
      <w:r w:rsidRPr="003E41A8">
        <w:rPr>
          <w:sz w:val="24"/>
          <w:szCs w:val="24"/>
        </w:rPr>
        <w:t xml:space="preserve"> sebanyak 1 (5.3%) responden dan yang mengalami anemia ringan (Hb 9-10%) yakni pada paritas </w:t>
      </w:r>
      <w:r w:rsidRPr="003E41A8">
        <w:rPr>
          <w:i/>
          <w:sz w:val="24"/>
          <w:szCs w:val="24"/>
        </w:rPr>
        <w:t>primipara</w:t>
      </w:r>
      <w:r w:rsidRPr="003E41A8">
        <w:rPr>
          <w:sz w:val="24"/>
          <w:szCs w:val="24"/>
        </w:rPr>
        <w:t xml:space="preserve"> sebanyak 0 (0.0%) responden. Sedangkan responden hampir seluruhnya yang mengalami Anemia sedang (Hb 7-8%) pada paritas </w:t>
      </w:r>
      <w:r w:rsidRPr="003E41A8">
        <w:rPr>
          <w:i/>
          <w:sz w:val="24"/>
          <w:szCs w:val="24"/>
        </w:rPr>
        <w:t>grandemultigravida</w:t>
      </w:r>
      <w:r w:rsidRPr="003E41A8">
        <w:rPr>
          <w:sz w:val="24"/>
          <w:szCs w:val="24"/>
        </w:rPr>
        <w:t xml:space="preserve"> sebanyak 15 (78.9</w:t>
      </w:r>
      <w:proofErr w:type="gramStart"/>
      <w:r w:rsidRPr="003E41A8">
        <w:rPr>
          <w:sz w:val="24"/>
          <w:szCs w:val="24"/>
        </w:rPr>
        <w:t>%)  responden</w:t>
      </w:r>
      <w:proofErr w:type="gramEnd"/>
      <w:r w:rsidRPr="003E41A8">
        <w:rPr>
          <w:sz w:val="24"/>
          <w:szCs w:val="24"/>
        </w:rPr>
        <w:t xml:space="preserve">, yang mengalami  Anemia sedang (Hb 7-8%) pada pendapatan paritas </w:t>
      </w:r>
      <w:r w:rsidRPr="003E41A8">
        <w:rPr>
          <w:i/>
          <w:sz w:val="24"/>
          <w:szCs w:val="24"/>
        </w:rPr>
        <w:t>multigravida</w:t>
      </w:r>
      <w:r w:rsidRPr="003E41A8">
        <w:rPr>
          <w:sz w:val="24"/>
          <w:szCs w:val="24"/>
        </w:rPr>
        <w:t xml:space="preserve"> sebanyak 0 (0.0%) responden dan sedangkan responden sebagian kecil yang mengalami anemia sedang (Hb 7-8%) pada paritas </w:t>
      </w:r>
      <w:r w:rsidRPr="003E41A8">
        <w:rPr>
          <w:i/>
          <w:sz w:val="24"/>
          <w:szCs w:val="24"/>
        </w:rPr>
        <w:t>primigravida</w:t>
      </w:r>
      <w:r w:rsidRPr="003E41A8">
        <w:rPr>
          <w:sz w:val="24"/>
          <w:szCs w:val="24"/>
        </w:rPr>
        <w:t xml:space="preserve"> sebanyak 2 (10.5%) responden.</w:t>
      </w:r>
    </w:p>
    <w:p w14:paraId="0DEAB111" w14:textId="75158083" w:rsidR="00352EB6" w:rsidRPr="003E41A8" w:rsidRDefault="00352EB6" w:rsidP="003E41A8">
      <w:pPr>
        <w:ind w:left="-1134" w:right="-426"/>
        <w:jc w:val="both"/>
        <w:rPr>
          <w:sz w:val="24"/>
          <w:szCs w:val="24"/>
        </w:rPr>
      </w:pPr>
      <w:r w:rsidRPr="003E41A8">
        <w:rPr>
          <w:sz w:val="24"/>
          <w:szCs w:val="24"/>
        </w:rPr>
        <w:t xml:space="preserve">Hasil uji statistic dengan menggunakan </w:t>
      </w:r>
      <w:r w:rsidRPr="003E41A8">
        <w:rPr>
          <w:i/>
          <w:sz w:val="24"/>
          <w:szCs w:val="24"/>
        </w:rPr>
        <w:t xml:space="preserve">Chi Square, </w:t>
      </w:r>
      <w:r w:rsidRPr="003E41A8">
        <w:rPr>
          <w:sz w:val="24"/>
          <w:szCs w:val="24"/>
        </w:rPr>
        <w:t xml:space="preserve">diperoleh nilai </w:t>
      </w:r>
      <w:r w:rsidRPr="003E41A8">
        <w:rPr>
          <w:i/>
          <w:sz w:val="24"/>
          <w:szCs w:val="24"/>
        </w:rPr>
        <w:t xml:space="preserve">p value </w:t>
      </w:r>
      <w:r w:rsidRPr="003E41A8">
        <w:rPr>
          <w:sz w:val="24"/>
          <w:szCs w:val="24"/>
        </w:rPr>
        <w:t>= 0.011 (</w:t>
      </w:r>
      <w:r w:rsidRPr="003E41A8">
        <w:rPr>
          <w:i/>
          <w:sz w:val="24"/>
          <w:szCs w:val="24"/>
        </w:rPr>
        <w:t xml:space="preserve">p </w:t>
      </w:r>
      <w:r w:rsidRPr="003E41A8">
        <w:rPr>
          <w:sz w:val="24"/>
          <w:szCs w:val="24"/>
        </w:rPr>
        <w:t>lebih kecil dari 0.05) yang berarti bahwa secara statistic H0</w:t>
      </w:r>
      <w:r w:rsidRPr="003E41A8">
        <w:rPr>
          <w:spacing w:val="1"/>
          <w:sz w:val="24"/>
          <w:szCs w:val="24"/>
        </w:rPr>
        <w:t xml:space="preserve"> </w:t>
      </w:r>
      <w:r w:rsidRPr="003E41A8">
        <w:rPr>
          <w:sz w:val="24"/>
          <w:szCs w:val="24"/>
        </w:rPr>
        <w:t>ditolak</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H1</w:t>
      </w:r>
      <w:r w:rsidRPr="003E41A8">
        <w:rPr>
          <w:spacing w:val="1"/>
          <w:sz w:val="24"/>
          <w:szCs w:val="24"/>
        </w:rPr>
        <w:t xml:space="preserve"> </w:t>
      </w:r>
      <w:r w:rsidRPr="003E41A8">
        <w:rPr>
          <w:sz w:val="24"/>
          <w:szCs w:val="24"/>
        </w:rPr>
        <w:t>diterima</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artinya</w:t>
      </w:r>
      <w:r w:rsidRPr="003E41A8">
        <w:rPr>
          <w:spacing w:val="1"/>
          <w:sz w:val="24"/>
          <w:szCs w:val="24"/>
        </w:rPr>
        <w:t xml:space="preserve"> </w:t>
      </w:r>
      <w:r w:rsidRPr="003E41A8">
        <w:rPr>
          <w:sz w:val="24"/>
          <w:szCs w:val="24"/>
        </w:rPr>
        <w:t xml:space="preserve">ada hubungan yang bermakna antara paritas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Selain itu dari hasil analisis diperoleh nilai </w:t>
      </w:r>
      <w:r w:rsidRPr="003E41A8">
        <w:rPr>
          <w:rFonts w:eastAsia="Arial"/>
          <w:i/>
          <w:sz w:val="24"/>
          <w:szCs w:val="24"/>
        </w:rPr>
        <w:t>Correlation Coefficient</w:t>
      </w:r>
      <w:r w:rsidRPr="003E41A8">
        <w:rPr>
          <w:sz w:val="24"/>
          <w:szCs w:val="24"/>
        </w:rPr>
        <w:t xml:space="preserve"> sebesar 0.568 dan mempunyai rentang nilai 0.4-0.599.</w:t>
      </w:r>
    </w:p>
    <w:p w14:paraId="7F9783BB" w14:textId="12E9693D" w:rsidR="00352EB6" w:rsidRPr="003E41A8" w:rsidRDefault="00352EB6" w:rsidP="003E41A8">
      <w:pPr>
        <w:ind w:left="-1134" w:right="-426"/>
        <w:jc w:val="both"/>
        <w:rPr>
          <w:rFonts w:eastAsia="Calibri"/>
          <w:b/>
          <w:bCs/>
          <w:color w:val="000000"/>
          <w:sz w:val="24"/>
          <w:szCs w:val="24"/>
        </w:rPr>
      </w:pPr>
    </w:p>
    <w:p w14:paraId="72A5A3BA" w14:textId="6E1431E9" w:rsidR="00352EB6" w:rsidRPr="003E41A8" w:rsidRDefault="00352EB6" w:rsidP="003E41A8">
      <w:pPr>
        <w:ind w:left="-1134" w:right="-426"/>
        <w:jc w:val="both"/>
        <w:rPr>
          <w:rFonts w:eastAsia="Calibri"/>
          <w:color w:val="000000"/>
          <w:sz w:val="24"/>
          <w:szCs w:val="24"/>
        </w:rPr>
      </w:pPr>
      <w:r w:rsidRPr="003E41A8">
        <w:rPr>
          <w:sz w:val="24"/>
          <w:szCs w:val="24"/>
        </w:rPr>
        <w:t xml:space="preserve">Tabel </w:t>
      </w:r>
      <w:proofErr w:type="gramStart"/>
      <w:r w:rsidR="006B0D8B" w:rsidRPr="003E41A8">
        <w:rPr>
          <w:sz w:val="24"/>
          <w:szCs w:val="24"/>
        </w:rPr>
        <w:t>4</w:t>
      </w:r>
      <w:r w:rsidRPr="003E41A8">
        <w:rPr>
          <w:sz w:val="24"/>
          <w:szCs w:val="24"/>
        </w:rPr>
        <w:t xml:space="preserve">  Tabulasi</w:t>
      </w:r>
      <w:proofErr w:type="gramEnd"/>
      <w:r w:rsidRPr="003E41A8">
        <w:rPr>
          <w:sz w:val="24"/>
          <w:szCs w:val="24"/>
        </w:rPr>
        <w:t xml:space="preserve"> silang hubungan antara pengetahuan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sz w:val="24"/>
          <w:szCs w:val="24"/>
          <w:lang w:val="sv-SE"/>
        </w:rPr>
        <w:t>Wosi Kabupaten Manokwari</w:t>
      </w:r>
      <w:r w:rsidRPr="003E41A8">
        <w:rPr>
          <w:rFonts w:eastAsia="Calibri"/>
          <w:color w:val="000000"/>
          <w:sz w:val="24"/>
          <w:szCs w:val="24"/>
        </w:rPr>
        <w:t xml:space="preserve"> Papua Barat</w:t>
      </w:r>
      <w:r w:rsidRPr="003E41A8">
        <w:rPr>
          <w:rFonts w:eastAsia="Calibri"/>
          <w:color w:val="000000"/>
          <w:sz w:val="24"/>
          <w:szCs w:val="24"/>
          <w:lang w:val="sv-SE"/>
        </w:rPr>
        <w:t xml:space="preserve"> </w:t>
      </w:r>
      <w:r w:rsidRPr="003E41A8">
        <w:rPr>
          <w:rFonts w:eastAsia="Calibri"/>
          <w:color w:val="000000"/>
          <w:sz w:val="24"/>
          <w:szCs w:val="24"/>
        </w:rPr>
        <w:t>Tahun 2022</w:t>
      </w:r>
    </w:p>
    <w:p w14:paraId="57870E14" w14:textId="77777777" w:rsidR="00352EB6" w:rsidRPr="003E41A8" w:rsidRDefault="00352EB6" w:rsidP="003E41A8">
      <w:pPr>
        <w:ind w:left="-1134" w:right="-426"/>
        <w:jc w:val="both"/>
        <w:rPr>
          <w:rFonts w:eastAsia="Calibri"/>
          <w:color w:val="000000"/>
          <w:sz w:val="24"/>
          <w:szCs w:val="24"/>
        </w:rPr>
      </w:pPr>
    </w:p>
    <w:tbl>
      <w:tblPr>
        <w:tblW w:w="7796" w:type="dxa"/>
        <w:tblInd w:w="152" w:type="dxa"/>
        <w:tblLayout w:type="fixed"/>
        <w:tblCellMar>
          <w:left w:w="10" w:type="dxa"/>
          <w:right w:w="10" w:type="dxa"/>
        </w:tblCellMar>
        <w:tblLook w:val="04A0" w:firstRow="1" w:lastRow="0" w:firstColumn="1" w:lastColumn="0" w:noHBand="0" w:noVBand="1"/>
      </w:tblPr>
      <w:tblGrid>
        <w:gridCol w:w="1279"/>
        <w:gridCol w:w="1738"/>
        <w:gridCol w:w="685"/>
        <w:gridCol w:w="547"/>
        <w:gridCol w:w="274"/>
        <w:gridCol w:w="723"/>
        <w:gridCol w:w="709"/>
        <w:gridCol w:w="991"/>
        <w:gridCol w:w="850"/>
      </w:tblGrid>
      <w:tr w:rsidR="00352EB6" w:rsidRPr="003E41A8" w14:paraId="2E8A80E4" w14:textId="77777777" w:rsidTr="006B0D8B">
        <w:trPr>
          <w:trHeight w:val="283"/>
        </w:trPr>
        <w:tc>
          <w:tcPr>
            <w:tcW w:w="7796" w:type="dxa"/>
            <w:gridSpan w:val="9"/>
            <w:tcBorders>
              <w:top w:val="single" w:sz="4" w:space="0" w:color="auto"/>
              <w:left w:val="nil"/>
              <w:bottom w:val="single" w:sz="4" w:space="0" w:color="auto"/>
              <w:right w:val="nil"/>
            </w:tcBorders>
            <w:shd w:val="clear" w:color="auto" w:fill="FFFFFF" w:themeFill="background1"/>
            <w:hideMark/>
          </w:tcPr>
          <w:p w14:paraId="73340AAD" w14:textId="77777777" w:rsidR="00352EB6" w:rsidRPr="003E41A8" w:rsidRDefault="00352EB6" w:rsidP="003E41A8">
            <w:pPr>
              <w:spacing w:before="5" w:after="30"/>
              <w:ind w:left="-1134" w:right="-426"/>
              <w:jc w:val="center"/>
              <w:rPr>
                <w:rFonts w:eastAsia="Arial"/>
                <w:b/>
                <w:color w:val="000000"/>
                <w:sz w:val="24"/>
                <w:szCs w:val="24"/>
              </w:rPr>
            </w:pPr>
            <w:r w:rsidRPr="003E41A8">
              <w:rPr>
                <w:rFonts w:eastAsia="Arial"/>
                <w:b/>
                <w:color w:val="000000"/>
                <w:sz w:val="24"/>
                <w:szCs w:val="24"/>
              </w:rPr>
              <w:t>Pengetahuan* Kejadian Anemia Crosstabulation</w:t>
            </w:r>
          </w:p>
        </w:tc>
      </w:tr>
      <w:tr w:rsidR="00352EB6" w:rsidRPr="003E41A8" w14:paraId="0AC830F6" w14:textId="77777777" w:rsidTr="006B0D8B">
        <w:trPr>
          <w:trHeight w:val="269"/>
        </w:trPr>
        <w:tc>
          <w:tcPr>
            <w:tcW w:w="3017" w:type="dxa"/>
            <w:gridSpan w:val="2"/>
            <w:vMerge w:val="restart"/>
            <w:tcBorders>
              <w:top w:val="nil"/>
              <w:left w:val="nil"/>
              <w:bottom w:val="single" w:sz="2" w:space="0" w:color="152935"/>
              <w:right w:val="nil"/>
            </w:tcBorders>
            <w:shd w:val="clear" w:color="auto" w:fill="FFFFFF" w:themeFill="background1"/>
            <w:vAlign w:val="bottom"/>
          </w:tcPr>
          <w:p w14:paraId="2BD13923" w14:textId="77777777" w:rsidR="00352EB6" w:rsidRPr="003E41A8" w:rsidRDefault="00352EB6" w:rsidP="003E41A8">
            <w:pPr>
              <w:spacing w:before="15" w:after="5"/>
              <w:ind w:left="-1134" w:right="-426"/>
              <w:rPr>
                <w:color w:val="000000"/>
                <w:sz w:val="24"/>
                <w:szCs w:val="24"/>
              </w:rPr>
            </w:pPr>
          </w:p>
        </w:tc>
        <w:tc>
          <w:tcPr>
            <w:tcW w:w="1232" w:type="dxa"/>
            <w:gridSpan w:val="2"/>
            <w:tcBorders>
              <w:top w:val="nil"/>
              <w:left w:val="nil"/>
              <w:bottom w:val="single" w:sz="4" w:space="0" w:color="auto"/>
              <w:right w:val="nil"/>
            </w:tcBorders>
            <w:shd w:val="clear" w:color="auto" w:fill="FFFFFF" w:themeFill="background1"/>
          </w:tcPr>
          <w:p w14:paraId="1489C251" w14:textId="77777777" w:rsidR="00352EB6" w:rsidRPr="003E41A8" w:rsidRDefault="00352EB6" w:rsidP="003E41A8">
            <w:pPr>
              <w:spacing w:before="10" w:after="10"/>
              <w:ind w:left="-1134" w:right="-426"/>
              <w:jc w:val="center"/>
              <w:rPr>
                <w:rFonts w:eastAsia="Arial"/>
                <w:color w:val="000000"/>
                <w:sz w:val="24"/>
                <w:szCs w:val="24"/>
              </w:rPr>
            </w:pPr>
          </w:p>
        </w:tc>
        <w:tc>
          <w:tcPr>
            <w:tcW w:w="1706" w:type="dxa"/>
            <w:gridSpan w:val="3"/>
            <w:tcBorders>
              <w:top w:val="nil"/>
              <w:left w:val="nil"/>
              <w:bottom w:val="single" w:sz="4" w:space="0" w:color="auto"/>
              <w:right w:val="single" w:sz="2" w:space="0" w:color="E0E0E0"/>
            </w:tcBorders>
            <w:shd w:val="clear" w:color="auto" w:fill="FFFFFF" w:themeFill="background1"/>
            <w:vAlign w:val="bottom"/>
            <w:hideMark/>
          </w:tcPr>
          <w:p w14:paraId="03F065A9" w14:textId="77777777" w:rsidR="00352EB6" w:rsidRPr="003E41A8" w:rsidRDefault="00352EB6" w:rsidP="003E41A8">
            <w:pPr>
              <w:spacing w:before="10" w:after="10"/>
              <w:ind w:left="-1134" w:right="-426"/>
              <w:rPr>
                <w:color w:val="000000"/>
                <w:sz w:val="24"/>
                <w:szCs w:val="24"/>
              </w:rPr>
            </w:pPr>
            <w:r w:rsidRPr="003E41A8">
              <w:rPr>
                <w:rFonts w:eastAsia="Arial"/>
                <w:color w:val="000000"/>
                <w:sz w:val="24"/>
                <w:szCs w:val="24"/>
              </w:rPr>
              <w:t>Kejadian Anemia</w:t>
            </w:r>
          </w:p>
        </w:tc>
        <w:tc>
          <w:tcPr>
            <w:tcW w:w="1841" w:type="dxa"/>
            <w:gridSpan w:val="2"/>
            <w:vMerge w:val="restart"/>
            <w:tcBorders>
              <w:top w:val="nil"/>
              <w:left w:val="single" w:sz="2" w:space="0" w:color="E0E0E0"/>
              <w:bottom w:val="single" w:sz="2" w:space="0" w:color="152935"/>
              <w:right w:val="nil"/>
            </w:tcBorders>
            <w:shd w:val="clear" w:color="auto" w:fill="FFFFFF" w:themeFill="background1"/>
            <w:hideMark/>
          </w:tcPr>
          <w:p w14:paraId="3878BBC4" w14:textId="77777777" w:rsidR="00352EB6" w:rsidRPr="003E41A8" w:rsidRDefault="00352EB6" w:rsidP="003E41A8">
            <w:pPr>
              <w:spacing w:before="10" w:after="10"/>
              <w:ind w:left="-1134" w:right="-426"/>
              <w:jc w:val="center"/>
              <w:rPr>
                <w:rFonts w:eastAsia="Arial"/>
                <w:color w:val="000000"/>
                <w:sz w:val="24"/>
                <w:szCs w:val="24"/>
              </w:rPr>
            </w:pPr>
            <w:r w:rsidRPr="003E41A8">
              <w:rPr>
                <w:rFonts w:eastAsia="Arial"/>
                <w:color w:val="000000"/>
                <w:sz w:val="24"/>
                <w:szCs w:val="24"/>
              </w:rPr>
              <w:t>Total</w:t>
            </w:r>
          </w:p>
        </w:tc>
      </w:tr>
      <w:tr w:rsidR="00352EB6" w:rsidRPr="003E41A8" w14:paraId="00171501" w14:textId="77777777" w:rsidTr="006B0D8B">
        <w:trPr>
          <w:trHeight w:val="150"/>
        </w:trPr>
        <w:tc>
          <w:tcPr>
            <w:tcW w:w="3017" w:type="dxa"/>
            <w:gridSpan w:val="2"/>
            <w:vMerge/>
            <w:tcBorders>
              <w:top w:val="nil"/>
              <w:left w:val="nil"/>
              <w:bottom w:val="single" w:sz="2" w:space="0" w:color="152935"/>
              <w:right w:val="nil"/>
            </w:tcBorders>
            <w:vAlign w:val="center"/>
            <w:hideMark/>
          </w:tcPr>
          <w:p w14:paraId="3D0B1047" w14:textId="77777777" w:rsidR="00352EB6" w:rsidRPr="003E41A8" w:rsidRDefault="00352EB6" w:rsidP="003E41A8">
            <w:pPr>
              <w:ind w:left="-1134" w:right="-426"/>
              <w:rPr>
                <w:color w:val="000000"/>
                <w:sz w:val="24"/>
                <w:szCs w:val="24"/>
              </w:rPr>
            </w:pPr>
          </w:p>
        </w:tc>
        <w:tc>
          <w:tcPr>
            <w:tcW w:w="1506" w:type="dxa"/>
            <w:gridSpan w:val="3"/>
            <w:tcBorders>
              <w:top w:val="single" w:sz="4" w:space="0" w:color="auto"/>
              <w:left w:val="nil"/>
              <w:bottom w:val="single" w:sz="2" w:space="0" w:color="152935"/>
              <w:right w:val="single" w:sz="2" w:space="0" w:color="E0E0E0"/>
            </w:tcBorders>
            <w:shd w:val="clear" w:color="auto" w:fill="FFFFFF" w:themeFill="background1"/>
            <w:vAlign w:val="bottom"/>
            <w:hideMark/>
          </w:tcPr>
          <w:p w14:paraId="6C7C557F" w14:textId="77777777" w:rsidR="00352EB6" w:rsidRPr="003E41A8" w:rsidRDefault="00352EB6" w:rsidP="003E41A8">
            <w:pPr>
              <w:spacing w:before="10" w:after="10"/>
              <w:ind w:left="-1134" w:right="-426"/>
              <w:jc w:val="center"/>
              <w:rPr>
                <w:rFonts w:eastAsia="Arial"/>
                <w:color w:val="000000"/>
                <w:sz w:val="24"/>
                <w:szCs w:val="24"/>
              </w:rPr>
            </w:pPr>
            <w:r w:rsidRPr="003E41A8">
              <w:rPr>
                <w:rFonts w:eastAsia="Arial"/>
                <w:color w:val="000000"/>
                <w:sz w:val="24"/>
                <w:szCs w:val="24"/>
              </w:rPr>
              <w:t>Ringan (Hb 9-10%)</w:t>
            </w:r>
          </w:p>
        </w:tc>
        <w:tc>
          <w:tcPr>
            <w:tcW w:w="1432" w:type="dxa"/>
            <w:gridSpan w:val="2"/>
            <w:tcBorders>
              <w:top w:val="single" w:sz="4" w:space="0" w:color="auto"/>
              <w:left w:val="single" w:sz="2" w:space="0" w:color="E0E0E0"/>
              <w:bottom w:val="single" w:sz="2" w:space="0" w:color="152935"/>
              <w:right w:val="single" w:sz="2" w:space="0" w:color="E0E0E0"/>
            </w:tcBorders>
            <w:shd w:val="clear" w:color="auto" w:fill="FFFFFF" w:themeFill="background1"/>
            <w:vAlign w:val="bottom"/>
            <w:hideMark/>
          </w:tcPr>
          <w:p w14:paraId="78E8E3F1" w14:textId="77777777" w:rsidR="00352EB6" w:rsidRPr="003E41A8" w:rsidRDefault="00352EB6" w:rsidP="003E41A8">
            <w:pPr>
              <w:ind w:left="-1134" w:right="-426"/>
              <w:rPr>
                <w:color w:val="000000"/>
                <w:sz w:val="24"/>
                <w:szCs w:val="24"/>
              </w:rPr>
            </w:pPr>
            <w:r w:rsidRPr="003E41A8">
              <w:rPr>
                <w:rFonts w:eastAsia="Arial"/>
                <w:color w:val="000000"/>
                <w:sz w:val="24"/>
                <w:szCs w:val="24"/>
              </w:rPr>
              <w:t>Sedang (Hb 7-8%)</w:t>
            </w:r>
          </w:p>
        </w:tc>
        <w:tc>
          <w:tcPr>
            <w:tcW w:w="1841" w:type="dxa"/>
            <w:gridSpan w:val="2"/>
            <w:vMerge/>
            <w:tcBorders>
              <w:top w:val="nil"/>
              <w:left w:val="single" w:sz="2" w:space="0" w:color="E0E0E0"/>
              <w:bottom w:val="single" w:sz="2" w:space="0" w:color="152935"/>
              <w:right w:val="nil"/>
            </w:tcBorders>
            <w:vAlign w:val="center"/>
            <w:hideMark/>
          </w:tcPr>
          <w:p w14:paraId="197D89AB" w14:textId="77777777" w:rsidR="00352EB6" w:rsidRPr="003E41A8" w:rsidRDefault="00352EB6" w:rsidP="003E41A8">
            <w:pPr>
              <w:ind w:left="-1134" w:right="-426"/>
              <w:rPr>
                <w:rFonts w:eastAsia="Arial"/>
                <w:color w:val="000000"/>
                <w:sz w:val="24"/>
                <w:szCs w:val="24"/>
              </w:rPr>
            </w:pPr>
          </w:p>
        </w:tc>
      </w:tr>
      <w:tr w:rsidR="00352EB6" w:rsidRPr="003E41A8" w14:paraId="19DB23EF" w14:textId="77777777" w:rsidTr="006B0D8B">
        <w:trPr>
          <w:trHeight w:val="256"/>
        </w:trPr>
        <w:tc>
          <w:tcPr>
            <w:tcW w:w="1279" w:type="dxa"/>
            <w:tcBorders>
              <w:top w:val="single" w:sz="2" w:space="0" w:color="152935"/>
              <w:left w:val="nil"/>
              <w:bottom w:val="single" w:sz="2" w:space="0" w:color="AEAEAE"/>
              <w:right w:val="nil"/>
            </w:tcBorders>
            <w:shd w:val="clear" w:color="auto" w:fill="FFFFFF" w:themeFill="background1"/>
          </w:tcPr>
          <w:p w14:paraId="108D7D77" w14:textId="77777777" w:rsidR="00352EB6" w:rsidRPr="003E41A8" w:rsidRDefault="00352EB6" w:rsidP="003E41A8">
            <w:pPr>
              <w:spacing w:before="15" w:after="10"/>
              <w:ind w:left="-1134" w:right="-426"/>
              <w:rPr>
                <w:rFonts w:eastAsia="Arial"/>
                <w:color w:val="000000"/>
                <w:sz w:val="24"/>
                <w:szCs w:val="24"/>
              </w:rPr>
            </w:pPr>
          </w:p>
        </w:tc>
        <w:tc>
          <w:tcPr>
            <w:tcW w:w="1738" w:type="dxa"/>
            <w:tcBorders>
              <w:top w:val="single" w:sz="2" w:space="0" w:color="152935"/>
              <w:left w:val="nil"/>
              <w:bottom w:val="nil"/>
              <w:right w:val="nil"/>
            </w:tcBorders>
            <w:shd w:val="clear" w:color="auto" w:fill="FFFFFF" w:themeFill="background1"/>
          </w:tcPr>
          <w:p w14:paraId="1F12F741" w14:textId="77777777" w:rsidR="00352EB6" w:rsidRPr="003E41A8" w:rsidRDefault="00352EB6" w:rsidP="003E41A8">
            <w:pPr>
              <w:spacing w:before="15" w:after="10"/>
              <w:ind w:left="-1134" w:right="-426"/>
              <w:rPr>
                <w:rFonts w:eastAsia="Arial"/>
                <w:color w:val="000000"/>
                <w:sz w:val="24"/>
                <w:szCs w:val="24"/>
              </w:rPr>
            </w:pPr>
          </w:p>
        </w:tc>
        <w:tc>
          <w:tcPr>
            <w:tcW w:w="685" w:type="dxa"/>
            <w:tcBorders>
              <w:top w:val="single" w:sz="2" w:space="0" w:color="152935"/>
              <w:left w:val="nil"/>
              <w:bottom w:val="nil"/>
              <w:right w:val="nil"/>
            </w:tcBorders>
            <w:shd w:val="clear" w:color="auto" w:fill="FFFFFF" w:themeFill="background1"/>
            <w:hideMark/>
          </w:tcPr>
          <w:p w14:paraId="35A44283"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21" w:type="dxa"/>
            <w:gridSpan w:val="2"/>
            <w:tcBorders>
              <w:top w:val="single" w:sz="2" w:space="0" w:color="152935"/>
              <w:left w:val="single" w:sz="2" w:space="0" w:color="E0E0E0"/>
              <w:bottom w:val="nil"/>
              <w:right w:val="single" w:sz="2" w:space="0" w:color="E0E0E0"/>
            </w:tcBorders>
            <w:shd w:val="clear" w:color="auto" w:fill="FFFFFF" w:themeFill="background1"/>
            <w:hideMark/>
          </w:tcPr>
          <w:p w14:paraId="7998714E"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723" w:type="dxa"/>
            <w:tcBorders>
              <w:top w:val="single" w:sz="2" w:space="0" w:color="152935"/>
              <w:left w:val="single" w:sz="2" w:space="0" w:color="E0E0E0"/>
              <w:bottom w:val="nil"/>
              <w:right w:val="single" w:sz="2" w:space="0" w:color="E0E0E0"/>
            </w:tcBorders>
            <w:shd w:val="clear" w:color="auto" w:fill="FFFFFF" w:themeFill="background1"/>
            <w:hideMark/>
          </w:tcPr>
          <w:p w14:paraId="683FB5BE"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709" w:type="dxa"/>
            <w:tcBorders>
              <w:top w:val="single" w:sz="2" w:space="0" w:color="152935"/>
              <w:left w:val="single" w:sz="2" w:space="0" w:color="E0E0E0"/>
              <w:bottom w:val="nil"/>
              <w:right w:val="single" w:sz="2" w:space="0" w:color="E0E0E0"/>
            </w:tcBorders>
            <w:shd w:val="clear" w:color="auto" w:fill="FFFFFF" w:themeFill="background1"/>
            <w:hideMark/>
          </w:tcPr>
          <w:p w14:paraId="6F2C3654"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c>
          <w:tcPr>
            <w:tcW w:w="991" w:type="dxa"/>
            <w:tcBorders>
              <w:top w:val="single" w:sz="2" w:space="0" w:color="152935"/>
              <w:left w:val="single" w:sz="2" w:space="0" w:color="E0E0E0"/>
              <w:bottom w:val="nil"/>
              <w:right w:val="nil"/>
            </w:tcBorders>
            <w:shd w:val="clear" w:color="auto" w:fill="FFFFFF" w:themeFill="background1"/>
            <w:hideMark/>
          </w:tcPr>
          <w:p w14:paraId="0E2D1B78"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F</w:t>
            </w:r>
          </w:p>
        </w:tc>
        <w:tc>
          <w:tcPr>
            <w:tcW w:w="850" w:type="dxa"/>
            <w:tcBorders>
              <w:top w:val="single" w:sz="2" w:space="0" w:color="152935"/>
              <w:left w:val="single" w:sz="2" w:space="0" w:color="E0E0E0"/>
              <w:bottom w:val="nil"/>
              <w:right w:val="nil"/>
            </w:tcBorders>
            <w:shd w:val="clear" w:color="auto" w:fill="FFFFFF" w:themeFill="background1"/>
            <w:hideMark/>
          </w:tcPr>
          <w:p w14:paraId="7383943F"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w:t>
            </w:r>
          </w:p>
        </w:tc>
      </w:tr>
      <w:tr w:rsidR="00352EB6" w:rsidRPr="003E41A8" w14:paraId="27929F6B" w14:textId="77777777" w:rsidTr="006B0D8B">
        <w:trPr>
          <w:trHeight w:val="256"/>
        </w:trPr>
        <w:tc>
          <w:tcPr>
            <w:tcW w:w="1279" w:type="dxa"/>
            <w:vMerge w:val="restart"/>
            <w:tcBorders>
              <w:top w:val="single" w:sz="2" w:space="0" w:color="152935"/>
              <w:left w:val="nil"/>
              <w:bottom w:val="single" w:sz="4" w:space="0" w:color="auto"/>
              <w:right w:val="nil"/>
            </w:tcBorders>
            <w:shd w:val="clear" w:color="auto" w:fill="FFFFFF" w:themeFill="background1"/>
            <w:hideMark/>
          </w:tcPr>
          <w:p w14:paraId="06FE42CC"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Pengetahuan</w:t>
            </w:r>
          </w:p>
        </w:tc>
        <w:tc>
          <w:tcPr>
            <w:tcW w:w="1738" w:type="dxa"/>
            <w:shd w:val="clear" w:color="auto" w:fill="FFFFFF" w:themeFill="background1"/>
            <w:hideMark/>
          </w:tcPr>
          <w:p w14:paraId="63553DB6" w14:textId="77777777" w:rsidR="00352EB6" w:rsidRPr="003E41A8" w:rsidRDefault="00352EB6" w:rsidP="003E41A8">
            <w:pPr>
              <w:spacing w:before="15" w:after="10"/>
              <w:ind w:left="-1134" w:right="-426"/>
              <w:rPr>
                <w:i/>
                <w:color w:val="000000"/>
                <w:sz w:val="24"/>
                <w:szCs w:val="24"/>
              </w:rPr>
            </w:pPr>
            <w:r w:rsidRPr="003E41A8">
              <w:rPr>
                <w:rFonts w:eastAsia="Arial"/>
                <w:sz w:val="24"/>
                <w:szCs w:val="24"/>
              </w:rPr>
              <w:t>(Kurang) &lt; 56 %</w:t>
            </w:r>
          </w:p>
        </w:tc>
        <w:tc>
          <w:tcPr>
            <w:tcW w:w="685" w:type="dxa"/>
            <w:shd w:val="clear" w:color="auto" w:fill="FFFFFF" w:themeFill="background1"/>
            <w:hideMark/>
          </w:tcPr>
          <w:p w14:paraId="582D5265" w14:textId="77777777" w:rsidR="00352EB6" w:rsidRPr="003E41A8" w:rsidRDefault="00352EB6" w:rsidP="003E41A8">
            <w:pPr>
              <w:spacing w:before="15" w:after="10"/>
              <w:ind w:left="-1134" w:right="-426"/>
              <w:jc w:val="right"/>
              <w:rPr>
                <w:color w:val="000000"/>
                <w:sz w:val="24"/>
                <w:szCs w:val="24"/>
              </w:rPr>
            </w:pPr>
            <w:r w:rsidRPr="003E41A8">
              <w:rPr>
                <w:color w:val="000000"/>
                <w:sz w:val="24"/>
                <w:szCs w:val="24"/>
              </w:rPr>
              <w:t>0</w:t>
            </w:r>
          </w:p>
        </w:tc>
        <w:tc>
          <w:tcPr>
            <w:tcW w:w="821" w:type="dxa"/>
            <w:gridSpan w:val="2"/>
            <w:shd w:val="clear" w:color="auto" w:fill="FFFFFF" w:themeFill="background1"/>
            <w:hideMark/>
          </w:tcPr>
          <w:p w14:paraId="5DBEE061"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0.0</w:t>
            </w:r>
          </w:p>
        </w:tc>
        <w:tc>
          <w:tcPr>
            <w:tcW w:w="723" w:type="dxa"/>
            <w:shd w:val="clear" w:color="auto" w:fill="FFFFFF" w:themeFill="background1"/>
            <w:hideMark/>
          </w:tcPr>
          <w:p w14:paraId="7EB2D475"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13</w:t>
            </w:r>
          </w:p>
        </w:tc>
        <w:tc>
          <w:tcPr>
            <w:tcW w:w="709" w:type="dxa"/>
            <w:shd w:val="clear" w:color="auto" w:fill="FFFFFF" w:themeFill="background1"/>
            <w:hideMark/>
          </w:tcPr>
          <w:p w14:paraId="2D8D89EF"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68.4</w:t>
            </w:r>
          </w:p>
        </w:tc>
        <w:tc>
          <w:tcPr>
            <w:tcW w:w="991" w:type="dxa"/>
            <w:shd w:val="clear" w:color="auto" w:fill="FFFFFF" w:themeFill="background1"/>
            <w:hideMark/>
          </w:tcPr>
          <w:p w14:paraId="29F1725D"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13</w:t>
            </w:r>
          </w:p>
        </w:tc>
        <w:tc>
          <w:tcPr>
            <w:tcW w:w="850" w:type="dxa"/>
            <w:shd w:val="clear" w:color="auto" w:fill="FFFFFF" w:themeFill="background1"/>
            <w:hideMark/>
          </w:tcPr>
          <w:p w14:paraId="2EBD19C6"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68.4</w:t>
            </w:r>
          </w:p>
        </w:tc>
      </w:tr>
      <w:tr w:rsidR="00352EB6" w:rsidRPr="003E41A8" w14:paraId="530B646B" w14:textId="77777777" w:rsidTr="006B0D8B">
        <w:trPr>
          <w:trHeight w:val="256"/>
        </w:trPr>
        <w:tc>
          <w:tcPr>
            <w:tcW w:w="1279" w:type="dxa"/>
            <w:vMerge/>
            <w:tcBorders>
              <w:top w:val="single" w:sz="2" w:space="0" w:color="152935"/>
              <w:left w:val="nil"/>
              <w:bottom w:val="single" w:sz="4" w:space="0" w:color="auto"/>
              <w:right w:val="nil"/>
            </w:tcBorders>
            <w:vAlign w:val="center"/>
            <w:hideMark/>
          </w:tcPr>
          <w:p w14:paraId="3EFA8138" w14:textId="77777777" w:rsidR="00352EB6" w:rsidRPr="003E41A8" w:rsidRDefault="00352EB6" w:rsidP="003E41A8">
            <w:pPr>
              <w:ind w:left="-1134" w:right="-426"/>
              <w:rPr>
                <w:color w:val="000000"/>
                <w:sz w:val="24"/>
                <w:szCs w:val="24"/>
              </w:rPr>
            </w:pPr>
          </w:p>
        </w:tc>
        <w:tc>
          <w:tcPr>
            <w:tcW w:w="1738" w:type="dxa"/>
            <w:shd w:val="clear" w:color="auto" w:fill="FFFFFF" w:themeFill="background1"/>
            <w:hideMark/>
          </w:tcPr>
          <w:p w14:paraId="2B3C27C6" w14:textId="77777777" w:rsidR="00352EB6" w:rsidRPr="003E41A8" w:rsidRDefault="00352EB6" w:rsidP="003E41A8">
            <w:pPr>
              <w:spacing w:before="15" w:after="10"/>
              <w:ind w:left="-1134" w:right="-426"/>
              <w:rPr>
                <w:rFonts w:eastAsia="Arial"/>
                <w:i/>
                <w:sz w:val="24"/>
                <w:szCs w:val="24"/>
              </w:rPr>
            </w:pPr>
            <w:r w:rsidRPr="003E41A8">
              <w:rPr>
                <w:rFonts w:eastAsia="Arial"/>
                <w:sz w:val="24"/>
                <w:szCs w:val="24"/>
              </w:rPr>
              <w:t>(Cukup) 56-75 %</w:t>
            </w:r>
          </w:p>
        </w:tc>
        <w:tc>
          <w:tcPr>
            <w:tcW w:w="685" w:type="dxa"/>
            <w:shd w:val="clear" w:color="auto" w:fill="FFFFFF" w:themeFill="background1"/>
            <w:hideMark/>
          </w:tcPr>
          <w:p w14:paraId="3DCE9605"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w:t>
            </w:r>
          </w:p>
        </w:tc>
        <w:tc>
          <w:tcPr>
            <w:tcW w:w="821" w:type="dxa"/>
            <w:gridSpan w:val="2"/>
            <w:shd w:val="clear" w:color="auto" w:fill="FFFFFF" w:themeFill="background1"/>
            <w:hideMark/>
          </w:tcPr>
          <w:p w14:paraId="395E1569"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c>
          <w:tcPr>
            <w:tcW w:w="723" w:type="dxa"/>
            <w:shd w:val="clear" w:color="auto" w:fill="FFFFFF" w:themeFill="background1"/>
            <w:hideMark/>
          </w:tcPr>
          <w:p w14:paraId="69681D95"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w:t>
            </w:r>
          </w:p>
        </w:tc>
        <w:tc>
          <w:tcPr>
            <w:tcW w:w="709" w:type="dxa"/>
            <w:shd w:val="clear" w:color="auto" w:fill="FFFFFF" w:themeFill="background1"/>
            <w:hideMark/>
          </w:tcPr>
          <w:p w14:paraId="5A43BF0F"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0.0</w:t>
            </w:r>
          </w:p>
        </w:tc>
        <w:tc>
          <w:tcPr>
            <w:tcW w:w="991" w:type="dxa"/>
            <w:shd w:val="clear" w:color="auto" w:fill="FFFFFF" w:themeFill="background1"/>
            <w:hideMark/>
          </w:tcPr>
          <w:p w14:paraId="74058BC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w:t>
            </w:r>
          </w:p>
        </w:tc>
        <w:tc>
          <w:tcPr>
            <w:tcW w:w="850" w:type="dxa"/>
            <w:shd w:val="clear" w:color="auto" w:fill="FFFFFF" w:themeFill="background1"/>
            <w:hideMark/>
          </w:tcPr>
          <w:p w14:paraId="13D0F9CA"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r>
      <w:tr w:rsidR="00352EB6" w:rsidRPr="003E41A8" w14:paraId="28F46226" w14:textId="77777777" w:rsidTr="006B0D8B">
        <w:trPr>
          <w:trHeight w:val="150"/>
        </w:trPr>
        <w:tc>
          <w:tcPr>
            <w:tcW w:w="1279" w:type="dxa"/>
            <w:vMerge/>
            <w:tcBorders>
              <w:top w:val="single" w:sz="2" w:space="0" w:color="152935"/>
              <w:left w:val="nil"/>
              <w:bottom w:val="single" w:sz="4" w:space="0" w:color="auto"/>
              <w:right w:val="nil"/>
            </w:tcBorders>
            <w:vAlign w:val="center"/>
            <w:hideMark/>
          </w:tcPr>
          <w:p w14:paraId="771832E3" w14:textId="77777777" w:rsidR="00352EB6" w:rsidRPr="003E41A8" w:rsidRDefault="00352EB6" w:rsidP="003E41A8">
            <w:pPr>
              <w:ind w:left="-1134" w:right="-426"/>
              <w:rPr>
                <w:color w:val="000000"/>
                <w:sz w:val="24"/>
                <w:szCs w:val="24"/>
              </w:rPr>
            </w:pPr>
          </w:p>
        </w:tc>
        <w:tc>
          <w:tcPr>
            <w:tcW w:w="1738" w:type="dxa"/>
            <w:shd w:val="clear" w:color="auto" w:fill="FFFFFF" w:themeFill="background1"/>
            <w:hideMark/>
          </w:tcPr>
          <w:p w14:paraId="76651C62" w14:textId="77777777" w:rsidR="00352EB6" w:rsidRPr="003E41A8" w:rsidRDefault="00352EB6" w:rsidP="003E41A8">
            <w:pPr>
              <w:spacing w:before="15" w:after="10"/>
              <w:ind w:left="-1134" w:right="-426"/>
              <w:rPr>
                <w:i/>
                <w:color w:val="000000"/>
                <w:sz w:val="24"/>
                <w:szCs w:val="24"/>
              </w:rPr>
            </w:pPr>
            <w:r w:rsidRPr="003E41A8">
              <w:rPr>
                <w:rFonts w:eastAsia="Arial"/>
                <w:sz w:val="24"/>
                <w:szCs w:val="24"/>
              </w:rPr>
              <w:t>(Baik) &gt; 75 %</w:t>
            </w:r>
          </w:p>
        </w:tc>
        <w:tc>
          <w:tcPr>
            <w:tcW w:w="685" w:type="dxa"/>
            <w:shd w:val="clear" w:color="auto" w:fill="FFFFFF" w:themeFill="background1"/>
            <w:hideMark/>
          </w:tcPr>
          <w:p w14:paraId="1FFEC76D"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w:t>
            </w:r>
          </w:p>
        </w:tc>
        <w:tc>
          <w:tcPr>
            <w:tcW w:w="821" w:type="dxa"/>
            <w:gridSpan w:val="2"/>
            <w:shd w:val="clear" w:color="auto" w:fill="FFFFFF" w:themeFill="background1"/>
            <w:hideMark/>
          </w:tcPr>
          <w:p w14:paraId="0C3562C3"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5.3</w:t>
            </w:r>
          </w:p>
        </w:tc>
        <w:tc>
          <w:tcPr>
            <w:tcW w:w="723" w:type="dxa"/>
            <w:shd w:val="clear" w:color="auto" w:fill="FFFFFF" w:themeFill="background1"/>
            <w:hideMark/>
          </w:tcPr>
          <w:p w14:paraId="771A9539"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4</w:t>
            </w:r>
          </w:p>
        </w:tc>
        <w:tc>
          <w:tcPr>
            <w:tcW w:w="709" w:type="dxa"/>
            <w:shd w:val="clear" w:color="auto" w:fill="FFFFFF" w:themeFill="background1"/>
            <w:hideMark/>
          </w:tcPr>
          <w:p w14:paraId="51DBA95C"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21.1</w:t>
            </w:r>
          </w:p>
        </w:tc>
        <w:tc>
          <w:tcPr>
            <w:tcW w:w="991" w:type="dxa"/>
            <w:shd w:val="clear" w:color="auto" w:fill="FFFFFF" w:themeFill="background1"/>
            <w:hideMark/>
          </w:tcPr>
          <w:p w14:paraId="72FD1FC9"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5</w:t>
            </w:r>
          </w:p>
        </w:tc>
        <w:tc>
          <w:tcPr>
            <w:tcW w:w="850" w:type="dxa"/>
            <w:shd w:val="clear" w:color="auto" w:fill="FFFFFF" w:themeFill="background1"/>
            <w:hideMark/>
          </w:tcPr>
          <w:p w14:paraId="73B95B67"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26.3</w:t>
            </w:r>
          </w:p>
        </w:tc>
      </w:tr>
      <w:tr w:rsidR="00352EB6" w:rsidRPr="003E41A8" w14:paraId="6216202B" w14:textId="77777777" w:rsidTr="006B0D8B">
        <w:trPr>
          <w:trHeight w:val="269"/>
        </w:trPr>
        <w:tc>
          <w:tcPr>
            <w:tcW w:w="3017" w:type="dxa"/>
            <w:gridSpan w:val="2"/>
            <w:tcBorders>
              <w:top w:val="single" w:sz="4" w:space="0" w:color="auto"/>
              <w:left w:val="nil"/>
              <w:bottom w:val="single" w:sz="4" w:space="0" w:color="auto"/>
              <w:right w:val="nil"/>
            </w:tcBorders>
            <w:shd w:val="clear" w:color="auto" w:fill="FFFFFF" w:themeFill="background1"/>
            <w:hideMark/>
          </w:tcPr>
          <w:p w14:paraId="42661CA7" w14:textId="77777777" w:rsidR="00352EB6" w:rsidRPr="003E41A8" w:rsidRDefault="00352EB6" w:rsidP="003E41A8">
            <w:pPr>
              <w:spacing w:before="15" w:after="10"/>
              <w:ind w:left="-1134" w:right="-426"/>
              <w:rPr>
                <w:color w:val="000000"/>
                <w:sz w:val="24"/>
                <w:szCs w:val="24"/>
              </w:rPr>
            </w:pPr>
            <w:r w:rsidRPr="003E41A8">
              <w:rPr>
                <w:rFonts w:eastAsia="Arial"/>
                <w:color w:val="000000"/>
                <w:sz w:val="24"/>
                <w:szCs w:val="24"/>
              </w:rPr>
              <w:t>Total</w:t>
            </w:r>
          </w:p>
        </w:tc>
        <w:tc>
          <w:tcPr>
            <w:tcW w:w="685" w:type="dxa"/>
            <w:tcBorders>
              <w:top w:val="single" w:sz="4" w:space="0" w:color="auto"/>
              <w:left w:val="nil"/>
              <w:bottom w:val="single" w:sz="4" w:space="0" w:color="auto"/>
              <w:right w:val="nil"/>
            </w:tcBorders>
            <w:shd w:val="clear" w:color="auto" w:fill="FFFFFF" w:themeFill="background1"/>
            <w:hideMark/>
          </w:tcPr>
          <w:p w14:paraId="62660C21"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2</w:t>
            </w:r>
          </w:p>
        </w:tc>
        <w:tc>
          <w:tcPr>
            <w:tcW w:w="821" w:type="dxa"/>
            <w:gridSpan w:val="2"/>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7FEC498B"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10.5</w:t>
            </w:r>
          </w:p>
        </w:tc>
        <w:tc>
          <w:tcPr>
            <w:tcW w:w="723"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26CE477E"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17</w:t>
            </w:r>
          </w:p>
        </w:tc>
        <w:tc>
          <w:tcPr>
            <w:tcW w:w="709" w:type="dxa"/>
            <w:tcBorders>
              <w:top w:val="single" w:sz="4" w:space="0" w:color="auto"/>
              <w:left w:val="single" w:sz="2" w:space="0" w:color="E0E0E0"/>
              <w:bottom w:val="single" w:sz="4" w:space="0" w:color="auto"/>
              <w:right w:val="single" w:sz="2" w:space="0" w:color="E0E0E0"/>
            </w:tcBorders>
            <w:shd w:val="clear" w:color="auto" w:fill="FFFFFF" w:themeFill="background1"/>
            <w:hideMark/>
          </w:tcPr>
          <w:p w14:paraId="52997920"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89.5</w:t>
            </w:r>
          </w:p>
        </w:tc>
        <w:tc>
          <w:tcPr>
            <w:tcW w:w="991" w:type="dxa"/>
            <w:tcBorders>
              <w:top w:val="single" w:sz="4" w:space="0" w:color="auto"/>
              <w:left w:val="single" w:sz="2" w:space="0" w:color="E0E0E0"/>
              <w:bottom w:val="single" w:sz="4" w:space="0" w:color="auto"/>
              <w:right w:val="nil"/>
            </w:tcBorders>
            <w:shd w:val="clear" w:color="auto" w:fill="FFFFFF" w:themeFill="background1"/>
            <w:hideMark/>
          </w:tcPr>
          <w:p w14:paraId="64C89DFC" w14:textId="77777777" w:rsidR="00352EB6" w:rsidRPr="003E41A8" w:rsidRDefault="00352EB6" w:rsidP="003E41A8">
            <w:pPr>
              <w:spacing w:before="15" w:after="10"/>
              <w:ind w:left="-1134" w:right="-426"/>
              <w:jc w:val="right"/>
              <w:rPr>
                <w:color w:val="000000"/>
                <w:sz w:val="24"/>
                <w:szCs w:val="24"/>
              </w:rPr>
            </w:pPr>
            <w:r w:rsidRPr="003E41A8">
              <w:rPr>
                <w:rFonts w:eastAsia="Arial"/>
                <w:color w:val="000000"/>
                <w:sz w:val="24"/>
                <w:szCs w:val="24"/>
              </w:rPr>
              <w:t>19</w:t>
            </w:r>
          </w:p>
        </w:tc>
        <w:tc>
          <w:tcPr>
            <w:tcW w:w="850" w:type="dxa"/>
            <w:tcBorders>
              <w:top w:val="single" w:sz="4" w:space="0" w:color="auto"/>
              <w:left w:val="single" w:sz="2" w:space="0" w:color="E0E0E0"/>
              <w:bottom w:val="single" w:sz="4" w:space="0" w:color="auto"/>
              <w:right w:val="nil"/>
            </w:tcBorders>
            <w:shd w:val="clear" w:color="auto" w:fill="FFFFFF" w:themeFill="background1"/>
            <w:hideMark/>
          </w:tcPr>
          <w:p w14:paraId="7F61B2D2" w14:textId="77777777" w:rsidR="00352EB6" w:rsidRPr="003E41A8" w:rsidRDefault="00352EB6" w:rsidP="003E41A8">
            <w:pPr>
              <w:spacing w:before="15" w:after="10"/>
              <w:ind w:left="-1134" w:right="-426"/>
              <w:jc w:val="right"/>
              <w:rPr>
                <w:rFonts w:eastAsia="Arial"/>
                <w:color w:val="000000"/>
                <w:sz w:val="24"/>
                <w:szCs w:val="24"/>
              </w:rPr>
            </w:pPr>
            <w:r w:rsidRPr="003E41A8">
              <w:rPr>
                <w:rFonts w:eastAsia="Arial"/>
                <w:color w:val="000000"/>
                <w:sz w:val="24"/>
                <w:szCs w:val="24"/>
              </w:rPr>
              <w:t>100.0</w:t>
            </w:r>
          </w:p>
        </w:tc>
      </w:tr>
      <w:tr w:rsidR="006B0D8B" w:rsidRPr="003E41A8" w14:paraId="179EF1F0" w14:textId="77777777" w:rsidTr="00E9329D">
        <w:trPr>
          <w:trHeight w:val="283"/>
        </w:trPr>
        <w:tc>
          <w:tcPr>
            <w:tcW w:w="3017" w:type="dxa"/>
            <w:gridSpan w:val="2"/>
            <w:tcBorders>
              <w:top w:val="single" w:sz="4" w:space="0" w:color="auto"/>
              <w:left w:val="nil"/>
              <w:bottom w:val="single" w:sz="4" w:space="0" w:color="auto"/>
              <w:right w:val="nil"/>
            </w:tcBorders>
            <w:shd w:val="clear" w:color="auto" w:fill="FFFFFF" w:themeFill="background1"/>
            <w:hideMark/>
          </w:tcPr>
          <w:p w14:paraId="05DCF175" w14:textId="77777777" w:rsidR="006B0D8B" w:rsidRPr="003E41A8" w:rsidRDefault="006B0D8B" w:rsidP="003E41A8">
            <w:pPr>
              <w:spacing w:before="15" w:after="10"/>
              <w:ind w:left="-1134" w:right="-426"/>
              <w:rPr>
                <w:rFonts w:eastAsia="Arial"/>
                <w:sz w:val="24"/>
                <w:szCs w:val="24"/>
              </w:rPr>
            </w:pPr>
            <w:r w:rsidRPr="003E41A8">
              <w:rPr>
                <w:i/>
                <w:sz w:val="24"/>
                <w:szCs w:val="24"/>
              </w:rPr>
              <w:t xml:space="preserve">p value </w:t>
            </w:r>
            <w:r w:rsidRPr="003E41A8">
              <w:rPr>
                <w:sz w:val="24"/>
                <w:szCs w:val="24"/>
              </w:rPr>
              <w:t>= 0,005</w:t>
            </w:r>
          </w:p>
        </w:tc>
        <w:tc>
          <w:tcPr>
            <w:tcW w:w="685" w:type="dxa"/>
            <w:tcBorders>
              <w:top w:val="single" w:sz="4" w:space="0" w:color="auto"/>
              <w:left w:val="nil"/>
              <w:bottom w:val="single" w:sz="4" w:space="0" w:color="auto"/>
              <w:right w:val="nil"/>
            </w:tcBorders>
            <w:shd w:val="clear" w:color="auto" w:fill="FFFFFF" w:themeFill="background1"/>
          </w:tcPr>
          <w:p w14:paraId="0827D532" w14:textId="77777777" w:rsidR="006B0D8B" w:rsidRPr="003E41A8" w:rsidRDefault="006B0D8B" w:rsidP="003E41A8">
            <w:pPr>
              <w:spacing w:before="15" w:after="10"/>
              <w:ind w:left="-1134" w:right="-426"/>
              <w:jc w:val="right"/>
              <w:rPr>
                <w:rFonts w:eastAsia="Arial"/>
                <w:sz w:val="24"/>
                <w:szCs w:val="24"/>
              </w:rPr>
            </w:pPr>
          </w:p>
        </w:tc>
        <w:tc>
          <w:tcPr>
            <w:tcW w:w="2253" w:type="dxa"/>
            <w:gridSpan w:val="4"/>
            <w:tcBorders>
              <w:top w:val="single" w:sz="4" w:space="0" w:color="auto"/>
              <w:left w:val="single" w:sz="2" w:space="0" w:color="E0E0E0"/>
              <w:bottom w:val="single" w:sz="4" w:space="0" w:color="auto"/>
              <w:right w:val="single" w:sz="2" w:space="0" w:color="E0E0E0"/>
            </w:tcBorders>
            <w:shd w:val="clear" w:color="auto" w:fill="FFFFFF" w:themeFill="background1"/>
          </w:tcPr>
          <w:p w14:paraId="1870518E" w14:textId="3C99F18E" w:rsidR="006B0D8B" w:rsidRPr="003E41A8" w:rsidRDefault="006B0D8B" w:rsidP="003E41A8">
            <w:pPr>
              <w:spacing w:before="15" w:after="10"/>
              <w:ind w:left="-1134" w:right="-426"/>
              <w:jc w:val="center"/>
              <w:rPr>
                <w:rFonts w:eastAsia="Arial"/>
                <w:sz w:val="24"/>
                <w:szCs w:val="24"/>
              </w:rPr>
            </w:pPr>
            <w:r w:rsidRPr="003E41A8">
              <w:rPr>
                <w:rFonts w:eastAsia="Calibri"/>
                <w:bCs/>
                <w:sz w:val="24"/>
                <w:szCs w:val="24"/>
                <w:bdr w:val="none" w:sz="0" w:space="0" w:color="auto" w:frame="1"/>
                <w:shd w:val="clear" w:color="auto" w:fill="FFFFFF"/>
                <w:lang w:val="id-ID"/>
              </w:rPr>
              <w:t>α</w:t>
            </w:r>
            <w:r w:rsidRPr="003E41A8">
              <w:rPr>
                <w:sz w:val="24"/>
                <w:szCs w:val="24"/>
              </w:rPr>
              <w:t xml:space="preserve"> = 0.05</w:t>
            </w:r>
          </w:p>
        </w:tc>
        <w:tc>
          <w:tcPr>
            <w:tcW w:w="1841" w:type="dxa"/>
            <w:gridSpan w:val="2"/>
            <w:tcBorders>
              <w:top w:val="single" w:sz="4" w:space="0" w:color="auto"/>
              <w:left w:val="single" w:sz="2" w:space="0" w:color="E0E0E0"/>
              <w:bottom w:val="single" w:sz="4" w:space="0" w:color="auto"/>
              <w:right w:val="nil"/>
            </w:tcBorders>
            <w:shd w:val="clear" w:color="auto" w:fill="FFFFFF" w:themeFill="background1"/>
            <w:hideMark/>
          </w:tcPr>
          <w:p w14:paraId="107FF321" w14:textId="5E8E16F2" w:rsidR="006B0D8B" w:rsidRPr="003E41A8" w:rsidRDefault="006B0D8B" w:rsidP="003E41A8">
            <w:pPr>
              <w:spacing w:before="15" w:after="10"/>
              <w:ind w:left="-1134" w:right="-426"/>
              <w:jc w:val="center"/>
              <w:rPr>
                <w:rFonts w:eastAsia="Arial"/>
                <w:sz w:val="24"/>
                <w:szCs w:val="24"/>
              </w:rPr>
            </w:pPr>
            <w:r w:rsidRPr="003E41A8">
              <w:rPr>
                <w:rFonts w:eastAsia="Arial"/>
                <w:sz w:val="24"/>
                <w:szCs w:val="24"/>
              </w:rPr>
              <w:t>cc = 0</w:t>
            </w:r>
            <w:r w:rsidRPr="003E41A8">
              <w:rPr>
                <w:rFonts w:eastAsia="Arial"/>
                <w:sz w:val="24"/>
                <w:szCs w:val="24"/>
                <w:lang w:val="id-ID"/>
              </w:rPr>
              <w:t>.</w:t>
            </w:r>
            <w:r w:rsidRPr="003E41A8">
              <w:rPr>
                <w:rFonts w:eastAsia="Arial"/>
                <w:color w:val="010205"/>
                <w:sz w:val="24"/>
                <w:szCs w:val="24"/>
                <w:lang w:val="id-ID"/>
              </w:rPr>
              <w:t xml:space="preserve"> </w:t>
            </w:r>
            <w:r w:rsidRPr="003E41A8">
              <w:rPr>
                <w:rFonts w:eastAsia="Arial"/>
                <w:color w:val="010205"/>
                <w:sz w:val="24"/>
                <w:szCs w:val="24"/>
              </w:rPr>
              <w:t>597</w:t>
            </w:r>
            <w:r w:rsidRPr="003E41A8">
              <w:rPr>
                <w:rFonts w:eastAsia="Calibri"/>
                <w:sz w:val="24"/>
                <w:szCs w:val="24"/>
                <w:vertAlign w:val="superscript"/>
                <w:lang w:val="id-ID"/>
              </w:rPr>
              <w:t>*</w:t>
            </w:r>
          </w:p>
        </w:tc>
      </w:tr>
    </w:tbl>
    <w:p w14:paraId="47B43976" w14:textId="77777777" w:rsidR="00352EB6" w:rsidRPr="003E41A8" w:rsidRDefault="00352EB6" w:rsidP="003E41A8">
      <w:pPr>
        <w:ind w:left="-1134" w:right="-426"/>
        <w:jc w:val="both"/>
        <w:rPr>
          <w:rFonts w:eastAsia="Calibri"/>
          <w:bCs/>
          <w:color w:val="000000"/>
          <w:sz w:val="24"/>
          <w:szCs w:val="24"/>
        </w:rPr>
      </w:pPr>
      <w:r w:rsidRPr="003E41A8">
        <w:rPr>
          <w:rFonts w:eastAsia="Calibri"/>
          <w:bCs/>
          <w:color w:val="000000"/>
          <w:sz w:val="24"/>
          <w:szCs w:val="24"/>
        </w:rPr>
        <w:t>Sumber: Data Primer 2022</w:t>
      </w:r>
    </w:p>
    <w:p w14:paraId="680D4353" w14:textId="57B74345" w:rsidR="00352EB6" w:rsidRPr="003E41A8" w:rsidRDefault="00352EB6" w:rsidP="003E41A8">
      <w:pPr>
        <w:ind w:left="-1134" w:right="-426"/>
        <w:jc w:val="both"/>
        <w:rPr>
          <w:sz w:val="24"/>
          <w:szCs w:val="24"/>
        </w:rPr>
      </w:pPr>
      <w:r w:rsidRPr="003E41A8">
        <w:rPr>
          <w:sz w:val="24"/>
          <w:szCs w:val="24"/>
        </w:rPr>
        <w:t xml:space="preserve">Berdasarkan tabel </w:t>
      </w:r>
      <w:r w:rsidR="006B0D8B" w:rsidRPr="003E41A8">
        <w:rPr>
          <w:sz w:val="24"/>
          <w:szCs w:val="24"/>
        </w:rPr>
        <w:t>4</w:t>
      </w:r>
      <w:r w:rsidRPr="003E41A8">
        <w:rPr>
          <w:sz w:val="24"/>
          <w:szCs w:val="24"/>
        </w:rPr>
        <w:t xml:space="preserve"> </w:t>
      </w:r>
      <w:r w:rsidRPr="003E41A8">
        <w:rPr>
          <w:color w:val="000000"/>
          <w:sz w:val="24"/>
          <w:szCs w:val="24"/>
        </w:rPr>
        <w:t>diatas</w:t>
      </w:r>
      <w:r w:rsidRPr="003E41A8">
        <w:rPr>
          <w:sz w:val="24"/>
          <w:szCs w:val="24"/>
        </w:rPr>
        <w:t xml:space="preserve"> menunjukkan bahwa yang mengalami anemia ringan (Hb 9-10%) yakni pada pengetahuan </w:t>
      </w:r>
      <w:r w:rsidRPr="003E41A8">
        <w:rPr>
          <w:rFonts w:eastAsia="Arial"/>
          <w:sz w:val="24"/>
          <w:szCs w:val="24"/>
        </w:rPr>
        <w:t xml:space="preserve">(Kurang) &lt; 56% </w:t>
      </w:r>
      <w:r w:rsidRPr="003E41A8">
        <w:rPr>
          <w:sz w:val="24"/>
          <w:szCs w:val="24"/>
        </w:rPr>
        <w:t xml:space="preserve">sebanyak 0 (0.0%) responden, sebagian kecil mengalami anemia ringan (Hb 9-10%) yakni pada </w:t>
      </w:r>
      <w:proofErr w:type="gramStart"/>
      <w:r w:rsidRPr="003E41A8">
        <w:rPr>
          <w:sz w:val="24"/>
          <w:szCs w:val="24"/>
        </w:rPr>
        <w:t xml:space="preserve">pengetahuan  </w:t>
      </w:r>
      <w:r w:rsidRPr="003E41A8">
        <w:rPr>
          <w:rFonts w:eastAsia="Arial"/>
          <w:sz w:val="24"/>
          <w:szCs w:val="24"/>
        </w:rPr>
        <w:t>(</w:t>
      </w:r>
      <w:proofErr w:type="gramEnd"/>
      <w:r w:rsidRPr="003E41A8">
        <w:rPr>
          <w:rFonts w:eastAsia="Arial"/>
          <w:sz w:val="24"/>
          <w:szCs w:val="24"/>
        </w:rPr>
        <w:t xml:space="preserve">Cukup) 56-75% </w:t>
      </w:r>
      <w:r w:rsidRPr="003E41A8">
        <w:rPr>
          <w:sz w:val="24"/>
          <w:szCs w:val="24"/>
        </w:rPr>
        <w:t xml:space="preserve">sebanyak 1 (5.3%) responden dan sebagian kecil yang mengalami anemia ringan (Hb 9-10%) yakni pada pengetahuan </w:t>
      </w:r>
      <w:r w:rsidRPr="003E41A8">
        <w:rPr>
          <w:rFonts w:eastAsia="Arial"/>
          <w:sz w:val="24"/>
          <w:szCs w:val="24"/>
        </w:rPr>
        <w:t>(Baik) &gt; 75%</w:t>
      </w:r>
      <w:r w:rsidRPr="003E41A8">
        <w:rPr>
          <w:sz w:val="24"/>
          <w:szCs w:val="24"/>
        </w:rPr>
        <w:t xml:space="preserve"> sebanyak 1 (5.3%) responden. Sedangkan responden hampir seluruhnya yang mengalami Anemia sedang (Hb 7-8%) pada pengetahuan </w:t>
      </w:r>
      <w:r w:rsidRPr="003E41A8">
        <w:rPr>
          <w:rFonts w:eastAsia="Arial"/>
          <w:sz w:val="24"/>
          <w:szCs w:val="24"/>
        </w:rPr>
        <w:t>(Kurang) &lt; 56%</w:t>
      </w:r>
      <w:r w:rsidRPr="003E41A8">
        <w:rPr>
          <w:sz w:val="24"/>
          <w:szCs w:val="24"/>
        </w:rPr>
        <w:t xml:space="preserve"> sebanyak 13 (68.4</w:t>
      </w:r>
      <w:proofErr w:type="gramStart"/>
      <w:r w:rsidRPr="003E41A8">
        <w:rPr>
          <w:sz w:val="24"/>
          <w:szCs w:val="24"/>
        </w:rPr>
        <w:t>%)  responden</w:t>
      </w:r>
      <w:proofErr w:type="gramEnd"/>
      <w:r w:rsidRPr="003E41A8">
        <w:rPr>
          <w:sz w:val="24"/>
          <w:szCs w:val="24"/>
        </w:rPr>
        <w:t xml:space="preserve">, yang mengalami  Anemia sedang (Hb 7-8%) pada pengetahuan  </w:t>
      </w:r>
      <w:r w:rsidRPr="003E41A8">
        <w:rPr>
          <w:rFonts w:eastAsia="Arial"/>
          <w:sz w:val="24"/>
          <w:szCs w:val="24"/>
        </w:rPr>
        <w:t xml:space="preserve">(Cukup) 56-75%  </w:t>
      </w:r>
      <w:r w:rsidRPr="003E41A8">
        <w:rPr>
          <w:sz w:val="24"/>
          <w:szCs w:val="24"/>
        </w:rPr>
        <w:t xml:space="preserve">sebanyak 0 (0.0%) responden dan sedangkan responden sebagian kecil yang mengalami anemia sedang (Hb 7-8%) pada pengetahuan </w:t>
      </w:r>
      <w:r w:rsidRPr="003E41A8">
        <w:rPr>
          <w:rFonts w:eastAsia="Arial"/>
          <w:sz w:val="24"/>
          <w:szCs w:val="24"/>
        </w:rPr>
        <w:t>(Baik) &gt; 75%</w:t>
      </w:r>
      <w:r w:rsidRPr="003E41A8">
        <w:rPr>
          <w:sz w:val="24"/>
          <w:szCs w:val="24"/>
        </w:rPr>
        <w:t xml:space="preserve"> sebanyak 4 (21.1%) responden.</w:t>
      </w:r>
    </w:p>
    <w:p w14:paraId="3044BD97" w14:textId="0EFF1F76" w:rsidR="00E64A5B" w:rsidRPr="003E41A8" w:rsidRDefault="00352EB6" w:rsidP="003E41A8">
      <w:pPr>
        <w:pStyle w:val="NoSpacing"/>
        <w:ind w:left="-1134" w:right="-426"/>
        <w:jc w:val="both"/>
        <w:rPr>
          <w:rFonts w:ascii="Times New Roman" w:hAnsi="Times New Roman"/>
          <w:b/>
          <w:bCs/>
          <w:sz w:val="24"/>
          <w:szCs w:val="24"/>
          <w:lang w:val="id-ID"/>
        </w:rPr>
      </w:pPr>
      <w:r w:rsidRPr="003E41A8">
        <w:rPr>
          <w:rFonts w:ascii="Times New Roman" w:eastAsia="Times New Roman" w:hAnsi="Times New Roman"/>
          <w:sz w:val="24"/>
          <w:szCs w:val="24"/>
        </w:rPr>
        <w:t xml:space="preserve">Hasil uji statistic dengan menggunakan </w:t>
      </w:r>
      <w:r w:rsidRPr="003E41A8">
        <w:rPr>
          <w:rFonts w:ascii="Times New Roman" w:hAnsi="Times New Roman"/>
          <w:i/>
          <w:sz w:val="24"/>
          <w:szCs w:val="24"/>
        </w:rPr>
        <w:t>Chi Square</w:t>
      </w:r>
      <w:r w:rsidRPr="003E41A8">
        <w:rPr>
          <w:rFonts w:ascii="Times New Roman" w:eastAsia="Times New Roman" w:hAnsi="Times New Roman"/>
          <w:i/>
          <w:sz w:val="24"/>
          <w:szCs w:val="24"/>
        </w:rPr>
        <w:t xml:space="preserve">, </w:t>
      </w:r>
      <w:r w:rsidRPr="003E41A8">
        <w:rPr>
          <w:rFonts w:ascii="Times New Roman" w:eastAsia="Times New Roman" w:hAnsi="Times New Roman"/>
          <w:sz w:val="24"/>
          <w:szCs w:val="24"/>
        </w:rPr>
        <w:t xml:space="preserve">diperoleh nilai </w:t>
      </w:r>
      <w:r w:rsidRPr="003E41A8">
        <w:rPr>
          <w:rFonts w:ascii="Times New Roman" w:eastAsia="Times New Roman" w:hAnsi="Times New Roman"/>
          <w:i/>
          <w:sz w:val="24"/>
          <w:szCs w:val="24"/>
        </w:rPr>
        <w:t xml:space="preserve">p value </w:t>
      </w:r>
      <w:r w:rsidRPr="003E41A8">
        <w:rPr>
          <w:rFonts w:ascii="Times New Roman" w:eastAsia="Times New Roman" w:hAnsi="Times New Roman"/>
          <w:sz w:val="24"/>
          <w:szCs w:val="24"/>
        </w:rPr>
        <w:t>= 0.005 (</w:t>
      </w:r>
      <w:r w:rsidRPr="003E41A8">
        <w:rPr>
          <w:rFonts w:ascii="Times New Roman" w:eastAsia="Times New Roman" w:hAnsi="Times New Roman"/>
          <w:i/>
          <w:sz w:val="24"/>
          <w:szCs w:val="24"/>
        </w:rPr>
        <w:t xml:space="preserve">p </w:t>
      </w:r>
      <w:r w:rsidRPr="003E41A8">
        <w:rPr>
          <w:rFonts w:ascii="Times New Roman" w:eastAsia="Times New Roman" w:hAnsi="Times New Roman"/>
          <w:sz w:val="24"/>
          <w:szCs w:val="24"/>
        </w:rPr>
        <w:t xml:space="preserve">lebih kecil dari 0.05) yang berarti bahwa secara statistic </w:t>
      </w:r>
      <w:r w:rsidRPr="003E41A8">
        <w:rPr>
          <w:rFonts w:ascii="Times New Roman" w:hAnsi="Times New Roman"/>
          <w:sz w:val="24"/>
          <w:szCs w:val="24"/>
        </w:rPr>
        <w:t>H0</w:t>
      </w:r>
      <w:r w:rsidRPr="003E41A8">
        <w:rPr>
          <w:rFonts w:ascii="Times New Roman" w:hAnsi="Times New Roman"/>
          <w:spacing w:val="1"/>
          <w:sz w:val="24"/>
          <w:szCs w:val="24"/>
        </w:rPr>
        <w:t xml:space="preserve"> </w:t>
      </w:r>
      <w:r w:rsidRPr="003E41A8">
        <w:rPr>
          <w:rFonts w:ascii="Times New Roman" w:hAnsi="Times New Roman"/>
          <w:sz w:val="24"/>
          <w:szCs w:val="24"/>
        </w:rPr>
        <w:t>ditolak</w:t>
      </w:r>
      <w:r w:rsidRPr="003E41A8">
        <w:rPr>
          <w:rFonts w:ascii="Times New Roman" w:hAnsi="Times New Roman"/>
          <w:spacing w:val="1"/>
          <w:sz w:val="24"/>
          <w:szCs w:val="24"/>
        </w:rPr>
        <w:t xml:space="preserve"> </w:t>
      </w:r>
      <w:r w:rsidRPr="003E41A8">
        <w:rPr>
          <w:rFonts w:ascii="Times New Roman" w:hAnsi="Times New Roman"/>
          <w:sz w:val="24"/>
          <w:szCs w:val="24"/>
        </w:rPr>
        <w:t>dan</w:t>
      </w:r>
      <w:r w:rsidRPr="003E41A8">
        <w:rPr>
          <w:rFonts w:ascii="Times New Roman" w:hAnsi="Times New Roman"/>
          <w:spacing w:val="1"/>
          <w:sz w:val="24"/>
          <w:szCs w:val="24"/>
        </w:rPr>
        <w:t xml:space="preserve"> </w:t>
      </w:r>
      <w:r w:rsidRPr="003E41A8">
        <w:rPr>
          <w:rFonts w:ascii="Times New Roman" w:hAnsi="Times New Roman"/>
          <w:sz w:val="24"/>
          <w:szCs w:val="24"/>
        </w:rPr>
        <w:t>H1</w:t>
      </w:r>
      <w:r w:rsidRPr="003E41A8">
        <w:rPr>
          <w:rFonts w:ascii="Times New Roman" w:hAnsi="Times New Roman"/>
          <w:spacing w:val="1"/>
          <w:sz w:val="24"/>
          <w:szCs w:val="24"/>
        </w:rPr>
        <w:t xml:space="preserve"> </w:t>
      </w:r>
      <w:r w:rsidRPr="003E41A8">
        <w:rPr>
          <w:rFonts w:ascii="Times New Roman" w:hAnsi="Times New Roman"/>
          <w:sz w:val="24"/>
          <w:szCs w:val="24"/>
        </w:rPr>
        <w:t>diterima</w:t>
      </w:r>
      <w:r w:rsidRPr="003E41A8">
        <w:rPr>
          <w:rFonts w:ascii="Times New Roman" w:hAnsi="Times New Roman"/>
          <w:spacing w:val="1"/>
          <w:sz w:val="24"/>
          <w:szCs w:val="24"/>
        </w:rPr>
        <w:t xml:space="preserve"> </w:t>
      </w:r>
      <w:r w:rsidRPr="003E41A8">
        <w:rPr>
          <w:rFonts w:ascii="Times New Roman" w:hAnsi="Times New Roman"/>
          <w:sz w:val="24"/>
          <w:szCs w:val="24"/>
        </w:rPr>
        <w:t>yang</w:t>
      </w:r>
      <w:r w:rsidRPr="003E41A8">
        <w:rPr>
          <w:rFonts w:ascii="Times New Roman" w:hAnsi="Times New Roman"/>
          <w:spacing w:val="1"/>
          <w:sz w:val="24"/>
          <w:szCs w:val="24"/>
        </w:rPr>
        <w:t xml:space="preserve"> </w:t>
      </w:r>
      <w:r w:rsidRPr="003E41A8">
        <w:rPr>
          <w:rFonts w:ascii="Times New Roman" w:hAnsi="Times New Roman"/>
          <w:sz w:val="24"/>
          <w:szCs w:val="24"/>
        </w:rPr>
        <w:t>artinya</w:t>
      </w:r>
      <w:r w:rsidRPr="003E41A8">
        <w:rPr>
          <w:rFonts w:ascii="Times New Roman" w:hAnsi="Times New Roman"/>
          <w:spacing w:val="1"/>
          <w:sz w:val="24"/>
          <w:szCs w:val="24"/>
        </w:rPr>
        <w:t xml:space="preserve"> </w:t>
      </w:r>
      <w:r w:rsidRPr="003E41A8">
        <w:rPr>
          <w:rFonts w:ascii="Times New Roman" w:hAnsi="Times New Roman"/>
          <w:sz w:val="24"/>
          <w:szCs w:val="24"/>
        </w:rPr>
        <w:t>ada</w:t>
      </w:r>
      <w:r w:rsidRPr="003E41A8">
        <w:rPr>
          <w:rFonts w:ascii="Times New Roman" w:eastAsia="Times New Roman" w:hAnsi="Times New Roman"/>
          <w:sz w:val="24"/>
          <w:szCs w:val="24"/>
        </w:rPr>
        <w:t xml:space="preserve"> hubungan yang bermakna antara pengetahuan dengan kejadian anemia pada ibu hamil </w:t>
      </w:r>
      <w:r w:rsidRPr="003E41A8">
        <w:rPr>
          <w:rFonts w:ascii="Times New Roman" w:hAnsi="Times New Roman"/>
          <w:color w:val="000000" w:themeColor="text1"/>
          <w:sz w:val="24"/>
          <w:szCs w:val="24"/>
        </w:rPr>
        <w:t xml:space="preserve">diwilayah Kerja Puskesmas </w:t>
      </w:r>
      <w:r w:rsidRPr="003E41A8">
        <w:rPr>
          <w:rFonts w:ascii="Times New Roman" w:hAnsi="Times New Roman"/>
          <w:color w:val="000000" w:themeColor="text1"/>
          <w:sz w:val="24"/>
          <w:szCs w:val="24"/>
          <w:lang w:val="sv-SE"/>
        </w:rPr>
        <w:t>Wosi Kabupaten Manokwari</w:t>
      </w:r>
      <w:r w:rsidRPr="003E41A8">
        <w:rPr>
          <w:rFonts w:ascii="Times New Roman" w:hAnsi="Times New Roman"/>
          <w:color w:val="000000" w:themeColor="text1"/>
          <w:sz w:val="24"/>
          <w:szCs w:val="24"/>
        </w:rPr>
        <w:t xml:space="preserve"> Papua Barat</w:t>
      </w:r>
      <w:r w:rsidRPr="003E41A8">
        <w:rPr>
          <w:rFonts w:ascii="Times New Roman" w:hAnsi="Times New Roman"/>
          <w:color w:val="000000" w:themeColor="text1"/>
          <w:sz w:val="24"/>
          <w:szCs w:val="24"/>
          <w:lang w:val="sv-SE"/>
        </w:rPr>
        <w:t xml:space="preserve"> </w:t>
      </w:r>
      <w:r w:rsidRPr="003E41A8">
        <w:rPr>
          <w:rFonts w:ascii="Times New Roman" w:hAnsi="Times New Roman"/>
          <w:color w:val="000000" w:themeColor="text1"/>
          <w:sz w:val="24"/>
          <w:szCs w:val="24"/>
        </w:rPr>
        <w:t>Tahun 2022</w:t>
      </w:r>
      <w:r w:rsidRPr="003E41A8">
        <w:rPr>
          <w:rFonts w:ascii="Times New Roman" w:eastAsia="Times New Roman" w:hAnsi="Times New Roman"/>
          <w:sz w:val="24"/>
          <w:szCs w:val="24"/>
        </w:rPr>
        <w:t xml:space="preserve">. Selain itu dari hasil analisis diperoleh nilai </w:t>
      </w:r>
      <w:r w:rsidRPr="003E41A8">
        <w:rPr>
          <w:rFonts w:ascii="Times New Roman" w:eastAsia="Arial" w:hAnsi="Times New Roman"/>
          <w:i/>
          <w:sz w:val="24"/>
          <w:szCs w:val="24"/>
        </w:rPr>
        <w:t>Correlation Coefficient</w:t>
      </w:r>
      <w:r w:rsidRPr="003E41A8">
        <w:rPr>
          <w:rFonts w:ascii="Times New Roman" w:eastAsia="Times New Roman" w:hAnsi="Times New Roman"/>
          <w:sz w:val="24"/>
          <w:szCs w:val="24"/>
        </w:rPr>
        <w:t xml:space="preserve"> sebesar 0.597 dan mempunyai rentang nilai 0.4-0.599.</w:t>
      </w:r>
      <w:r w:rsidR="00E64A5B" w:rsidRPr="003E41A8">
        <w:rPr>
          <w:rFonts w:ascii="Times New Roman" w:hAnsi="Times New Roman"/>
          <w:b/>
          <w:bCs/>
          <w:sz w:val="24"/>
          <w:szCs w:val="24"/>
          <w:lang w:val="id-ID"/>
        </w:rPr>
        <w:t xml:space="preserve"> </w:t>
      </w:r>
    </w:p>
    <w:p w14:paraId="6C66ABB6" w14:textId="39D647A6" w:rsidR="006B0D8B" w:rsidRPr="003E41A8" w:rsidRDefault="006B0D8B" w:rsidP="003E41A8">
      <w:pPr>
        <w:pStyle w:val="NoSpacing"/>
        <w:ind w:left="-1134" w:right="-426"/>
        <w:jc w:val="both"/>
        <w:rPr>
          <w:rFonts w:ascii="Times New Roman" w:hAnsi="Times New Roman"/>
          <w:b/>
          <w:bCs/>
          <w:sz w:val="24"/>
          <w:szCs w:val="24"/>
          <w:lang w:val="id-ID"/>
        </w:rPr>
      </w:pPr>
    </w:p>
    <w:p w14:paraId="35260542" w14:textId="04F69CCA" w:rsidR="006B0D8B" w:rsidRPr="003E41A8" w:rsidRDefault="006B0D8B" w:rsidP="003E41A8">
      <w:pPr>
        <w:ind w:left="-1134" w:right="-426"/>
        <w:jc w:val="both"/>
        <w:rPr>
          <w:rFonts w:eastAsia="Calibri"/>
          <w:b/>
          <w:color w:val="000000"/>
          <w:sz w:val="24"/>
          <w:szCs w:val="24"/>
        </w:rPr>
      </w:pPr>
      <w:r w:rsidRPr="003E41A8">
        <w:rPr>
          <w:b/>
          <w:sz w:val="24"/>
          <w:szCs w:val="24"/>
        </w:rPr>
        <w:t>Pembahasan</w:t>
      </w:r>
    </w:p>
    <w:p w14:paraId="56CBDED8" w14:textId="7972C9EB" w:rsidR="006B0D8B" w:rsidRPr="003E41A8" w:rsidRDefault="006B0D8B" w:rsidP="003E41A8">
      <w:pPr>
        <w:ind w:left="-1134" w:right="-426"/>
        <w:jc w:val="both"/>
        <w:rPr>
          <w:sz w:val="24"/>
          <w:szCs w:val="24"/>
        </w:rPr>
      </w:pPr>
      <w:r w:rsidRPr="003E41A8">
        <w:rPr>
          <w:sz w:val="24"/>
          <w:szCs w:val="24"/>
        </w:rPr>
        <w:t xml:space="preserve">Berdasarkan tabel </w:t>
      </w:r>
      <w:r w:rsidR="0048389D" w:rsidRPr="003E41A8">
        <w:rPr>
          <w:sz w:val="24"/>
          <w:szCs w:val="24"/>
        </w:rPr>
        <w:t>1</w:t>
      </w:r>
      <w:r w:rsidRPr="003E41A8">
        <w:rPr>
          <w:sz w:val="24"/>
          <w:szCs w:val="24"/>
        </w:rPr>
        <w:t xml:space="preserve"> di atas didapatkan hasil bahwa sebagian besar (68.4%) yaitu 13 responden dengan usia &lt;20 tahun dan &gt;35 tahun.</w:t>
      </w:r>
    </w:p>
    <w:p w14:paraId="6630DB75" w14:textId="77777777" w:rsidR="006B0D8B" w:rsidRPr="003E41A8" w:rsidRDefault="006B0D8B" w:rsidP="003E41A8">
      <w:pPr>
        <w:ind w:left="-1134" w:right="-426"/>
        <w:jc w:val="both"/>
        <w:rPr>
          <w:sz w:val="24"/>
          <w:szCs w:val="24"/>
        </w:rPr>
      </w:pPr>
      <w:r w:rsidRPr="003E41A8">
        <w:rPr>
          <w:sz w:val="24"/>
          <w:szCs w:val="24"/>
        </w:rPr>
        <w:t>Ibu hamil dengan usia terlalu muda (&lt;20 tahun) tidak atau belum siap untuk memperhatikan lingkungan yang diperlukan untuk pertumbuhan janin. Disamping itu akan terjadi kompetisi makanan antara janin dan ibunya sendiri yang masih dalam pertumbuhan dan adanya pertumbuhan hormonal yang terjadi selama kehamilan. Jadi keadaan yang membahayakan saat hamil dan meningkatkan bahaya terhadap bayinya adalah usia saat &lt;20 tahun atau &gt;35 tahun (Wahyudin, 2008). Oleh karenanya pada ibu hamil usia &lt;20 tahun akan membutuhkan zat besi lebih banyak untuk keperluan pertumbuhan dirinya sendiri serta janin yang akan dikandungnya. Sedangkan zat besi yang dibutuhkan selama hamil sebanyak 17 mg (Soebroto, 2010). Wanita yang berusia &lt;20 tahun atau &gt;35 tahun, mempunyai risiko yang tinggi untuk hamil seperti risiko pendarahan dan dapat menyebabkan ibu mengalami anemia.</w:t>
      </w:r>
    </w:p>
    <w:p w14:paraId="7B601348" w14:textId="77777777" w:rsidR="006B0D8B" w:rsidRPr="003E41A8" w:rsidRDefault="006B0D8B" w:rsidP="003E41A8">
      <w:pPr>
        <w:ind w:left="-1134" w:right="-426"/>
        <w:jc w:val="both"/>
        <w:rPr>
          <w:sz w:val="24"/>
          <w:szCs w:val="24"/>
        </w:rPr>
      </w:pPr>
      <w:r w:rsidRPr="003E41A8">
        <w:rPr>
          <w:sz w:val="24"/>
          <w:szCs w:val="24"/>
        </w:rPr>
        <w:t>Semakin rendah usia ibu hamil maka samakin rendah kadar Hemoglobin. Sementara itu penelitian Herlina (2020) di Bogor menunjukan adanya kecenderungan semakin tua usia ibu hamil maka kejadian anemia semakin besar. Usia &gt;35 tahun mempunyai risiko untuk hamil karena alat reproduksi sudah menurun dan kekuatan untuk mengejan saat melahirkan sudah berkurang sehingga anemia terjadi pada saat ibu hamil (Sarwono 2006).</w:t>
      </w:r>
    </w:p>
    <w:p w14:paraId="2FD0B40F" w14:textId="0FAACBF1" w:rsidR="006B0D8B" w:rsidRPr="003E41A8" w:rsidRDefault="006B0D8B" w:rsidP="003E41A8">
      <w:pPr>
        <w:ind w:left="-1134" w:right="-426"/>
        <w:jc w:val="both"/>
        <w:rPr>
          <w:sz w:val="24"/>
          <w:szCs w:val="24"/>
        </w:rPr>
      </w:pPr>
      <w:r w:rsidRPr="003E41A8">
        <w:rPr>
          <w:sz w:val="24"/>
          <w:szCs w:val="24"/>
        </w:rPr>
        <w:t xml:space="preserve">Jika sebagian besar responden yang melakukan ANC Terpadu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sz w:val="24"/>
          <w:szCs w:val="24"/>
        </w:rPr>
        <w:t xml:space="preserve"> termasuk usia berisiko (&lt;20 tahun atau &gt;35 tahun) maka hal ini disebabkan proporsi ibu hamil dengan usia &lt;20 tahun atau &gt;35 tahun memang paling banyak. Kenyataan ini memang dapat dilihat di masyarakat kita pada usia ini memang selalu menduduki peringkat teratas dari jumlah ibu hamil dimanapun. Secara teori dapat dijelaskan bahwa usia ini memang usia paling banyak melakukan pernikahan pada saat ini. Melalui peristiwa ini maka besar kemungkinan ibu akan hamil. </w:t>
      </w:r>
    </w:p>
    <w:p w14:paraId="33A643BD" w14:textId="0012E3EF" w:rsidR="006B0D8B" w:rsidRPr="003E41A8" w:rsidRDefault="006B0D8B" w:rsidP="003E41A8">
      <w:pPr>
        <w:ind w:left="-1134" w:right="-426"/>
        <w:jc w:val="both"/>
        <w:rPr>
          <w:sz w:val="24"/>
          <w:szCs w:val="24"/>
        </w:rPr>
      </w:pPr>
      <w:r w:rsidRPr="003E41A8">
        <w:rPr>
          <w:sz w:val="24"/>
          <w:szCs w:val="24"/>
        </w:rPr>
        <w:t xml:space="preserve">Berdasarkan tabel </w:t>
      </w:r>
      <w:r w:rsidR="0048389D" w:rsidRPr="003E41A8">
        <w:rPr>
          <w:sz w:val="24"/>
          <w:szCs w:val="24"/>
        </w:rPr>
        <w:t>1</w:t>
      </w:r>
      <w:r w:rsidRPr="003E41A8">
        <w:rPr>
          <w:sz w:val="24"/>
          <w:szCs w:val="24"/>
        </w:rPr>
        <w:t xml:space="preserve"> di atas didapatkan hasil bahwa sebagian besar (84.2%) yaitu 16 responden dengan paritas </w:t>
      </w:r>
      <w:r w:rsidRPr="003E41A8">
        <w:rPr>
          <w:i/>
          <w:sz w:val="24"/>
          <w:szCs w:val="24"/>
        </w:rPr>
        <w:t>grandemultigravida</w:t>
      </w:r>
      <w:r w:rsidRPr="003E41A8">
        <w:rPr>
          <w:sz w:val="24"/>
          <w:szCs w:val="24"/>
        </w:rPr>
        <w:t>.</w:t>
      </w:r>
    </w:p>
    <w:p w14:paraId="0C81780A" w14:textId="77777777" w:rsidR="006B0D8B" w:rsidRPr="003E41A8" w:rsidRDefault="006B0D8B" w:rsidP="003E41A8">
      <w:pPr>
        <w:ind w:left="-1134" w:right="-426"/>
        <w:jc w:val="both"/>
        <w:rPr>
          <w:sz w:val="24"/>
          <w:szCs w:val="24"/>
        </w:rPr>
      </w:pPr>
      <w:r w:rsidRPr="003E41A8">
        <w:rPr>
          <w:sz w:val="24"/>
          <w:szCs w:val="24"/>
        </w:rPr>
        <w:t>Paritas adalah jumlah kehamilan yang menghasilkan janin yang mampu hidup diluar rahim. Paritas &gt;3 merupakan faktor terjadinya anemia. Hal ini disebabkan karena terlalu sering hamil dapat menguras cadangan zat gizi tubuh ibu (Arisman, 2004). Paritas 2-3 merupakan paritas paling aman ditinjau dari sudut kematian maternal. Paritas 1 dan paritas tinggi &gt;3 mempunyai angka kematian maternal lebih tinggi. Lebih tinggi paritas, lebih tinggi kematian maternal. Risiko pada paritas 1 dapat ditangani dengan asuhan obstetrik lebih baik, sedangkan risiko pada paritas tinggi dapat dikurangi atau dicegah dengan keluarga berencana. Sebagian kehamilan pada paritas adalah tidak direncanakan (Herlina, 2009). Profil ibu yang meninggal saat atau sesaat setelah melahirkan antara lain disebabkan oleh tingginya paritas, yaitu telah mempunyai anak sebanyak 4 orang atau lebih. (Winkjosastro, 2007). Paritas &gt;3 dapat meningkatkan frekuensi komplikasi pada kehamilan dan persalinan, seperti meningkatkan risiko terjadinya kematian janin didalam kandungan dan pendarahan sebelum dan setelah melahirkan, lebih sering dijumpai pada wanita hamil yang anemia dan hal ini dapat berakibat vatal, sebab wanita hamil yang anemia tidak dapat mentoleransi kehilangan darah (Soebroto, 2010). Kecenderungan bahwa semakin banyak jumlah kelahiran (paritas), maka akan semakin tinggi angka kejadian anemia (Wahyudin, 2008).</w:t>
      </w:r>
    </w:p>
    <w:p w14:paraId="5DE6CAF5" w14:textId="77777777" w:rsidR="006B0D8B" w:rsidRPr="003E41A8" w:rsidRDefault="006B0D8B" w:rsidP="003E41A8">
      <w:pPr>
        <w:ind w:left="-1134" w:right="-426"/>
        <w:jc w:val="both"/>
        <w:rPr>
          <w:sz w:val="24"/>
          <w:szCs w:val="24"/>
        </w:rPr>
      </w:pPr>
      <w:r w:rsidRPr="003E41A8">
        <w:rPr>
          <w:sz w:val="24"/>
          <w:szCs w:val="24"/>
        </w:rPr>
        <w:t xml:space="preserve">Jika sebagian besar responden termasuk </w:t>
      </w:r>
      <w:r w:rsidRPr="003E41A8">
        <w:rPr>
          <w:i/>
          <w:sz w:val="24"/>
          <w:szCs w:val="24"/>
        </w:rPr>
        <w:t>grandemultigravida</w:t>
      </w:r>
      <w:r w:rsidRPr="003E41A8">
        <w:rPr>
          <w:sz w:val="24"/>
          <w:szCs w:val="24"/>
        </w:rPr>
        <w:t xml:space="preserve">, maka hal ini disebabkan proporsi wanita yang hamil diberbagai tempat memang sama yakni paling banyak wanita yang sudah menikah sehingga yang ada adalah anak kedua atau lebih. Bagi primigravida juga ada yang tentunya seiring dengan jumlah perkawinan setiap tahunnya. Banyaknya ibu </w:t>
      </w:r>
      <w:r w:rsidRPr="003E41A8">
        <w:rPr>
          <w:i/>
          <w:sz w:val="24"/>
          <w:szCs w:val="24"/>
        </w:rPr>
        <w:t>grandemultigravida</w:t>
      </w:r>
      <w:r w:rsidRPr="003E41A8">
        <w:rPr>
          <w:sz w:val="24"/>
          <w:szCs w:val="24"/>
        </w:rPr>
        <w:t xml:space="preserve"> ini juga didukung dengan kemajuan teknologi informasi saat ini disamping pendidikan ibu yang cukup tinggi dibanding dengan 20 tahun </w:t>
      </w:r>
      <w:r w:rsidRPr="003E41A8">
        <w:rPr>
          <w:sz w:val="24"/>
          <w:szCs w:val="24"/>
        </w:rPr>
        <w:lastRenderedPageBreak/>
        <w:t xml:space="preserve">yang lalu, sehingga semakin menambah pengetahuan dan wawasan ibu mengenai resiko kehamilan jika ibu sering hamil. </w:t>
      </w:r>
    </w:p>
    <w:p w14:paraId="2BD872D1" w14:textId="09709803" w:rsidR="006B0D8B" w:rsidRPr="003E41A8" w:rsidRDefault="006B0D8B" w:rsidP="003E41A8">
      <w:pPr>
        <w:ind w:left="-1134" w:right="-426"/>
        <w:jc w:val="both"/>
        <w:rPr>
          <w:sz w:val="24"/>
          <w:szCs w:val="24"/>
        </w:rPr>
      </w:pPr>
      <w:r w:rsidRPr="003E41A8">
        <w:rPr>
          <w:sz w:val="24"/>
          <w:szCs w:val="24"/>
        </w:rPr>
        <w:t xml:space="preserve">Berdasarkan tabel </w:t>
      </w:r>
      <w:r w:rsidR="0048389D" w:rsidRPr="003E41A8">
        <w:rPr>
          <w:sz w:val="24"/>
          <w:szCs w:val="24"/>
        </w:rPr>
        <w:t xml:space="preserve">1 </w:t>
      </w:r>
      <w:r w:rsidRPr="003E41A8">
        <w:rPr>
          <w:sz w:val="24"/>
          <w:szCs w:val="24"/>
        </w:rPr>
        <w:t xml:space="preserve">di atas didapatkan hasil bahwa sebagian besar (68.4%) yaitu 13 responden dengan berpengetahuan </w:t>
      </w:r>
      <w:r w:rsidRPr="003E41A8">
        <w:rPr>
          <w:rFonts w:eastAsia="Arial"/>
          <w:color w:val="000000" w:themeColor="text1"/>
          <w:sz w:val="24"/>
          <w:szCs w:val="24"/>
        </w:rPr>
        <w:t>(Kurang) &lt; 56 %</w:t>
      </w:r>
      <w:r w:rsidRPr="003E41A8">
        <w:rPr>
          <w:sz w:val="24"/>
          <w:szCs w:val="24"/>
        </w:rPr>
        <w:t>.</w:t>
      </w:r>
    </w:p>
    <w:p w14:paraId="29B995B1" w14:textId="77777777" w:rsidR="006B0D8B" w:rsidRPr="003E41A8" w:rsidRDefault="006B0D8B" w:rsidP="003E41A8">
      <w:pPr>
        <w:ind w:left="-1134" w:right="-426"/>
        <w:jc w:val="both"/>
        <w:rPr>
          <w:sz w:val="24"/>
          <w:szCs w:val="24"/>
        </w:rPr>
      </w:pPr>
      <w:r w:rsidRPr="003E41A8">
        <w:rPr>
          <w:sz w:val="24"/>
          <w:szCs w:val="24"/>
        </w:rPr>
        <w:t>Pengetahuan adalah hasil penginderaan manusia, atau hasil tahu seseorang terhadap objek melalui indera yang dimilikinya (</w:t>
      </w:r>
      <w:proofErr w:type="gramStart"/>
      <w:r w:rsidRPr="003E41A8">
        <w:rPr>
          <w:sz w:val="24"/>
          <w:szCs w:val="24"/>
        </w:rPr>
        <w:t>mata,hidung</w:t>
      </w:r>
      <w:proofErr w:type="gramEnd"/>
      <w:r w:rsidRPr="003E41A8">
        <w:rPr>
          <w:sz w:val="24"/>
          <w:szCs w:val="24"/>
        </w:rPr>
        <w:t>,telinga dan sebagainya). Penelitian Erlina Ester (2021), bahwa pengetahuan ibu hamil tentang anemia sangat berpengaruh terhadap kejadian anemia.</w:t>
      </w:r>
    </w:p>
    <w:p w14:paraId="4FB07201" w14:textId="77777777" w:rsidR="006B0D8B" w:rsidRPr="003E41A8" w:rsidRDefault="006B0D8B" w:rsidP="003E41A8">
      <w:pPr>
        <w:ind w:left="-1134" w:right="-426"/>
        <w:jc w:val="both"/>
        <w:rPr>
          <w:sz w:val="24"/>
          <w:szCs w:val="24"/>
        </w:rPr>
      </w:pPr>
      <w:r w:rsidRPr="003E41A8">
        <w:rPr>
          <w:sz w:val="24"/>
          <w:szCs w:val="24"/>
        </w:rPr>
        <w:t xml:space="preserve">Jika sebagian besar responden termasuk berpengetahuan </w:t>
      </w:r>
      <w:r w:rsidRPr="003E41A8">
        <w:rPr>
          <w:rFonts w:eastAsia="Arial"/>
          <w:color w:val="000000" w:themeColor="text1"/>
          <w:sz w:val="24"/>
          <w:szCs w:val="24"/>
        </w:rPr>
        <w:t>(Kurang) &lt; 56 % dan dapat</w:t>
      </w:r>
      <w:r w:rsidRPr="003E41A8">
        <w:rPr>
          <w:sz w:val="24"/>
          <w:szCs w:val="24"/>
        </w:rPr>
        <w:t xml:space="preserve"> mengacu pada hasil uji tersebut dapat disimpulkan pengetahuan berbanding lurus dengan kejadian anemia berarti semakin rendah pengetahuan ibu hamil maka semakin beresiko ibu hamil terkena anemia. Demikian juga sebaliknya jika pengetahuan tinggi maka resiko ibu hamil terkena anemia berkurang.</w:t>
      </w:r>
    </w:p>
    <w:p w14:paraId="0EF9488E" w14:textId="14EEA4BB" w:rsidR="006B0D8B" w:rsidRPr="003E41A8" w:rsidRDefault="006B0D8B" w:rsidP="003E41A8">
      <w:pPr>
        <w:ind w:left="-1134" w:right="-426"/>
        <w:jc w:val="both"/>
        <w:rPr>
          <w:color w:val="000000"/>
          <w:sz w:val="24"/>
          <w:szCs w:val="24"/>
        </w:rPr>
      </w:pPr>
      <w:r w:rsidRPr="003E41A8">
        <w:rPr>
          <w:color w:val="000000"/>
          <w:sz w:val="24"/>
          <w:szCs w:val="24"/>
        </w:rPr>
        <w:t xml:space="preserve">Berdasarkan </w:t>
      </w:r>
      <w:r w:rsidR="0048389D" w:rsidRPr="003E41A8">
        <w:rPr>
          <w:color w:val="000000"/>
          <w:sz w:val="24"/>
          <w:szCs w:val="24"/>
        </w:rPr>
        <w:t>table 1</w:t>
      </w:r>
      <w:r w:rsidRPr="003E41A8">
        <w:rPr>
          <w:color w:val="000000"/>
          <w:sz w:val="24"/>
          <w:szCs w:val="24"/>
        </w:rPr>
        <w:t xml:space="preserve"> di atas didapatkan hasil bahwa hampir </w:t>
      </w:r>
      <w:proofErr w:type="gramStart"/>
      <w:r w:rsidRPr="003E41A8">
        <w:rPr>
          <w:color w:val="000000"/>
          <w:sz w:val="24"/>
          <w:szCs w:val="24"/>
        </w:rPr>
        <w:t>seluruhnya  (</w:t>
      </w:r>
      <w:proofErr w:type="gramEnd"/>
      <w:r w:rsidRPr="003E41A8">
        <w:rPr>
          <w:color w:val="000000"/>
          <w:sz w:val="24"/>
          <w:szCs w:val="24"/>
        </w:rPr>
        <w:t xml:space="preserve">89.5%) yaitu 17 responden menglami kejadian anemia </w:t>
      </w:r>
      <w:r w:rsidRPr="003E41A8">
        <w:rPr>
          <w:rFonts w:eastAsia="Arial"/>
          <w:sz w:val="24"/>
          <w:szCs w:val="24"/>
        </w:rPr>
        <w:t>sedang (Hb 7-8 %)</w:t>
      </w:r>
      <w:r w:rsidRPr="003E41A8">
        <w:rPr>
          <w:color w:val="000000"/>
          <w:sz w:val="24"/>
          <w:szCs w:val="24"/>
        </w:rPr>
        <w:t>.</w:t>
      </w:r>
    </w:p>
    <w:p w14:paraId="0C61283C" w14:textId="77777777" w:rsidR="006B0D8B" w:rsidRPr="003E41A8" w:rsidRDefault="006B0D8B" w:rsidP="003E41A8">
      <w:pPr>
        <w:ind w:left="-1134" w:right="-426"/>
        <w:jc w:val="both"/>
        <w:rPr>
          <w:color w:val="000000"/>
          <w:sz w:val="24"/>
          <w:szCs w:val="24"/>
        </w:rPr>
      </w:pPr>
      <w:r w:rsidRPr="003E41A8">
        <w:rPr>
          <w:color w:val="000000"/>
          <w:sz w:val="24"/>
          <w:szCs w:val="24"/>
        </w:rPr>
        <w:t xml:space="preserve">Anemia dalam kehamilan didefinisikan sebagai penurunan kadar hemoglobin kurang dari 11 g/dl selama masa kehamilan pada trimester 1 dan ke 3 dan kurang dari 10 gr/dl selama masa kehamilan trimester 2 (Proverawati &amp; Asfuah, 2009). Kekurangan zat besi sejak sebelum hamil dan tidak diatasi dapat mengakibatkan ibu hamil menderita anemia (Proverawati &amp; Asfuah, 2009). Anemia adalah penurunan jumlah sel darah merah atau penurunan konsentrasi hemoglobin di dalam sirkulasi darah. Definisi anemia yang diterima secara umum adalah kadar Hb kurang dari 12,0 gram per 100 mililiter (12 gram/desiliter) untuk wanita hamil. Anemia pada kehamilan disebabkan kekurangan zat besi mencapai kurang lebih 95%. </w:t>
      </w:r>
      <w:proofErr w:type="gramStart"/>
      <w:r w:rsidRPr="003E41A8">
        <w:rPr>
          <w:color w:val="000000"/>
          <w:sz w:val="24"/>
          <w:szCs w:val="24"/>
        </w:rPr>
        <w:t>( Varney</w:t>
      </w:r>
      <w:proofErr w:type="gramEnd"/>
      <w:r w:rsidRPr="003E41A8">
        <w:rPr>
          <w:color w:val="000000"/>
          <w:sz w:val="24"/>
          <w:szCs w:val="24"/>
        </w:rPr>
        <w:t>, 2004). Secara umum, ada tiga penyebab anemia defisiensi zat besi, yaitu kehilangan darah secara kronis sebagai dampak perdarahan kronis, seperti pada penyakit ulkus peptikum, hemoroid, infestasi parasit, dan proses keganasan, asupan zat besi tidak cukup dan penyerapan tidak adekuat dan peningkatan kebutuhan akan zat besi untuk pembentukan sel darah merah yang lazim berlangsung pada masa pertumbuhan bayi, masa pubertas, masa kehamilan, dan menyusui (Arisman, 2009).</w:t>
      </w:r>
    </w:p>
    <w:p w14:paraId="06514591" w14:textId="265E9799" w:rsidR="006B0D8B" w:rsidRPr="003E41A8" w:rsidRDefault="006B0D8B" w:rsidP="003E41A8">
      <w:pPr>
        <w:ind w:left="-1134" w:right="-426"/>
        <w:jc w:val="both"/>
        <w:rPr>
          <w:color w:val="000000"/>
          <w:sz w:val="24"/>
          <w:szCs w:val="24"/>
        </w:rPr>
      </w:pPr>
      <w:r w:rsidRPr="003E41A8">
        <w:rPr>
          <w:color w:val="000000"/>
          <w:sz w:val="24"/>
          <w:szCs w:val="24"/>
        </w:rPr>
        <w:t xml:space="preserve">Jika yang melakukan ANC Terpadu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color w:val="000000"/>
          <w:sz w:val="24"/>
          <w:szCs w:val="24"/>
        </w:rPr>
        <w:t xml:space="preserve"> mengalami anemia, hal ini disebabkan saat ibu hamil maka kebutuhan zat besi akan meningkat disamping untuk ibu sendiri juga untuk pertumbuhan janin. Oleh karenanya jika asupan nutrisi kurang mengandung zat besi maka ibu akan rentan mengalami anemia. Kondisi ini akan diperparah jika ibu mengalami hiperemesis gravidarum atau komplikasi lainnya sehingga ibu mudah mengalami penurunan kadar HB. Disamping kondisi tersebut kejadian anemia ini juga bisa terjadi karena kurang gizi (malnutrisi) yang berlangsung sebelum ibu hamil; kurang zat besi dalam diet; malabsorpsi; kehilangan darah banyak seperti saad haid sebelum amil dan lain-lain; atau ada ibu yang memiliki penyakit kronik seperti TBC paru, cacing usus, malaria dan lain- lain. Hasil penelitian menunjukkan ada 32 ibu hamil (16,8%) termasuk gizi kurang. Hal ini akan meningkatkan resiko ibu hamil mengalami anemia dalam kehamilan.</w:t>
      </w:r>
    </w:p>
    <w:p w14:paraId="04176B4D" w14:textId="2AAF42AB" w:rsidR="006B0D8B" w:rsidRPr="003E41A8" w:rsidRDefault="006B0D8B" w:rsidP="003E41A8">
      <w:pPr>
        <w:ind w:left="-1134" w:right="-426"/>
        <w:jc w:val="both"/>
        <w:rPr>
          <w:color w:val="000000" w:themeColor="text1"/>
          <w:sz w:val="24"/>
          <w:szCs w:val="24"/>
        </w:rPr>
      </w:pPr>
      <w:r w:rsidRPr="003E41A8">
        <w:rPr>
          <w:color w:val="000000" w:themeColor="text1"/>
          <w:sz w:val="24"/>
          <w:szCs w:val="24"/>
        </w:rPr>
        <w:t xml:space="preserve">Berdasarkan tabel </w:t>
      </w:r>
      <w:r w:rsidR="0048389D" w:rsidRPr="003E41A8">
        <w:rPr>
          <w:color w:val="000000" w:themeColor="text1"/>
          <w:sz w:val="24"/>
          <w:szCs w:val="24"/>
        </w:rPr>
        <w:t>2</w:t>
      </w:r>
      <w:r w:rsidRPr="003E41A8">
        <w:rPr>
          <w:color w:val="000000" w:themeColor="text1"/>
          <w:sz w:val="24"/>
          <w:szCs w:val="24"/>
        </w:rPr>
        <w:t xml:space="preserve"> diatas menunjukkan bahwa yang mengalami anemia ringan (Hb 9-10%) yakni pada usia &lt;20 thn dan &gt;35 thn 0 (0.0%) responden dan sebagian kecil mengalami anemia ringan (Hb 9-10%) yakni pada usia 20-35 thn sebanyak 2 (10.5%) responden. Sedangkan responden sebagian </w:t>
      </w:r>
      <w:proofErr w:type="gramStart"/>
      <w:r w:rsidRPr="003E41A8">
        <w:rPr>
          <w:color w:val="000000" w:themeColor="text1"/>
          <w:sz w:val="24"/>
          <w:szCs w:val="24"/>
        </w:rPr>
        <w:t>besar  yang</w:t>
      </w:r>
      <w:proofErr w:type="gramEnd"/>
      <w:r w:rsidRPr="003E41A8">
        <w:rPr>
          <w:color w:val="000000" w:themeColor="text1"/>
          <w:sz w:val="24"/>
          <w:szCs w:val="24"/>
        </w:rPr>
        <w:t xml:space="preserve"> mengalami anemia sedang (Hb 7-8%) pada usia  &lt;20 thn dan &gt;35 thn sebanyak 13 (68.4%)  responden dan sebagian kecil yang mengalami  anemia sedang (Hb 7-8%) pada usia 20-35 thn sebanyak 4 (21.1%) responden. </w:t>
      </w:r>
    </w:p>
    <w:p w14:paraId="117C133D" w14:textId="15EA8128" w:rsidR="006B0D8B" w:rsidRPr="003E41A8" w:rsidRDefault="006B0D8B" w:rsidP="003E41A8">
      <w:pPr>
        <w:ind w:left="-1134" w:right="-426"/>
        <w:jc w:val="both"/>
        <w:rPr>
          <w:color w:val="000000" w:themeColor="text1"/>
          <w:sz w:val="24"/>
          <w:szCs w:val="24"/>
        </w:rPr>
      </w:pPr>
      <w:r w:rsidRPr="003E41A8">
        <w:rPr>
          <w:color w:val="000000" w:themeColor="text1"/>
          <w:sz w:val="24"/>
          <w:szCs w:val="24"/>
        </w:rPr>
        <w:t xml:space="preserve">Hasil uji statistic dengan menggunakan </w:t>
      </w:r>
      <w:r w:rsidRPr="003E41A8">
        <w:rPr>
          <w:i/>
          <w:color w:val="000000" w:themeColor="text1"/>
          <w:sz w:val="24"/>
          <w:szCs w:val="24"/>
        </w:rPr>
        <w:t xml:space="preserve">Chi Square, </w:t>
      </w:r>
      <w:r w:rsidRPr="003E41A8">
        <w:rPr>
          <w:color w:val="000000" w:themeColor="text1"/>
          <w:sz w:val="24"/>
          <w:szCs w:val="24"/>
        </w:rPr>
        <w:t xml:space="preserve">diperoleh nilai </w:t>
      </w:r>
      <w:r w:rsidRPr="003E41A8">
        <w:rPr>
          <w:i/>
          <w:color w:val="000000" w:themeColor="text1"/>
          <w:sz w:val="24"/>
          <w:szCs w:val="24"/>
        </w:rPr>
        <w:t xml:space="preserve">p value </w:t>
      </w:r>
      <w:r w:rsidRPr="003E41A8">
        <w:rPr>
          <w:color w:val="000000" w:themeColor="text1"/>
          <w:sz w:val="24"/>
          <w:szCs w:val="24"/>
        </w:rPr>
        <w:t>= 0.028 (</w:t>
      </w:r>
      <w:r w:rsidRPr="003E41A8">
        <w:rPr>
          <w:i/>
          <w:color w:val="000000" w:themeColor="text1"/>
          <w:sz w:val="24"/>
          <w:szCs w:val="24"/>
        </w:rPr>
        <w:t xml:space="preserve">p </w:t>
      </w:r>
      <w:r w:rsidRPr="003E41A8">
        <w:rPr>
          <w:color w:val="000000" w:themeColor="text1"/>
          <w:sz w:val="24"/>
          <w:szCs w:val="24"/>
        </w:rPr>
        <w:t>lebih kecil dari 0.05) yang berarti bahwa secara statistic H0</w:t>
      </w:r>
      <w:r w:rsidRPr="003E41A8">
        <w:rPr>
          <w:color w:val="000000" w:themeColor="text1"/>
          <w:spacing w:val="1"/>
          <w:sz w:val="24"/>
          <w:szCs w:val="24"/>
        </w:rPr>
        <w:t xml:space="preserve"> </w:t>
      </w:r>
      <w:r w:rsidRPr="003E41A8">
        <w:rPr>
          <w:color w:val="000000" w:themeColor="text1"/>
          <w:sz w:val="24"/>
          <w:szCs w:val="24"/>
        </w:rPr>
        <w:t>ditolak</w:t>
      </w:r>
      <w:r w:rsidRPr="003E41A8">
        <w:rPr>
          <w:color w:val="000000" w:themeColor="text1"/>
          <w:spacing w:val="1"/>
          <w:sz w:val="24"/>
          <w:szCs w:val="24"/>
        </w:rPr>
        <w:t xml:space="preserve"> </w:t>
      </w:r>
      <w:r w:rsidRPr="003E41A8">
        <w:rPr>
          <w:color w:val="000000" w:themeColor="text1"/>
          <w:sz w:val="24"/>
          <w:szCs w:val="24"/>
        </w:rPr>
        <w:t>dan</w:t>
      </w:r>
      <w:r w:rsidRPr="003E41A8">
        <w:rPr>
          <w:color w:val="000000" w:themeColor="text1"/>
          <w:spacing w:val="1"/>
          <w:sz w:val="24"/>
          <w:szCs w:val="24"/>
        </w:rPr>
        <w:t xml:space="preserve"> </w:t>
      </w:r>
      <w:r w:rsidRPr="003E41A8">
        <w:rPr>
          <w:color w:val="000000" w:themeColor="text1"/>
          <w:sz w:val="24"/>
          <w:szCs w:val="24"/>
        </w:rPr>
        <w:t>H1</w:t>
      </w:r>
      <w:r w:rsidRPr="003E41A8">
        <w:rPr>
          <w:color w:val="000000" w:themeColor="text1"/>
          <w:spacing w:val="1"/>
          <w:sz w:val="24"/>
          <w:szCs w:val="24"/>
        </w:rPr>
        <w:t xml:space="preserve"> </w:t>
      </w:r>
      <w:r w:rsidRPr="003E41A8">
        <w:rPr>
          <w:color w:val="000000" w:themeColor="text1"/>
          <w:sz w:val="24"/>
          <w:szCs w:val="24"/>
        </w:rPr>
        <w:t>diterima</w:t>
      </w:r>
      <w:r w:rsidRPr="003E41A8">
        <w:rPr>
          <w:color w:val="000000" w:themeColor="text1"/>
          <w:spacing w:val="1"/>
          <w:sz w:val="24"/>
          <w:szCs w:val="24"/>
        </w:rPr>
        <w:t xml:space="preserve"> </w:t>
      </w:r>
      <w:r w:rsidRPr="003E41A8">
        <w:rPr>
          <w:color w:val="000000" w:themeColor="text1"/>
          <w:sz w:val="24"/>
          <w:szCs w:val="24"/>
        </w:rPr>
        <w:t>yang</w:t>
      </w:r>
      <w:r w:rsidRPr="003E41A8">
        <w:rPr>
          <w:color w:val="000000" w:themeColor="text1"/>
          <w:spacing w:val="1"/>
          <w:sz w:val="24"/>
          <w:szCs w:val="24"/>
        </w:rPr>
        <w:t xml:space="preserve"> </w:t>
      </w:r>
      <w:r w:rsidRPr="003E41A8">
        <w:rPr>
          <w:color w:val="000000" w:themeColor="text1"/>
          <w:sz w:val="24"/>
          <w:szCs w:val="24"/>
        </w:rPr>
        <w:t>artinya</w:t>
      </w:r>
      <w:r w:rsidRPr="003E41A8">
        <w:rPr>
          <w:color w:val="000000" w:themeColor="text1"/>
          <w:spacing w:val="1"/>
          <w:sz w:val="24"/>
          <w:szCs w:val="24"/>
        </w:rPr>
        <w:t xml:space="preserve"> </w:t>
      </w:r>
      <w:r w:rsidRPr="003E41A8">
        <w:rPr>
          <w:color w:val="000000" w:themeColor="text1"/>
          <w:sz w:val="24"/>
          <w:szCs w:val="24"/>
        </w:rPr>
        <w:t>ada hubungan yang bermakna antara usia dengan kejadian anemia pada ibu hamil 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color w:val="000000" w:themeColor="text1"/>
          <w:sz w:val="24"/>
          <w:szCs w:val="24"/>
        </w:rPr>
        <w:t xml:space="preserve">. Selain itu dari hasil analisis diperoleh nilai </w:t>
      </w:r>
      <w:r w:rsidRPr="003E41A8">
        <w:rPr>
          <w:rFonts w:eastAsia="Arial"/>
          <w:i/>
          <w:color w:val="000000" w:themeColor="text1"/>
          <w:sz w:val="24"/>
          <w:szCs w:val="24"/>
        </w:rPr>
        <w:t>Correlation Coefficient</w:t>
      </w:r>
      <w:r w:rsidRPr="003E41A8">
        <w:rPr>
          <w:color w:val="000000" w:themeColor="text1"/>
          <w:sz w:val="24"/>
          <w:szCs w:val="24"/>
        </w:rPr>
        <w:t xml:space="preserve"> sebesar 0.451 dan mempunyai rentang nilai 0.4-0.599.</w:t>
      </w:r>
    </w:p>
    <w:p w14:paraId="5FFAB4DA" w14:textId="77777777" w:rsidR="006B0D8B" w:rsidRPr="003E41A8" w:rsidRDefault="006B0D8B" w:rsidP="003E41A8">
      <w:pPr>
        <w:ind w:left="-1134" w:right="-426"/>
        <w:jc w:val="both"/>
        <w:rPr>
          <w:color w:val="000000" w:themeColor="text1"/>
          <w:sz w:val="24"/>
          <w:szCs w:val="24"/>
        </w:rPr>
      </w:pPr>
      <w:r w:rsidRPr="003E41A8">
        <w:rPr>
          <w:color w:val="000000" w:themeColor="text1"/>
          <w:sz w:val="24"/>
          <w:szCs w:val="24"/>
        </w:rPr>
        <w:lastRenderedPageBreak/>
        <w:t>Ibu hamil dengan usia terlalu muda (&lt;20 tahun) tidak atau belum siap untuk memperhatikan lingkungan yang diperlukan untuk pertumbuhan janin. Disamping itu akan terjadi kompetisi makanan antara janin dan ibunya sendiri yang masih dalam pertumbuhan dan adanya pertumbuhan hormonal yang terjadi selama kehamilan. Jadi keadaan yang membahayakan saat hamil dan meningkatkan bahaya terhadap bayinya adalah usia saat &lt;20 tahun atau &gt;35 tahun (Wahyudin, 2008). Oleh karenanya pada ibu hamil usia &lt;20 tahun akan membutuhkan zat besi lebih banyak untuk keperluan pertumbuhan dirinya sendiri serta janin yang akan dikandungnya. Sedangkan zat besi yang dibutuhkan selama hamil sebanyak 17 mg (Soebroto, 2010). Wanita yang berusia &lt;20 tahun atau &gt;35 tahun, mempunyai risiko yang tinggi untuk hamil seperti risiko pendarahan dan dapat menyebabkan ibu mengalami anemia.</w:t>
      </w:r>
    </w:p>
    <w:p w14:paraId="2FF8F7C7" w14:textId="77777777" w:rsidR="006B0D8B" w:rsidRPr="003E41A8" w:rsidRDefault="006B0D8B" w:rsidP="003E41A8">
      <w:pPr>
        <w:ind w:left="-1134" w:right="-426"/>
        <w:jc w:val="both"/>
        <w:rPr>
          <w:color w:val="000000" w:themeColor="text1"/>
          <w:sz w:val="24"/>
          <w:szCs w:val="24"/>
        </w:rPr>
      </w:pPr>
      <w:r w:rsidRPr="003E41A8">
        <w:rPr>
          <w:color w:val="000000" w:themeColor="text1"/>
          <w:sz w:val="24"/>
          <w:szCs w:val="24"/>
        </w:rPr>
        <w:t>Jika hasil analisis mnunjukkan ada hubungan antara usia dengan kejadian anemia pada ibu hamil, maka hal ini menunjukkan bahwa usia memang menentukan terjadinya anemia dalam kehamilan pada ibu hamil. Hasil analisis menunjukkan pada ibu hamil dengan usia berisiko (&lt; 20 tahun atau &gt; 35 tahun, proporsi terbanyak adalah mengalami anemia sedang yaitu 13 (68.4</w:t>
      </w:r>
      <w:proofErr w:type="gramStart"/>
      <w:r w:rsidRPr="003E41A8">
        <w:rPr>
          <w:color w:val="000000" w:themeColor="text1"/>
          <w:sz w:val="24"/>
          <w:szCs w:val="24"/>
        </w:rPr>
        <w:t>%)  responden</w:t>
      </w:r>
      <w:proofErr w:type="gramEnd"/>
    </w:p>
    <w:p w14:paraId="0FA4C3E6" w14:textId="737E75D6" w:rsidR="006B0D8B" w:rsidRPr="003E41A8" w:rsidRDefault="006B0D8B" w:rsidP="003E41A8">
      <w:pPr>
        <w:ind w:left="-1134" w:right="-426"/>
        <w:jc w:val="both"/>
        <w:rPr>
          <w:sz w:val="24"/>
          <w:szCs w:val="24"/>
        </w:rPr>
      </w:pPr>
      <w:r w:rsidRPr="003E41A8">
        <w:rPr>
          <w:sz w:val="24"/>
          <w:szCs w:val="24"/>
        </w:rPr>
        <w:t xml:space="preserve">Berdasarkan tabel </w:t>
      </w:r>
      <w:r w:rsidR="0048389D" w:rsidRPr="003E41A8">
        <w:rPr>
          <w:sz w:val="24"/>
          <w:szCs w:val="24"/>
        </w:rPr>
        <w:t>3</w:t>
      </w:r>
      <w:r w:rsidRPr="003E41A8">
        <w:rPr>
          <w:sz w:val="24"/>
          <w:szCs w:val="24"/>
        </w:rPr>
        <w:t xml:space="preserve"> </w:t>
      </w:r>
      <w:r w:rsidRPr="003E41A8">
        <w:rPr>
          <w:color w:val="000000"/>
          <w:sz w:val="24"/>
          <w:szCs w:val="24"/>
        </w:rPr>
        <w:t>diatas</w:t>
      </w:r>
      <w:r w:rsidRPr="003E41A8">
        <w:rPr>
          <w:sz w:val="24"/>
          <w:szCs w:val="24"/>
        </w:rPr>
        <w:t xml:space="preserve"> menunjukkan bahwa sebagian kecil yang mengalami Anemia ringan (Hb 9-10%) yakni pada paritas </w:t>
      </w:r>
      <w:r w:rsidRPr="003E41A8">
        <w:rPr>
          <w:i/>
          <w:sz w:val="24"/>
          <w:szCs w:val="24"/>
        </w:rPr>
        <w:t>grandemultigravida</w:t>
      </w:r>
      <w:r w:rsidRPr="003E41A8">
        <w:rPr>
          <w:sz w:val="24"/>
          <w:szCs w:val="24"/>
        </w:rPr>
        <w:t xml:space="preserve"> sebanyak 1 (5.3%) responden, sebagian kecil mengalami anemia ringan (Hb 9-10%) yakni pada pendapatan paritas </w:t>
      </w:r>
      <w:r w:rsidRPr="003E41A8">
        <w:rPr>
          <w:i/>
          <w:sz w:val="24"/>
          <w:szCs w:val="24"/>
        </w:rPr>
        <w:t>multigravida</w:t>
      </w:r>
      <w:r w:rsidRPr="003E41A8">
        <w:rPr>
          <w:sz w:val="24"/>
          <w:szCs w:val="24"/>
        </w:rPr>
        <w:t xml:space="preserve"> sebanyak 1 (5.3%) responden dan yang mengalami anemia ringan (Hb 9-10%) yakni pada paritas </w:t>
      </w:r>
      <w:r w:rsidRPr="003E41A8">
        <w:rPr>
          <w:i/>
          <w:sz w:val="24"/>
          <w:szCs w:val="24"/>
        </w:rPr>
        <w:t>primipara</w:t>
      </w:r>
      <w:r w:rsidRPr="003E41A8">
        <w:rPr>
          <w:sz w:val="24"/>
          <w:szCs w:val="24"/>
        </w:rPr>
        <w:t xml:space="preserve"> sebanyak 0 (0.0%) responden. Sedangkan responden hampir seluruhnya yang mengalami Anemia sedang (Hb 7-8%) pada paritas </w:t>
      </w:r>
      <w:r w:rsidRPr="003E41A8">
        <w:rPr>
          <w:i/>
          <w:sz w:val="24"/>
          <w:szCs w:val="24"/>
        </w:rPr>
        <w:t>grandemultigravida</w:t>
      </w:r>
      <w:r w:rsidRPr="003E41A8">
        <w:rPr>
          <w:sz w:val="24"/>
          <w:szCs w:val="24"/>
        </w:rPr>
        <w:t xml:space="preserve"> sebanyak 15 (78.9</w:t>
      </w:r>
      <w:proofErr w:type="gramStart"/>
      <w:r w:rsidRPr="003E41A8">
        <w:rPr>
          <w:sz w:val="24"/>
          <w:szCs w:val="24"/>
        </w:rPr>
        <w:t>%)  responden</w:t>
      </w:r>
      <w:proofErr w:type="gramEnd"/>
      <w:r w:rsidRPr="003E41A8">
        <w:rPr>
          <w:sz w:val="24"/>
          <w:szCs w:val="24"/>
        </w:rPr>
        <w:t xml:space="preserve">, yang mengalami  Anemia sedang (Hb 7-8%) pada pendapatan paritas </w:t>
      </w:r>
      <w:r w:rsidRPr="003E41A8">
        <w:rPr>
          <w:i/>
          <w:sz w:val="24"/>
          <w:szCs w:val="24"/>
        </w:rPr>
        <w:t>multigravida</w:t>
      </w:r>
      <w:r w:rsidRPr="003E41A8">
        <w:rPr>
          <w:sz w:val="24"/>
          <w:szCs w:val="24"/>
        </w:rPr>
        <w:t xml:space="preserve"> sebanyak 0 (0.0%) responden dan sedangkan responden sebagian kecil yang mengalami anemia sedang (Hb 7-8%) pada paritas </w:t>
      </w:r>
      <w:r w:rsidRPr="003E41A8">
        <w:rPr>
          <w:i/>
          <w:sz w:val="24"/>
          <w:szCs w:val="24"/>
        </w:rPr>
        <w:t>primigravida</w:t>
      </w:r>
      <w:r w:rsidRPr="003E41A8">
        <w:rPr>
          <w:sz w:val="24"/>
          <w:szCs w:val="24"/>
        </w:rPr>
        <w:t xml:space="preserve"> sebanyak 2 (10.5%) responden.</w:t>
      </w:r>
    </w:p>
    <w:p w14:paraId="3EFC0F38" w14:textId="60699453" w:rsidR="006B0D8B" w:rsidRPr="003E41A8" w:rsidRDefault="006B0D8B" w:rsidP="003E41A8">
      <w:pPr>
        <w:ind w:left="-1134" w:right="-426"/>
        <w:jc w:val="both"/>
        <w:rPr>
          <w:sz w:val="24"/>
          <w:szCs w:val="24"/>
        </w:rPr>
      </w:pPr>
      <w:r w:rsidRPr="003E41A8">
        <w:rPr>
          <w:sz w:val="24"/>
          <w:szCs w:val="24"/>
        </w:rPr>
        <w:t xml:space="preserve">Hasil uji statistic dengan menggunakan </w:t>
      </w:r>
      <w:r w:rsidRPr="003E41A8">
        <w:rPr>
          <w:i/>
          <w:sz w:val="24"/>
          <w:szCs w:val="24"/>
        </w:rPr>
        <w:t xml:space="preserve">Chi Square, </w:t>
      </w:r>
      <w:r w:rsidRPr="003E41A8">
        <w:rPr>
          <w:sz w:val="24"/>
          <w:szCs w:val="24"/>
        </w:rPr>
        <w:t xml:space="preserve">diperoleh nilai </w:t>
      </w:r>
      <w:r w:rsidRPr="003E41A8">
        <w:rPr>
          <w:i/>
          <w:sz w:val="24"/>
          <w:szCs w:val="24"/>
        </w:rPr>
        <w:t xml:space="preserve">p value </w:t>
      </w:r>
      <w:r w:rsidRPr="003E41A8">
        <w:rPr>
          <w:sz w:val="24"/>
          <w:szCs w:val="24"/>
        </w:rPr>
        <w:t>= 0.011 (</w:t>
      </w:r>
      <w:r w:rsidRPr="003E41A8">
        <w:rPr>
          <w:i/>
          <w:sz w:val="24"/>
          <w:szCs w:val="24"/>
        </w:rPr>
        <w:t xml:space="preserve">p </w:t>
      </w:r>
      <w:r w:rsidRPr="003E41A8">
        <w:rPr>
          <w:sz w:val="24"/>
          <w:szCs w:val="24"/>
        </w:rPr>
        <w:t>lebih kecil dari 0.05) yang berarti bahwa secara statistic H0</w:t>
      </w:r>
      <w:r w:rsidRPr="003E41A8">
        <w:rPr>
          <w:spacing w:val="1"/>
          <w:sz w:val="24"/>
          <w:szCs w:val="24"/>
        </w:rPr>
        <w:t xml:space="preserve"> </w:t>
      </w:r>
      <w:r w:rsidRPr="003E41A8">
        <w:rPr>
          <w:sz w:val="24"/>
          <w:szCs w:val="24"/>
        </w:rPr>
        <w:t>ditolak</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H1</w:t>
      </w:r>
      <w:r w:rsidRPr="003E41A8">
        <w:rPr>
          <w:spacing w:val="1"/>
          <w:sz w:val="24"/>
          <w:szCs w:val="24"/>
        </w:rPr>
        <w:t xml:space="preserve"> </w:t>
      </w:r>
      <w:r w:rsidRPr="003E41A8">
        <w:rPr>
          <w:sz w:val="24"/>
          <w:szCs w:val="24"/>
        </w:rPr>
        <w:t>diterima</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artinya</w:t>
      </w:r>
      <w:r w:rsidRPr="003E41A8">
        <w:rPr>
          <w:spacing w:val="1"/>
          <w:sz w:val="24"/>
          <w:szCs w:val="24"/>
        </w:rPr>
        <w:t xml:space="preserve"> </w:t>
      </w:r>
      <w:r w:rsidRPr="003E41A8">
        <w:rPr>
          <w:sz w:val="24"/>
          <w:szCs w:val="24"/>
        </w:rPr>
        <w:t xml:space="preserve">ada hubungan yang bermakna antara paritas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Selain itu dari hasil analisis diperoleh nilai </w:t>
      </w:r>
      <w:r w:rsidRPr="003E41A8">
        <w:rPr>
          <w:rFonts w:eastAsia="Arial"/>
          <w:i/>
          <w:sz w:val="24"/>
          <w:szCs w:val="24"/>
        </w:rPr>
        <w:t>Correlation Coefficient</w:t>
      </w:r>
      <w:r w:rsidRPr="003E41A8">
        <w:rPr>
          <w:sz w:val="24"/>
          <w:szCs w:val="24"/>
        </w:rPr>
        <w:t xml:space="preserve"> sebesar 0.568 dan mempunyai rentang nilai 0.4-0.599.</w:t>
      </w:r>
    </w:p>
    <w:p w14:paraId="66E0A7D1" w14:textId="77777777" w:rsidR="006B0D8B" w:rsidRPr="003E41A8" w:rsidRDefault="006B0D8B" w:rsidP="003E41A8">
      <w:pPr>
        <w:ind w:left="-1134" w:right="-426"/>
        <w:jc w:val="both"/>
        <w:rPr>
          <w:sz w:val="24"/>
          <w:szCs w:val="24"/>
        </w:rPr>
      </w:pPr>
      <w:r w:rsidRPr="003E41A8">
        <w:rPr>
          <w:sz w:val="24"/>
          <w:szCs w:val="24"/>
        </w:rPr>
        <w:t>Paritas adalah jumlah kehamilan yang menghasilkan janin yang mampu hidup diluar rahim. Paritas &gt;3 merupakan faktor terjadinya anemia. Hal ini disebabkan terlalu sering hamil dapat menguras cadangan zat gizi tubuh ibu (Arisman, 2004). Paritas 2-3 merupakan paritas paling aman. Paritas 1 dan paritas tinggi &gt;3 mempunyai angka kematian maternal lebih tinggi. Lebih tinggi paritas, lebih tinggi kematian maternal. Risiko pada paritas 1 dapat ditangani dengan asuhan obstetrik lebih baik, sedangkan risiko pada paritas tinggi dapat dikurangi atau dicegah dengan keluarga berencana. Sebagian kehamilan pada paritas adalah tidak direncanakan (Herlina, 2009). Profil ibu yang meninggal saat atau sesaat setelah melahirkan disebabkan oleh tingginya paritas, yaitu telah mempunyai anak 4 atau lebih. (Winkjosastro, 2007). Paritas &gt;3 meningkatkan frekuensi komplikasi kehamilan dan persalinan, seperti meningkatkan risiko kematian janin dalam kandungan dan pendarahan sebelum dan setelah melahirkan, lebih sering dijumpai pada wanita hamil yang anemia dan hal ini dapat berakibat vatal, sebab wanita hamil yang anemia tidak dapat mentoleransi kehilangan darah (Soebroto, 2010).</w:t>
      </w:r>
    </w:p>
    <w:p w14:paraId="5392D9E9" w14:textId="77777777" w:rsidR="006B0D8B" w:rsidRPr="003E41A8" w:rsidRDefault="006B0D8B" w:rsidP="003E41A8">
      <w:pPr>
        <w:ind w:left="-1134" w:right="-426"/>
        <w:jc w:val="both"/>
        <w:rPr>
          <w:sz w:val="24"/>
          <w:szCs w:val="24"/>
        </w:rPr>
      </w:pPr>
      <w:r w:rsidRPr="003E41A8">
        <w:rPr>
          <w:sz w:val="24"/>
          <w:szCs w:val="24"/>
        </w:rPr>
        <w:t>Hasil penelitian terdahulu Sohora S (2021</w:t>
      </w:r>
      <w:proofErr w:type="gramStart"/>
      <w:r w:rsidRPr="003E41A8">
        <w:rPr>
          <w:sz w:val="24"/>
          <w:szCs w:val="24"/>
        </w:rPr>
        <w:t>)  menunjukkan</w:t>
      </w:r>
      <w:proofErr w:type="gramEnd"/>
      <w:r w:rsidRPr="003E41A8">
        <w:rPr>
          <w:sz w:val="24"/>
          <w:szCs w:val="24"/>
        </w:rPr>
        <w:t xml:space="preserve"> bahwa 35 responden kejadian anemia ditemukan paritas yang beresiko yaitu 10 orang (71,4%). Sementara tidak beresiko sebanyak 8 orang (38,1%). Dari jumlah keseluruhan responden ibu hamil terdapat dalam distribusi frekuensi paritas yang beresiko sebanyak 14 orang (40,0%), sedangkan yang tidak beresiko berjumlah 21 orang (60,0%), paritas dapat diketahui dengan jumlah persalinan yang pernah dialami seorang ibu hamil di Desa Kurma Kecamatan Mapilli. Ini dapat memicu peluang terjadinya anemia ibu hamil dengan paritas diatas ≥ 50%.</w:t>
      </w:r>
    </w:p>
    <w:p w14:paraId="43BEA972" w14:textId="77777777" w:rsidR="006B0D8B" w:rsidRPr="003E41A8" w:rsidRDefault="006B0D8B" w:rsidP="003E41A8">
      <w:pPr>
        <w:ind w:left="-1134" w:right="-426"/>
        <w:jc w:val="both"/>
        <w:rPr>
          <w:sz w:val="24"/>
          <w:szCs w:val="24"/>
        </w:rPr>
      </w:pPr>
      <w:r w:rsidRPr="003E41A8">
        <w:rPr>
          <w:sz w:val="24"/>
          <w:szCs w:val="24"/>
        </w:rPr>
        <w:t xml:space="preserve">Jika ada hubungan paritas dengan kejadian anemia pada ibu hamil, maka hal ini disebabkan pada paritas tertentu ada suatu keadaan yang memang dapat meningkatkan resiko anemia. Sebagai gambaran dapat dilihat bahwa pada ibu hamil primigravida atau paritas 1 umumnya masih banyak masalah dalam </w:t>
      </w:r>
      <w:r w:rsidRPr="003E41A8">
        <w:rPr>
          <w:sz w:val="24"/>
          <w:szCs w:val="24"/>
        </w:rPr>
        <w:lastRenderedPageBreak/>
        <w:t xml:space="preserve">kehamilan yang belum dapat diatasi. Ibu hamil belum memiliki banyak pengetahuan tentang kehamilan dan cara terbaik menghadapinya. Sebagai contoh rutinitas untuk melaksanakan ANC terkadang juga kurang, pemenuhan nutrisi bagi ibu hamil dengan kandungan gizi miko Fe juga kurang karena tidak mengetahui dan memahaminya, disamping umumnya primigravida masih berusia muda sehingga kbutuhan Fe lebih banyak untuk pertumbuhan janin dan dirinya sendiri. Sebaliknya pada ibu hamil dengan </w:t>
      </w:r>
      <w:r w:rsidRPr="003E41A8">
        <w:rPr>
          <w:i/>
          <w:sz w:val="24"/>
          <w:szCs w:val="24"/>
        </w:rPr>
        <w:t>grandemultigravida</w:t>
      </w:r>
      <w:r w:rsidRPr="003E41A8">
        <w:rPr>
          <w:sz w:val="24"/>
          <w:szCs w:val="24"/>
        </w:rPr>
        <w:t>, umumnya juga berisiko mengalami anemia, disamping karena faktor usia yang sudah tua juga terlalu sering hamil dan melahirkan maka kondisi alat reproduksi sudah menurun dan kekuatan untuk mengejan saat melahirkan juga sudah berkurang sehingga anemia sering terjadi pada saat ibu hamil.</w:t>
      </w:r>
    </w:p>
    <w:p w14:paraId="0477402D" w14:textId="77777777" w:rsidR="006B0D8B" w:rsidRPr="003E41A8" w:rsidRDefault="006B0D8B" w:rsidP="003E41A8">
      <w:pPr>
        <w:ind w:left="-1134" w:right="-426"/>
        <w:jc w:val="both"/>
        <w:rPr>
          <w:sz w:val="24"/>
          <w:szCs w:val="24"/>
        </w:rPr>
      </w:pPr>
      <w:r w:rsidRPr="003E41A8">
        <w:rPr>
          <w:sz w:val="24"/>
          <w:szCs w:val="24"/>
        </w:rPr>
        <w:t>Hal ini disebabkan dengan semakin banyak anak akan melemahkan kondisi alat reproduksi sehingga semakin berpotensi untuk mengalami anemia. Juga semakin tinggi paritas umumnya akan diiringi dengan semakin tua usia ibu hamil. Kondisi ini juga berpotensi meningkatkan resiko kejadian anemia pada ibu hamil.</w:t>
      </w:r>
    </w:p>
    <w:p w14:paraId="4B473967" w14:textId="00A11B5A" w:rsidR="006B0D8B" w:rsidRPr="003E41A8" w:rsidRDefault="006B0D8B" w:rsidP="003E41A8">
      <w:pPr>
        <w:ind w:left="-1134" w:right="-426"/>
        <w:jc w:val="both"/>
        <w:rPr>
          <w:sz w:val="24"/>
          <w:szCs w:val="24"/>
        </w:rPr>
      </w:pPr>
      <w:r w:rsidRPr="003E41A8">
        <w:rPr>
          <w:sz w:val="24"/>
          <w:szCs w:val="24"/>
        </w:rPr>
        <w:t xml:space="preserve">Berdasarkan tabel </w:t>
      </w:r>
      <w:r w:rsidR="0048389D" w:rsidRPr="003E41A8">
        <w:rPr>
          <w:sz w:val="24"/>
          <w:szCs w:val="24"/>
        </w:rPr>
        <w:t xml:space="preserve">4 </w:t>
      </w:r>
      <w:r w:rsidRPr="003E41A8">
        <w:rPr>
          <w:color w:val="000000"/>
          <w:sz w:val="24"/>
          <w:szCs w:val="24"/>
        </w:rPr>
        <w:t>diatas</w:t>
      </w:r>
      <w:r w:rsidRPr="003E41A8">
        <w:rPr>
          <w:sz w:val="24"/>
          <w:szCs w:val="24"/>
        </w:rPr>
        <w:t xml:space="preserve"> menunjukkan bahwa yang mengalami anemia ringan (Hb 9-10%) yakni pada pengetahuan </w:t>
      </w:r>
      <w:r w:rsidRPr="003E41A8">
        <w:rPr>
          <w:rFonts w:eastAsia="Arial"/>
          <w:sz w:val="24"/>
          <w:szCs w:val="24"/>
        </w:rPr>
        <w:t xml:space="preserve">(Kurang) &lt; 56% </w:t>
      </w:r>
      <w:r w:rsidRPr="003E41A8">
        <w:rPr>
          <w:sz w:val="24"/>
          <w:szCs w:val="24"/>
        </w:rPr>
        <w:t xml:space="preserve">sebanyak 0 (0.0%) responden, sebagian kecil mengalami anemia ringan (Hb 9-10%) yakni pada </w:t>
      </w:r>
      <w:proofErr w:type="gramStart"/>
      <w:r w:rsidRPr="003E41A8">
        <w:rPr>
          <w:sz w:val="24"/>
          <w:szCs w:val="24"/>
        </w:rPr>
        <w:t xml:space="preserve">pengetahuan  </w:t>
      </w:r>
      <w:r w:rsidRPr="003E41A8">
        <w:rPr>
          <w:rFonts w:eastAsia="Arial"/>
          <w:sz w:val="24"/>
          <w:szCs w:val="24"/>
        </w:rPr>
        <w:t>(</w:t>
      </w:r>
      <w:proofErr w:type="gramEnd"/>
      <w:r w:rsidRPr="003E41A8">
        <w:rPr>
          <w:rFonts w:eastAsia="Arial"/>
          <w:sz w:val="24"/>
          <w:szCs w:val="24"/>
        </w:rPr>
        <w:t xml:space="preserve">Cukup) 56-75% </w:t>
      </w:r>
      <w:r w:rsidRPr="003E41A8">
        <w:rPr>
          <w:sz w:val="24"/>
          <w:szCs w:val="24"/>
        </w:rPr>
        <w:t xml:space="preserve">sebanyak 1 (5.3%) responden dan sebagian kecil yang mengalami anemia ringan (Hb 9-10%) yakni pada pengetahuan </w:t>
      </w:r>
      <w:r w:rsidRPr="003E41A8">
        <w:rPr>
          <w:rFonts w:eastAsia="Arial"/>
          <w:sz w:val="24"/>
          <w:szCs w:val="24"/>
        </w:rPr>
        <w:t>(Baik) &gt; 75%</w:t>
      </w:r>
      <w:r w:rsidRPr="003E41A8">
        <w:rPr>
          <w:sz w:val="24"/>
          <w:szCs w:val="24"/>
        </w:rPr>
        <w:t xml:space="preserve"> sebanyak 1 (5.3%) responden. Sedangkan responden hampir seluruhnya yang mengalami Anemia sedang (Hb 7-8%) pada pengetahuan </w:t>
      </w:r>
      <w:r w:rsidRPr="003E41A8">
        <w:rPr>
          <w:rFonts w:eastAsia="Arial"/>
          <w:sz w:val="24"/>
          <w:szCs w:val="24"/>
        </w:rPr>
        <w:t>(Kurang) &lt; 56%</w:t>
      </w:r>
      <w:r w:rsidRPr="003E41A8">
        <w:rPr>
          <w:sz w:val="24"/>
          <w:szCs w:val="24"/>
        </w:rPr>
        <w:t xml:space="preserve"> sebanyak 13 (68.4</w:t>
      </w:r>
      <w:proofErr w:type="gramStart"/>
      <w:r w:rsidRPr="003E41A8">
        <w:rPr>
          <w:sz w:val="24"/>
          <w:szCs w:val="24"/>
        </w:rPr>
        <w:t>%)  responden</w:t>
      </w:r>
      <w:proofErr w:type="gramEnd"/>
      <w:r w:rsidRPr="003E41A8">
        <w:rPr>
          <w:sz w:val="24"/>
          <w:szCs w:val="24"/>
        </w:rPr>
        <w:t xml:space="preserve">, yang mengalami  Anemia sedang (Hb 7-8%) pada pengetahuan  </w:t>
      </w:r>
      <w:r w:rsidRPr="003E41A8">
        <w:rPr>
          <w:rFonts w:eastAsia="Arial"/>
          <w:sz w:val="24"/>
          <w:szCs w:val="24"/>
        </w:rPr>
        <w:t xml:space="preserve">(Cukup) 56-75%  </w:t>
      </w:r>
      <w:r w:rsidRPr="003E41A8">
        <w:rPr>
          <w:sz w:val="24"/>
          <w:szCs w:val="24"/>
        </w:rPr>
        <w:t xml:space="preserve">sebanyak 0 (0.0%) responden dan sedangkan responden sebagian kecil yang mengalami anemia sedang (Hb 7-8%) pada pengetahuan </w:t>
      </w:r>
      <w:r w:rsidRPr="003E41A8">
        <w:rPr>
          <w:rFonts w:eastAsia="Arial"/>
          <w:sz w:val="24"/>
          <w:szCs w:val="24"/>
        </w:rPr>
        <w:t>(Baik) &gt; 75%</w:t>
      </w:r>
      <w:r w:rsidRPr="003E41A8">
        <w:rPr>
          <w:sz w:val="24"/>
          <w:szCs w:val="24"/>
        </w:rPr>
        <w:t xml:space="preserve"> sebanyak 4 (21.1%) responden.</w:t>
      </w:r>
    </w:p>
    <w:p w14:paraId="0671F5B8" w14:textId="4D6C2837" w:rsidR="006B0D8B" w:rsidRPr="003E41A8" w:rsidRDefault="006B0D8B" w:rsidP="003E41A8">
      <w:pPr>
        <w:ind w:left="-1134" w:right="-426"/>
        <w:jc w:val="both"/>
        <w:rPr>
          <w:sz w:val="24"/>
          <w:szCs w:val="24"/>
        </w:rPr>
      </w:pPr>
      <w:r w:rsidRPr="003E41A8">
        <w:rPr>
          <w:sz w:val="24"/>
          <w:szCs w:val="24"/>
        </w:rPr>
        <w:t xml:space="preserve">Hasil uji statistic dengan menggunakan </w:t>
      </w:r>
      <w:r w:rsidRPr="003E41A8">
        <w:rPr>
          <w:i/>
          <w:sz w:val="24"/>
          <w:szCs w:val="24"/>
        </w:rPr>
        <w:t xml:space="preserve">Chi Square, </w:t>
      </w:r>
      <w:r w:rsidRPr="003E41A8">
        <w:rPr>
          <w:sz w:val="24"/>
          <w:szCs w:val="24"/>
        </w:rPr>
        <w:t xml:space="preserve">diperoleh nilai </w:t>
      </w:r>
      <w:r w:rsidRPr="003E41A8">
        <w:rPr>
          <w:i/>
          <w:sz w:val="24"/>
          <w:szCs w:val="24"/>
        </w:rPr>
        <w:t xml:space="preserve">p value </w:t>
      </w:r>
      <w:r w:rsidRPr="003E41A8">
        <w:rPr>
          <w:sz w:val="24"/>
          <w:szCs w:val="24"/>
        </w:rPr>
        <w:t>= 0.005 (</w:t>
      </w:r>
      <w:r w:rsidRPr="003E41A8">
        <w:rPr>
          <w:i/>
          <w:sz w:val="24"/>
          <w:szCs w:val="24"/>
        </w:rPr>
        <w:t xml:space="preserve">p </w:t>
      </w:r>
      <w:r w:rsidRPr="003E41A8">
        <w:rPr>
          <w:sz w:val="24"/>
          <w:szCs w:val="24"/>
        </w:rPr>
        <w:t>lebih kecil dari 0.05) yang berarti bahwa secara statistic H0</w:t>
      </w:r>
      <w:r w:rsidRPr="003E41A8">
        <w:rPr>
          <w:spacing w:val="1"/>
          <w:sz w:val="24"/>
          <w:szCs w:val="24"/>
        </w:rPr>
        <w:t xml:space="preserve"> </w:t>
      </w:r>
      <w:r w:rsidRPr="003E41A8">
        <w:rPr>
          <w:sz w:val="24"/>
          <w:szCs w:val="24"/>
        </w:rPr>
        <w:t>ditolak</w:t>
      </w:r>
      <w:r w:rsidRPr="003E41A8">
        <w:rPr>
          <w:spacing w:val="1"/>
          <w:sz w:val="24"/>
          <w:szCs w:val="24"/>
        </w:rPr>
        <w:t xml:space="preserve"> </w:t>
      </w:r>
      <w:r w:rsidRPr="003E41A8">
        <w:rPr>
          <w:sz w:val="24"/>
          <w:szCs w:val="24"/>
        </w:rPr>
        <w:t>dan</w:t>
      </w:r>
      <w:r w:rsidRPr="003E41A8">
        <w:rPr>
          <w:spacing w:val="1"/>
          <w:sz w:val="24"/>
          <w:szCs w:val="24"/>
        </w:rPr>
        <w:t xml:space="preserve"> </w:t>
      </w:r>
      <w:r w:rsidRPr="003E41A8">
        <w:rPr>
          <w:sz w:val="24"/>
          <w:szCs w:val="24"/>
        </w:rPr>
        <w:t>H1</w:t>
      </w:r>
      <w:r w:rsidRPr="003E41A8">
        <w:rPr>
          <w:spacing w:val="1"/>
          <w:sz w:val="24"/>
          <w:szCs w:val="24"/>
        </w:rPr>
        <w:t xml:space="preserve"> </w:t>
      </w:r>
      <w:r w:rsidRPr="003E41A8">
        <w:rPr>
          <w:sz w:val="24"/>
          <w:szCs w:val="24"/>
        </w:rPr>
        <w:t>diterima</w:t>
      </w:r>
      <w:r w:rsidRPr="003E41A8">
        <w:rPr>
          <w:spacing w:val="1"/>
          <w:sz w:val="24"/>
          <w:szCs w:val="24"/>
        </w:rPr>
        <w:t xml:space="preserve"> </w:t>
      </w:r>
      <w:r w:rsidRPr="003E41A8">
        <w:rPr>
          <w:sz w:val="24"/>
          <w:szCs w:val="24"/>
        </w:rPr>
        <w:t>yang</w:t>
      </w:r>
      <w:r w:rsidRPr="003E41A8">
        <w:rPr>
          <w:spacing w:val="1"/>
          <w:sz w:val="24"/>
          <w:szCs w:val="24"/>
        </w:rPr>
        <w:t xml:space="preserve"> </w:t>
      </w:r>
      <w:r w:rsidRPr="003E41A8">
        <w:rPr>
          <w:sz w:val="24"/>
          <w:szCs w:val="24"/>
        </w:rPr>
        <w:t>artinya</w:t>
      </w:r>
      <w:r w:rsidRPr="003E41A8">
        <w:rPr>
          <w:spacing w:val="1"/>
          <w:sz w:val="24"/>
          <w:szCs w:val="24"/>
        </w:rPr>
        <w:t xml:space="preserve"> </w:t>
      </w:r>
      <w:r w:rsidRPr="003E41A8">
        <w:rPr>
          <w:sz w:val="24"/>
          <w:szCs w:val="24"/>
        </w:rPr>
        <w:t xml:space="preserve">ada hubungan yang bermakna antara pengetahuan dengan kejadian anemia pada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Selain itu dari hasil analisis diperoleh nilai </w:t>
      </w:r>
      <w:r w:rsidRPr="003E41A8">
        <w:rPr>
          <w:rFonts w:eastAsia="Arial"/>
          <w:i/>
          <w:sz w:val="24"/>
          <w:szCs w:val="24"/>
        </w:rPr>
        <w:t>Correlation Coefficient</w:t>
      </w:r>
      <w:r w:rsidRPr="003E41A8">
        <w:rPr>
          <w:sz w:val="24"/>
          <w:szCs w:val="24"/>
        </w:rPr>
        <w:t xml:space="preserve"> sebesar 0.597 dan mempunyai rentang nilai 0.4-0.599.</w:t>
      </w:r>
    </w:p>
    <w:p w14:paraId="5CEC4A64" w14:textId="77777777" w:rsidR="006B0D8B" w:rsidRPr="003E41A8" w:rsidRDefault="006B0D8B" w:rsidP="003E41A8">
      <w:pPr>
        <w:ind w:left="-1134" w:right="-426"/>
        <w:jc w:val="both"/>
        <w:rPr>
          <w:sz w:val="24"/>
          <w:szCs w:val="24"/>
        </w:rPr>
      </w:pPr>
      <w:r w:rsidRPr="003E41A8">
        <w:rPr>
          <w:sz w:val="24"/>
          <w:szCs w:val="24"/>
        </w:rPr>
        <w:t>Pengetahuan adalah hasil penginderaan manusia, atau hasil tahu seseorang terhadap objek melalui indera yang dimilikinya (</w:t>
      </w:r>
      <w:proofErr w:type="gramStart"/>
      <w:r w:rsidRPr="003E41A8">
        <w:rPr>
          <w:sz w:val="24"/>
          <w:szCs w:val="24"/>
        </w:rPr>
        <w:t>mata,hidung</w:t>
      </w:r>
      <w:proofErr w:type="gramEnd"/>
      <w:r w:rsidRPr="003E41A8">
        <w:rPr>
          <w:sz w:val="24"/>
          <w:szCs w:val="24"/>
        </w:rPr>
        <w:t>,telinga dan sebagainya). Penelitian Erlina Ester (2021), bahwa pengetahuan ibu hamil tentang anemia sangat berpengaruh terhadap kejadian anemia.</w:t>
      </w:r>
    </w:p>
    <w:p w14:paraId="6FEEC128" w14:textId="77777777" w:rsidR="006B0D8B" w:rsidRPr="003E41A8" w:rsidRDefault="006B0D8B" w:rsidP="003E41A8">
      <w:pPr>
        <w:ind w:left="-1134" w:right="-426"/>
        <w:jc w:val="both"/>
        <w:rPr>
          <w:color w:val="000000" w:themeColor="text1"/>
          <w:sz w:val="24"/>
          <w:szCs w:val="24"/>
        </w:rPr>
      </w:pPr>
      <w:r w:rsidRPr="003E41A8">
        <w:rPr>
          <w:sz w:val="24"/>
          <w:szCs w:val="24"/>
        </w:rPr>
        <w:t>Hasil penelitian terdahulu Sohora S (2021) ditemukan jumlah ibu hamil dengan pengetahuan baik 8 orang (36,4%), dari 35 responden terdapat ibu hamil yang berpengetahuan kurang sekitar 10 orang (76,9%). Pengetahuan dapat di ketahui dengan adanya perilaku kesehatan yang telah dilaksanakan oleh ibu hamil di Desa Kurma Kecamatan Mapilli ini dapat memicu peluang terjadinya anemia ibu hamil denga pengetahuan diatas ≥ 50%. Hal ini menunjukkan bahwa pengetahuan memperkecil kemungkinan yang dialami anemia pada ibu hamil.</w:t>
      </w:r>
    </w:p>
    <w:p w14:paraId="6C877FBF" w14:textId="35750BC6" w:rsidR="006B0D8B" w:rsidRPr="003E41A8" w:rsidRDefault="006B0D8B" w:rsidP="003E41A8">
      <w:pPr>
        <w:pStyle w:val="NoSpacing"/>
        <w:ind w:left="-1134" w:right="-426"/>
        <w:jc w:val="both"/>
        <w:rPr>
          <w:rFonts w:ascii="Times New Roman" w:hAnsi="Times New Roman"/>
          <w:b/>
          <w:bCs/>
          <w:sz w:val="24"/>
          <w:szCs w:val="24"/>
          <w:lang w:val="id-ID"/>
        </w:rPr>
      </w:pPr>
      <w:r w:rsidRPr="003E41A8">
        <w:rPr>
          <w:rFonts w:ascii="Times New Roman" w:hAnsi="Times New Roman"/>
          <w:sz w:val="24"/>
          <w:szCs w:val="24"/>
        </w:rPr>
        <w:t xml:space="preserve">Menurut pendapat peneliti, hasil analisis hubungan antara pengetahuan dengan kejadian anemia pada ibu hamil diperoleh, uji </w:t>
      </w:r>
      <w:r w:rsidRPr="003E41A8">
        <w:rPr>
          <w:rFonts w:ascii="Times New Roman" w:hAnsi="Times New Roman"/>
          <w:i/>
          <w:sz w:val="24"/>
          <w:szCs w:val="24"/>
        </w:rPr>
        <w:t>chi sguare</w:t>
      </w:r>
      <w:r w:rsidRPr="003E41A8">
        <w:rPr>
          <w:rFonts w:ascii="Times New Roman" w:hAnsi="Times New Roman"/>
          <w:sz w:val="24"/>
          <w:szCs w:val="24"/>
        </w:rPr>
        <w:t xml:space="preserve"> menunjukkan bahwa pengetahuan dengan kejadian anemia dapat dilihat dengan p-value sebesar 0,005. Mengacu pada hasil uji tersebut dapat disimpulkan pengetahuan berbanding lurus dengan kejadian anemia berarti semakin rendah pengetahuan ibu hamil maka semakin beresiko ibu hamil terkena anemia. Demikian juga sebaliknya jika pengetahuan tinggi maka resiko ibu hamil terkena anemia berkurang. Hal ini pun telah dijleaskan dari beberapa hasil penelitian yang dilaksanakan oleh orang lain bahwa keeratan hubungan pengetahuan dengan kejadiaan anemia itu sangat erat pada masa kehamilan. Oleh sebab itu untuk menanggulangi terjadinya anemia pada ibu hamil dapat dilaksanakan dengan bentuk memberikan berita secara terus menerus melalui penyuluhan agar lebih mengatahui mamfaat dari zat besi, dengan meningkatkan status gizi ibu hamil melalui penambahan kebutuhan nutrisi serta meningkatkan zat besi bagi ibu hamil dengan menyarankan ibu untuk minum tablet tambah darah sesuai yang telah di anjurkan oleh para petugas kesehatan guna meningkatkan </w:t>
      </w:r>
      <w:r w:rsidRPr="003E41A8">
        <w:rPr>
          <w:rFonts w:ascii="Times New Roman" w:hAnsi="Times New Roman"/>
          <w:sz w:val="24"/>
          <w:szCs w:val="24"/>
        </w:rPr>
        <w:lastRenderedPageBreak/>
        <w:t>energi dan zat gizi yang sangat diperlukan ibu hamil dan serta pertumbuhan dan perkembangan janin pada masa kehamilan.</w:t>
      </w:r>
    </w:p>
    <w:p w14:paraId="582A0738" w14:textId="77777777" w:rsidR="00E64A5B" w:rsidRPr="003E41A8" w:rsidRDefault="00E64A5B" w:rsidP="003E41A8">
      <w:pPr>
        <w:pStyle w:val="NoSpacing"/>
        <w:spacing w:line="276" w:lineRule="auto"/>
        <w:ind w:left="-1134" w:right="-426"/>
        <w:jc w:val="both"/>
        <w:rPr>
          <w:rFonts w:ascii="Times New Roman" w:hAnsi="Times New Roman"/>
          <w:b/>
          <w:bCs/>
          <w:sz w:val="24"/>
          <w:szCs w:val="24"/>
          <w:lang w:val="id-ID"/>
        </w:rPr>
      </w:pPr>
    </w:p>
    <w:p w14:paraId="5F63E67A" w14:textId="77777777" w:rsidR="00904D6D" w:rsidRPr="003E41A8" w:rsidRDefault="00271D65" w:rsidP="003E41A8">
      <w:pPr>
        <w:pStyle w:val="NoSpacing"/>
        <w:spacing w:line="276" w:lineRule="auto"/>
        <w:ind w:left="-1134" w:right="-426"/>
        <w:jc w:val="both"/>
        <w:rPr>
          <w:rFonts w:ascii="Times New Roman" w:hAnsi="Times New Roman"/>
          <w:b/>
          <w:bCs/>
          <w:sz w:val="24"/>
          <w:szCs w:val="24"/>
        </w:rPr>
      </w:pPr>
      <w:r w:rsidRPr="003E41A8">
        <w:rPr>
          <w:rFonts w:ascii="Times New Roman" w:hAnsi="Times New Roman"/>
          <w:b/>
          <w:bCs/>
          <w:sz w:val="24"/>
          <w:szCs w:val="24"/>
        </w:rPr>
        <w:t>KESIMPULAN</w:t>
      </w:r>
      <w:r w:rsidR="00CA2CB4" w:rsidRPr="003E41A8">
        <w:rPr>
          <w:rFonts w:ascii="Times New Roman" w:hAnsi="Times New Roman"/>
          <w:b/>
          <w:sz w:val="24"/>
          <w:szCs w:val="24"/>
        </w:rPr>
        <w:t xml:space="preserve"> DAN SARAN</w:t>
      </w:r>
    </w:p>
    <w:p w14:paraId="3FF31D5D" w14:textId="77777777" w:rsidR="00D00E02" w:rsidRPr="003E41A8" w:rsidRDefault="0048389D" w:rsidP="003E41A8">
      <w:pPr>
        <w:ind w:left="-1134" w:right="-426"/>
        <w:jc w:val="both"/>
        <w:rPr>
          <w:color w:val="000000" w:themeColor="text1"/>
          <w:sz w:val="24"/>
          <w:szCs w:val="24"/>
        </w:rPr>
      </w:pPr>
      <w:r w:rsidRPr="003E41A8">
        <w:rPr>
          <w:sz w:val="24"/>
          <w:szCs w:val="24"/>
        </w:rPr>
        <w:t xml:space="preserve">Sebagian besar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dengan usia &lt;20 tahun dan &gt;35 tahun. Sebagian besar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dengan paritas </w:t>
      </w:r>
      <w:r w:rsidRPr="003E41A8">
        <w:rPr>
          <w:i/>
          <w:sz w:val="24"/>
          <w:szCs w:val="24"/>
        </w:rPr>
        <w:t>grandemultigravida</w:t>
      </w:r>
      <w:r w:rsidRPr="003E41A8">
        <w:rPr>
          <w:sz w:val="24"/>
          <w:szCs w:val="24"/>
        </w:rPr>
        <w:t xml:space="preserve">. Sebagian besar ibu hamil </w:t>
      </w:r>
      <w:r w:rsidRPr="003E41A8">
        <w:rPr>
          <w:color w:val="000000" w:themeColor="text1"/>
          <w:sz w:val="24"/>
          <w:szCs w:val="24"/>
        </w:rPr>
        <w:t>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sz w:val="24"/>
          <w:szCs w:val="24"/>
        </w:rPr>
        <w:t xml:space="preserve"> dengan berpengetahuan </w:t>
      </w:r>
      <w:r w:rsidRPr="003E41A8">
        <w:rPr>
          <w:rFonts w:eastAsia="Arial"/>
          <w:color w:val="000000" w:themeColor="text1"/>
          <w:sz w:val="24"/>
          <w:szCs w:val="24"/>
        </w:rPr>
        <w:t>(Kurang) &lt; 56 %</w:t>
      </w:r>
      <w:r w:rsidRPr="003E41A8">
        <w:rPr>
          <w:sz w:val="24"/>
          <w:szCs w:val="24"/>
        </w:rPr>
        <w:t xml:space="preserve">. </w:t>
      </w:r>
      <w:r w:rsidRPr="003E41A8">
        <w:rPr>
          <w:color w:val="000000" w:themeColor="text1"/>
          <w:sz w:val="24"/>
          <w:szCs w:val="24"/>
        </w:rPr>
        <w:t>Ada hubungan yang bermakna antara usia dengan kejadian anemia pada ibu hamil 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color w:val="000000" w:themeColor="text1"/>
          <w:sz w:val="24"/>
          <w:szCs w:val="24"/>
        </w:rPr>
        <w:t>. Ada hubungan yang bermakna antara paritas dengan kejadian anemia pada ibu hamil 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color w:val="000000" w:themeColor="text1"/>
          <w:sz w:val="24"/>
          <w:szCs w:val="24"/>
        </w:rPr>
        <w:t>. Ada hubungan yang bermakna antara pengetahuan dengan kejadian anemia pada ibu hamil di</w:t>
      </w:r>
      <w:r w:rsidRPr="003E41A8">
        <w:rPr>
          <w:rFonts w:eastAsia="Calibri"/>
          <w:color w:val="000000" w:themeColor="text1"/>
          <w:sz w:val="24"/>
          <w:szCs w:val="24"/>
        </w:rPr>
        <w:t xml:space="preserve">wilayah Kerja Puskesmas </w:t>
      </w:r>
      <w:r w:rsidRPr="003E41A8">
        <w:rPr>
          <w:rFonts w:eastAsia="Calibri"/>
          <w:color w:val="000000" w:themeColor="text1"/>
          <w:sz w:val="24"/>
          <w:szCs w:val="24"/>
          <w:lang w:val="sv-SE"/>
        </w:rPr>
        <w:t>Wosi Kabupaten Manokwari</w:t>
      </w:r>
      <w:r w:rsidRPr="003E41A8">
        <w:rPr>
          <w:rFonts w:eastAsia="Calibri"/>
          <w:color w:val="000000" w:themeColor="text1"/>
          <w:sz w:val="24"/>
          <w:szCs w:val="24"/>
        </w:rPr>
        <w:t xml:space="preserve"> Papua Barat</w:t>
      </w:r>
      <w:r w:rsidRPr="003E41A8">
        <w:rPr>
          <w:rFonts w:eastAsia="Calibri"/>
          <w:color w:val="000000" w:themeColor="text1"/>
          <w:sz w:val="24"/>
          <w:szCs w:val="24"/>
          <w:lang w:val="sv-SE"/>
        </w:rPr>
        <w:t xml:space="preserve"> </w:t>
      </w:r>
      <w:r w:rsidRPr="003E41A8">
        <w:rPr>
          <w:rFonts w:eastAsia="Calibri"/>
          <w:color w:val="000000" w:themeColor="text1"/>
          <w:sz w:val="24"/>
          <w:szCs w:val="24"/>
        </w:rPr>
        <w:t>Tahun 2022</w:t>
      </w:r>
      <w:r w:rsidRPr="003E41A8">
        <w:rPr>
          <w:color w:val="000000" w:themeColor="text1"/>
          <w:sz w:val="24"/>
          <w:szCs w:val="24"/>
        </w:rPr>
        <w:t>.</w:t>
      </w:r>
    </w:p>
    <w:p w14:paraId="484271C3" w14:textId="400B6715" w:rsidR="0048389D" w:rsidRPr="003E41A8" w:rsidRDefault="00D00E02" w:rsidP="003E41A8">
      <w:pPr>
        <w:ind w:left="-1134" w:right="-426"/>
        <w:jc w:val="both"/>
        <w:rPr>
          <w:bCs/>
          <w:sz w:val="24"/>
          <w:szCs w:val="24"/>
        </w:rPr>
      </w:pPr>
      <w:r w:rsidRPr="003E41A8">
        <w:rPr>
          <w:sz w:val="24"/>
          <w:szCs w:val="24"/>
        </w:rPr>
        <w:t xml:space="preserve">Diharapakan peneliti selanjutnya </w:t>
      </w:r>
      <w:r w:rsidR="0048389D" w:rsidRPr="003E41A8">
        <w:rPr>
          <w:sz w:val="24"/>
          <w:szCs w:val="24"/>
        </w:rPr>
        <w:t>dapat</w:t>
      </w:r>
      <w:r w:rsidR="0048389D" w:rsidRPr="003E41A8">
        <w:rPr>
          <w:spacing w:val="1"/>
          <w:sz w:val="24"/>
          <w:szCs w:val="24"/>
        </w:rPr>
        <w:t xml:space="preserve"> </w:t>
      </w:r>
      <w:r w:rsidRPr="003E41A8">
        <w:rPr>
          <w:sz w:val="24"/>
          <w:szCs w:val="24"/>
        </w:rPr>
        <w:t>mengembangkan penelitian tentang faktor lain yang mempengaruhi</w:t>
      </w:r>
      <w:r w:rsidR="0048389D" w:rsidRPr="003E41A8">
        <w:rPr>
          <w:sz w:val="24"/>
          <w:szCs w:val="24"/>
        </w:rPr>
        <w:t xml:space="preserve"> kejadian</w:t>
      </w:r>
      <w:r w:rsidR="0048389D" w:rsidRPr="003E41A8">
        <w:rPr>
          <w:spacing w:val="1"/>
          <w:sz w:val="24"/>
          <w:szCs w:val="24"/>
        </w:rPr>
        <w:t xml:space="preserve"> </w:t>
      </w:r>
      <w:r w:rsidR="0048389D" w:rsidRPr="003E41A8">
        <w:rPr>
          <w:sz w:val="24"/>
          <w:szCs w:val="24"/>
        </w:rPr>
        <w:t>anemia pada ibu hamil</w:t>
      </w:r>
      <w:r w:rsidRPr="003E41A8">
        <w:rPr>
          <w:sz w:val="24"/>
          <w:szCs w:val="24"/>
        </w:rPr>
        <w:t xml:space="preserve">, </w:t>
      </w:r>
      <w:r w:rsidR="002F20A2" w:rsidRPr="003E41A8">
        <w:rPr>
          <w:sz w:val="24"/>
          <w:szCs w:val="24"/>
        </w:rPr>
        <w:t xml:space="preserve">memperluas area penelitian agar dapat digeneralisir diberbagai tingkat, </w:t>
      </w:r>
      <w:r w:rsidRPr="003E41A8">
        <w:rPr>
          <w:sz w:val="24"/>
          <w:szCs w:val="24"/>
        </w:rPr>
        <w:t xml:space="preserve">atau </w:t>
      </w:r>
      <w:r w:rsidR="002F20A2" w:rsidRPr="003E41A8">
        <w:rPr>
          <w:sz w:val="24"/>
          <w:szCs w:val="24"/>
        </w:rPr>
        <w:t xml:space="preserve">dengan </w:t>
      </w:r>
      <w:r w:rsidRPr="003E41A8">
        <w:rPr>
          <w:sz w:val="24"/>
          <w:szCs w:val="24"/>
        </w:rPr>
        <w:t xml:space="preserve">memberikan intervensi kepada ibu hamil </w:t>
      </w:r>
      <w:r w:rsidR="002F20A2" w:rsidRPr="003E41A8">
        <w:rPr>
          <w:sz w:val="24"/>
          <w:szCs w:val="24"/>
        </w:rPr>
        <w:t xml:space="preserve">sehingga ibu </w:t>
      </w:r>
      <w:r w:rsidR="0048389D" w:rsidRPr="003E41A8">
        <w:rPr>
          <w:sz w:val="24"/>
          <w:szCs w:val="24"/>
        </w:rPr>
        <w:t>bisa</w:t>
      </w:r>
      <w:r w:rsidR="0048389D" w:rsidRPr="003E41A8">
        <w:rPr>
          <w:spacing w:val="1"/>
          <w:sz w:val="24"/>
          <w:szCs w:val="24"/>
        </w:rPr>
        <w:t xml:space="preserve"> </w:t>
      </w:r>
      <w:r w:rsidR="0048389D" w:rsidRPr="003E41A8">
        <w:rPr>
          <w:sz w:val="24"/>
          <w:szCs w:val="24"/>
        </w:rPr>
        <w:t>menjaga kondisi kehamilannya tetap dalam kondisi normal sampai saat</w:t>
      </w:r>
      <w:r w:rsidR="0048389D" w:rsidRPr="003E41A8">
        <w:rPr>
          <w:spacing w:val="1"/>
          <w:sz w:val="24"/>
          <w:szCs w:val="24"/>
        </w:rPr>
        <w:t xml:space="preserve"> </w:t>
      </w:r>
      <w:r w:rsidR="0048389D" w:rsidRPr="003E41A8">
        <w:rPr>
          <w:sz w:val="24"/>
          <w:szCs w:val="24"/>
        </w:rPr>
        <w:t>persalinan.</w:t>
      </w:r>
    </w:p>
    <w:p w14:paraId="55C0E2B3" w14:textId="77777777" w:rsidR="00D00E02" w:rsidRPr="003E41A8" w:rsidRDefault="00D00E02" w:rsidP="003E41A8">
      <w:pPr>
        <w:pStyle w:val="NoSpacing"/>
        <w:spacing w:line="276" w:lineRule="auto"/>
        <w:ind w:left="-1134" w:right="-426"/>
        <w:jc w:val="both"/>
        <w:rPr>
          <w:rFonts w:ascii="Times New Roman" w:hAnsi="Times New Roman"/>
          <w:b/>
          <w:sz w:val="24"/>
          <w:szCs w:val="24"/>
        </w:rPr>
      </w:pPr>
    </w:p>
    <w:p w14:paraId="06245A4F" w14:textId="4B03397A" w:rsidR="00382E57" w:rsidRPr="003E41A8" w:rsidRDefault="00DE7ADC" w:rsidP="003E41A8">
      <w:pPr>
        <w:pStyle w:val="NoSpacing"/>
        <w:spacing w:line="276" w:lineRule="auto"/>
        <w:ind w:left="-1134" w:right="-426"/>
        <w:jc w:val="both"/>
        <w:rPr>
          <w:rFonts w:ascii="Times New Roman" w:hAnsi="Times New Roman"/>
          <w:sz w:val="24"/>
          <w:szCs w:val="24"/>
        </w:rPr>
      </w:pPr>
      <w:r w:rsidRPr="003E41A8">
        <w:rPr>
          <w:rFonts w:ascii="Times New Roman" w:hAnsi="Times New Roman"/>
          <w:b/>
          <w:sz w:val="24"/>
          <w:szCs w:val="24"/>
        </w:rPr>
        <w:t>DAFTAR PUSTAKA</w:t>
      </w:r>
      <w:r w:rsidR="00CA2CB4" w:rsidRPr="003E41A8">
        <w:rPr>
          <w:rFonts w:ascii="Times New Roman" w:hAnsi="Times New Roman"/>
          <w:sz w:val="24"/>
          <w:szCs w:val="24"/>
        </w:rPr>
        <w:t xml:space="preserve"> </w:t>
      </w:r>
    </w:p>
    <w:p w14:paraId="514C4B01" w14:textId="77777777" w:rsidR="009B35BD" w:rsidRPr="003E41A8" w:rsidRDefault="009B35BD" w:rsidP="003E41A8">
      <w:pPr>
        <w:spacing w:before="175"/>
        <w:ind w:left="-1134" w:right="-426"/>
        <w:jc w:val="both"/>
        <w:rPr>
          <w:sz w:val="24"/>
          <w:szCs w:val="24"/>
        </w:rPr>
      </w:pPr>
      <w:r w:rsidRPr="003E41A8">
        <w:rPr>
          <w:sz w:val="24"/>
          <w:szCs w:val="24"/>
        </w:rPr>
        <w:t>Anshor.</w:t>
      </w:r>
      <w:r w:rsidRPr="003E41A8">
        <w:rPr>
          <w:spacing w:val="-4"/>
          <w:sz w:val="24"/>
          <w:szCs w:val="24"/>
        </w:rPr>
        <w:t xml:space="preserve"> </w:t>
      </w:r>
      <w:r w:rsidRPr="003E41A8">
        <w:rPr>
          <w:sz w:val="24"/>
          <w:szCs w:val="24"/>
        </w:rPr>
        <w:t>2006.</w:t>
      </w:r>
      <w:r w:rsidRPr="003E41A8">
        <w:rPr>
          <w:spacing w:val="-1"/>
          <w:sz w:val="24"/>
          <w:szCs w:val="24"/>
        </w:rPr>
        <w:t xml:space="preserve"> </w:t>
      </w:r>
      <w:r w:rsidRPr="003E41A8">
        <w:rPr>
          <w:i/>
          <w:sz w:val="24"/>
          <w:szCs w:val="24"/>
        </w:rPr>
        <w:t>Kesehatan</w:t>
      </w:r>
      <w:r w:rsidRPr="003E41A8">
        <w:rPr>
          <w:i/>
          <w:spacing w:val="-1"/>
          <w:sz w:val="24"/>
          <w:szCs w:val="24"/>
        </w:rPr>
        <w:t xml:space="preserve"> </w:t>
      </w:r>
      <w:r w:rsidRPr="003E41A8">
        <w:rPr>
          <w:i/>
          <w:sz w:val="24"/>
          <w:szCs w:val="24"/>
        </w:rPr>
        <w:t>Reproduksi</w:t>
      </w:r>
      <w:r w:rsidRPr="003E41A8">
        <w:rPr>
          <w:sz w:val="24"/>
          <w:szCs w:val="24"/>
        </w:rPr>
        <w:t>.</w:t>
      </w:r>
      <w:r w:rsidRPr="003E41A8">
        <w:rPr>
          <w:spacing w:val="1"/>
          <w:sz w:val="24"/>
          <w:szCs w:val="24"/>
        </w:rPr>
        <w:t xml:space="preserve"> </w:t>
      </w:r>
      <w:r w:rsidRPr="003E41A8">
        <w:rPr>
          <w:sz w:val="24"/>
          <w:szCs w:val="24"/>
        </w:rPr>
        <w:t>Jakarta:</w:t>
      </w:r>
      <w:r w:rsidRPr="003E41A8">
        <w:rPr>
          <w:spacing w:val="-5"/>
          <w:sz w:val="24"/>
          <w:szCs w:val="24"/>
        </w:rPr>
        <w:t xml:space="preserve"> </w:t>
      </w:r>
      <w:r w:rsidRPr="003E41A8">
        <w:rPr>
          <w:sz w:val="24"/>
          <w:szCs w:val="24"/>
        </w:rPr>
        <w:t>Sagung</w:t>
      </w:r>
      <w:r w:rsidRPr="003E41A8">
        <w:rPr>
          <w:spacing w:val="-1"/>
          <w:sz w:val="24"/>
          <w:szCs w:val="24"/>
        </w:rPr>
        <w:t xml:space="preserve"> </w:t>
      </w:r>
      <w:r w:rsidRPr="003E41A8">
        <w:rPr>
          <w:sz w:val="24"/>
          <w:szCs w:val="24"/>
        </w:rPr>
        <w:t>Seto.</w:t>
      </w:r>
    </w:p>
    <w:p w14:paraId="76E65501" w14:textId="77777777" w:rsidR="009B35BD" w:rsidRPr="003E41A8" w:rsidRDefault="009B35BD" w:rsidP="003E41A8">
      <w:pPr>
        <w:spacing w:before="176"/>
        <w:ind w:left="-1134" w:right="-426"/>
        <w:jc w:val="both"/>
        <w:rPr>
          <w:sz w:val="24"/>
          <w:szCs w:val="24"/>
        </w:rPr>
      </w:pPr>
      <w:r w:rsidRPr="003E41A8">
        <w:rPr>
          <w:sz w:val="24"/>
          <w:szCs w:val="24"/>
        </w:rPr>
        <w:t>Arikunto.</w:t>
      </w:r>
      <w:r w:rsidRPr="003E41A8">
        <w:rPr>
          <w:spacing w:val="47"/>
          <w:sz w:val="24"/>
          <w:szCs w:val="24"/>
        </w:rPr>
        <w:t xml:space="preserve"> </w:t>
      </w:r>
      <w:r w:rsidRPr="003E41A8">
        <w:rPr>
          <w:sz w:val="24"/>
          <w:szCs w:val="24"/>
        </w:rPr>
        <w:t>2010.</w:t>
      </w:r>
      <w:r w:rsidRPr="003E41A8">
        <w:rPr>
          <w:spacing w:val="48"/>
          <w:sz w:val="24"/>
          <w:szCs w:val="24"/>
        </w:rPr>
        <w:t xml:space="preserve"> </w:t>
      </w:r>
      <w:r w:rsidRPr="003E41A8">
        <w:rPr>
          <w:i/>
          <w:sz w:val="24"/>
          <w:szCs w:val="24"/>
        </w:rPr>
        <w:t>Prosedur</w:t>
      </w:r>
      <w:r w:rsidRPr="003E41A8">
        <w:rPr>
          <w:i/>
          <w:spacing w:val="44"/>
          <w:sz w:val="24"/>
          <w:szCs w:val="24"/>
        </w:rPr>
        <w:t xml:space="preserve"> </w:t>
      </w:r>
      <w:r w:rsidRPr="003E41A8">
        <w:rPr>
          <w:i/>
          <w:sz w:val="24"/>
          <w:szCs w:val="24"/>
        </w:rPr>
        <w:t>Penelitian</w:t>
      </w:r>
      <w:r w:rsidRPr="003E41A8">
        <w:rPr>
          <w:i/>
          <w:spacing w:val="46"/>
          <w:sz w:val="24"/>
          <w:szCs w:val="24"/>
        </w:rPr>
        <w:t xml:space="preserve"> </w:t>
      </w:r>
      <w:r w:rsidRPr="003E41A8">
        <w:rPr>
          <w:i/>
          <w:sz w:val="24"/>
          <w:szCs w:val="24"/>
        </w:rPr>
        <w:t>Suatu</w:t>
      </w:r>
      <w:r w:rsidRPr="003E41A8">
        <w:rPr>
          <w:i/>
          <w:spacing w:val="46"/>
          <w:sz w:val="24"/>
          <w:szCs w:val="24"/>
        </w:rPr>
        <w:t xml:space="preserve"> </w:t>
      </w:r>
      <w:r w:rsidRPr="003E41A8">
        <w:rPr>
          <w:i/>
          <w:sz w:val="24"/>
          <w:szCs w:val="24"/>
        </w:rPr>
        <w:t>Pendekatan</w:t>
      </w:r>
      <w:r w:rsidRPr="003E41A8">
        <w:rPr>
          <w:i/>
          <w:spacing w:val="46"/>
          <w:sz w:val="24"/>
          <w:szCs w:val="24"/>
        </w:rPr>
        <w:t xml:space="preserve"> </w:t>
      </w:r>
      <w:r w:rsidRPr="003E41A8">
        <w:rPr>
          <w:i/>
          <w:sz w:val="24"/>
          <w:szCs w:val="24"/>
        </w:rPr>
        <w:t>Praktek</w:t>
      </w:r>
      <w:r w:rsidRPr="003E41A8">
        <w:rPr>
          <w:i/>
          <w:spacing w:val="47"/>
          <w:sz w:val="24"/>
          <w:szCs w:val="24"/>
        </w:rPr>
        <w:t xml:space="preserve"> </w:t>
      </w:r>
      <w:r w:rsidRPr="003E41A8">
        <w:rPr>
          <w:i/>
          <w:sz w:val="24"/>
          <w:szCs w:val="24"/>
        </w:rPr>
        <w:t>Edisi</w:t>
      </w:r>
      <w:r w:rsidRPr="003E41A8">
        <w:rPr>
          <w:sz w:val="24"/>
          <w:szCs w:val="24"/>
        </w:rPr>
        <w:t>.</w:t>
      </w:r>
      <w:r w:rsidRPr="003E41A8">
        <w:rPr>
          <w:spacing w:val="48"/>
          <w:sz w:val="24"/>
          <w:szCs w:val="24"/>
        </w:rPr>
        <w:t xml:space="preserve"> </w:t>
      </w:r>
      <w:r w:rsidRPr="003E41A8">
        <w:rPr>
          <w:sz w:val="24"/>
          <w:szCs w:val="24"/>
        </w:rPr>
        <w:t>Jakarta:</w:t>
      </w:r>
      <w:r w:rsidRPr="003E41A8">
        <w:rPr>
          <w:spacing w:val="-57"/>
          <w:sz w:val="24"/>
          <w:szCs w:val="24"/>
        </w:rPr>
        <w:t xml:space="preserve"> </w:t>
      </w:r>
      <w:r w:rsidRPr="003E41A8">
        <w:rPr>
          <w:sz w:val="24"/>
          <w:szCs w:val="24"/>
        </w:rPr>
        <w:t>Rhineka Cipta.</w:t>
      </w:r>
    </w:p>
    <w:p w14:paraId="7D57F9ED" w14:textId="77777777" w:rsidR="009B35BD" w:rsidRPr="003E41A8" w:rsidRDefault="009B35BD" w:rsidP="003E41A8">
      <w:pPr>
        <w:spacing w:before="176"/>
        <w:ind w:left="-1134" w:right="-426"/>
        <w:jc w:val="both"/>
        <w:rPr>
          <w:sz w:val="24"/>
          <w:szCs w:val="24"/>
        </w:rPr>
      </w:pPr>
      <w:r w:rsidRPr="003E41A8">
        <w:rPr>
          <w:sz w:val="24"/>
          <w:szCs w:val="24"/>
        </w:rPr>
        <w:t>Aulina,</w:t>
      </w:r>
      <w:r w:rsidRPr="003E41A8">
        <w:rPr>
          <w:spacing w:val="24"/>
          <w:sz w:val="24"/>
          <w:szCs w:val="24"/>
        </w:rPr>
        <w:t xml:space="preserve"> </w:t>
      </w:r>
      <w:r w:rsidRPr="003E41A8">
        <w:rPr>
          <w:sz w:val="24"/>
          <w:szCs w:val="24"/>
        </w:rPr>
        <w:t>Mahruzar.</w:t>
      </w:r>
      <w:r w:rsidRPr="003E41A8">
        <w:rPr>
          <w:spacing w:val="25"/>
          <w:sz w:val="24"/>
          <w:szCs w:val="24"/>
        </w:rPr>
        <w:t xml:space="preserve"> </w:t>
      </w:r>
      <w:r w:rsidRPr="003E41A8">
        <w:rPr>
          <w:sz w:val="24"/>
          <w:szCs w:val="24"/>
        </w:rPr>
        <w:t>2006.</w:t>
      </w:r>
      <w:r w:rsidRPr="003E41A8">
        <w:rPr>
          <w:spacing w:val="24"/>
          <w:sz w:val="24"/>
          <w:szCs w:val="24"/>
        </w:rPr>
        <w:t xml:space="preserve"> </w:t>
      </w:r>
      <w:r w:rsidRPr="003E41A8">
        <w:rPr>
          <w:i/>
          <w:sz w:val="24"/>
          <w:szCs w:val="24"/>
        </w:rPr>
        <w:t>Keselamatan</w:t>
      </w:r>
      <w:r w:rsidRPr="003E41A8">
        <w:rPr>
          <w:i/>
          <w:spacing w:val="23"/>
          <w:sz w:val="24"/>
          <w:szCs w:val="24"/>
        </w:rPr>
        <w:t xml:space="preserve"> </w:t>
      </w:r>
      <w:r w:rsidRPr="003E41A8">
        <w:rPr>
          <w:i/>
          <w:sz w:val="24"/>
          <w:szCs w:val="24"/>
        </w:rPr>
        <w:t>Kerja</w:t>
      </w:r>
      <w:r w:rsidRPr="003E41A8">
        <w:rPr>
          <w:i/>
          <w:spacing w:val="22"/>
          <w:sz w:val="24"/>
          <w:szCs w:val="24"/>
        </w:rPr>
        <w:t xml:space="preserve"> </w:t>
      </w:r>
      <w:r w:rsidRPr="003E41A8">
        <w:rPr>
          <w:i/>
          <w:sz w:val="24"/>
          <w:szCs w:val="24"/>
        </w:rPr>
        <w:t>Dengan</w:t>
      </w:r>
      <w:r w:rsidRPr="003E41A8">
        <w:rPr>
          <w:i/>
          <w:spacing w:val="23"/>
          <w:sz w:val="24"/>
          <w:szCs w:val="24"/>
        </w:rPr>
        <w:t xml:space="preserve"> </w:t>
      </w:r>
      <w:r w:rsidRPr="003E41A8">
        <w:rPr>
          <w:i/>
          <w:sz w:val="24"/>
          <w:szCs w:val="24"/>
        </w:rPr>
        <w:t>Motivasi</w:t>
      </w:r>
      <w:r w:rsidRPr="003E41A8">
        <w:rPr>
          <w:i/>
          <w:spacing w:val="23"/>
          <w:sz w:val="24"/>
          <w:szCs w:val="24"/>
        </w:rPr>
        <w:t xml:space="preserve"> </w:t>
      </w:r>
      <w:r w:rsidRPr="003E41A8">
        <w:rPr>
          <w:i/>
          <w:sz w:val="24"/>
          <w:szCs w:val="24"/>
        </w:rPr>
        <w:t>Kerja</w:t>
      </w:r>
      <w:r w:rsidRPr="003E41A8">
        <w:rPr>
          <w:i/>
          <w:spacing w:val="22"/>
          <w:sz w:val="24"/>
          <w:szCs w:val="24"/>
        </w:rPr>
        <w:t xml:space="preserve"> </w:t>
      </w:r>
      <w:r w:rsidRPr="003E41A8">
        <w:rPr>
          <w:i/>
          <w:sz w:val="24"/>
          <w:szCs w:val="24"/>
        </w:rPr>
        <w:t>Karyawan</w:t>
      </w:r>
      <w:r w:rsidRPr="003E41A8">
        <w:rPr>
          <w:sz w:val="24"/>
          <w:szCs w:val="24"/>
        </w:rPr>
        <w:t>. Bandung:</w:t>
      </w:r>
      <w:r w:rsidRPr="003E41A8">
        <w:rPr>
          <w:spacing w:val="-4"/>
          <w:sz w:val="24"/>
          <w:szCs w:val="24"/>
        </w:rPr>
        <w:t xml:space="preserve"> </w:t>
      </w:r>
      <w:r w:rsidRPr="003E41A8">
        <w:rPr>
          <w:sz w:val="24"/>
          <w:szCs w:val="24"/>
        </w:rPr>
        <w:t>Remaja</w:t>
      </w:r>
      <w:r w:rsidRPr="003E41A8">
        <w:rPr>
          <w:spacing w:val="-5"/>
          <w:sz w:val="24"/>
          <w:szCs w:val="24"/>
        </w:rPr>
        <w:t xml:space="preserve"> </w:t>
      </w:r>
      <w:r w:rsidRPr="003E41A8">
        <w:rPr>
          <w:sz w:val="24"/>
          <w:szCs w:val="24"/>
        </w:rPr>
        <w:t>Rosdakarya.</w:t>
      </w:r>
    </w:p>
    <w:p w14:paraId="331BEEF6" w14:textId="77777777" w:rsidR="009B35BD" w:rsidRPr="003E41A8" w:rsidRDefault="009B35BD" w:rsidP="003E41A8">
      <w:pPr>
        <w:spacing w:before="204"/>
        <w:ind w:left="-1134" w:right="-426"/>
        <w:jc w:val="both"/>
        <w:rPr>
          <w:sz w:val="24"/>
          <w:szCs w:val="24"/>
        </w:rPr>
      </w:pPr>
      <w:r w:rsidRPr="003E41A8">
        <w:rPr>
          <w:sz w:val="24"/>
          <w:szCs w:val="24"/>
        </w:rPr>
        <w:t>Azwar, Azrul. 2008.</w:t>
      </w:r>
      <w:r w:rsidRPr="003E41A8">
        <w:rPr>
          <w:spacing w:val="2"/>
          <w:sz w:val="24"/>
          <w:szCs w:val="24"/>
        </w:rPr>
        <w:t xml:space="preserve"> </w:t>
      </w:r>
      <w:r w:rsidRPr="003E41A8">
        <w:rPr>
          <w:i/>
          <w:sz w:val="24"/>
          <w:szCs w:val="24"/>
        </w:rPr>
        <w:t>Asuhan</w:t>
      </w:r>
      <w:r w:rsidRPr="003E41A8">
        <w:rPr>
          <w:i/>
          <w:spacing w:val="-1"/>
          <w:sz w:val="24"/>
          <w:szCs w:val="24"/>
        </w:rPr>
        <w:t xml:space="preserve"> </w:t>
      </w:r>
      <w:r w:rsidRPr="003E41A8">
        <w:rPr>
          <w:i/>
          <w:sz w:val="24"/>
          <w:szCs w:val="24"/>
        </w:rPr>
        <w:t>Kebidanan</w:t>
      </w:r>
      <w:r w:rsidRPr="003E41A8">
        <w:rPr>
          <w:i/>
          <w:spacing w:val="-7"/>
          <w:sz w:val="24"/>
          <w:szCs w:val="24"/>
        </w:rPr>
        <w:t xml:space="preserve"> </w:t>
      </w:r>
      <w:r w:rsidRPr="003E41A8">
        <w:rPr>
          <w:i/>
          <w:sz w:val="24"/>
          <w:szCs w:val="24"/>
        </w:rPr>
        <w:t>Pada</w:t>
      </w:r>
      <w:r w:rsidRPr="003E41A8">
        <w:rPr>
          <w:i/>
          <w:spacing w:val="-2"/>
          <w:sz w:val="24"/>
          <w:szCs w:val="24"/>
        </w:rPr>
        <w:t xml:space="preserve"> </w:t>
      </w:r>
      <w:r w:rsidRPr="003E41A8">
        <w:rPr>
          <w:i/>
          <w:sz w:val="24"/>
          <w:szCs w:val="24"/>
        </w:rPr>
        <w:t>Ibu</w:t>
      </w:r>
      <w:r w:rsidRPr="003E41A8">
        <w:rPr>
          <w:i/>
          <w:spacing w:val="-6"/>
          <w:sz w:val="24"/>
          <w:szCs w:val="24"/>
        </w:rPr>
        <w:t xml:space="preserve"> </w:t>
      </w:r>
      <w:r w:rsidRPr="003E41A8">
        <w:rPr>
          <w:i/>
          <w:sz w:val="24"/>
          <w:szCs w:val="24"/>
        </w:rPr>
        <w:t>Hamil</w:t>
      </w:r>
      <w:r w:rsidRPr="003E41A8">
        <w:rPr>
          <w:sz w:val="24"/>
          <w:szCs w:val="24"/>
        </w:rPr>
        <w:t>. Jakarta:</w:t>
      </w:r>
      <w:r w:rsidRPr="003E41A8">
        <w:rPr>
          <w:spacing w:val="-2"/>
          <w:sz w:val="24"/>
          <w:szCs w:val="24"/>
        </w:rPr>
        <w:t xml:space="preserve"> </w:t>
      </w:r>
      <w:r w:rsidRPr="003E41A8">
        <w:rPr>
          <w:sz w:val="24"/>
          <w:szCs w:val="24"/>
        </w:rPr>
        <w:t>JNPK-KR.</w:t>
      </w:r>
    </w:p>
    <w:p w14:paraId="51AB2291" w14:textId="77777777" w:rsidR="009B35BD" w:rsidRPr="003E41A8" w:rsidRDefault="009B35BD" w:rsidP="003E41A8">
      <w:pPr>
        <w:spacing w:before="204"/>
        <w:ind w:left="-1134" w:right="-426"/>
        <w:jc w:val="both"/>
        <w:rPr>
          <w:sz w:val="24"/>
          <w:szCs w:val="24"/>
        </w:rPr>
      </w:pPr>
      <w:r w:rsidRPr="003E41A8">
        <w:rPr>
          <w:sz w:val="24"/>
          <w:szCs w:val="24"/>
        </w:rPr>
        <w:t>BKKBN.</w:t>
      </w:r>
      <w:r w:rsidRPr="003E41A8">
        <w:rPr>
          <w:spacing w:val="5"/>
          <w:sz w:val="24"/>
          <w:szCs w:val="24"/>
        </w:rPr>
        <w:t xml:space="preserve"> </w:t>
      </w:r>
      <w:r w:rsidRPr="003E41A8">
        <w:rPr>
          <w:sz w:val="24"/>
          <w:szCs w:val="24"/>
        </w:rPr>
        <w:t>2006.</w:t>
      </w:r>
      <w:r w:rsidRPr="003E41A8">
        <w:rPr>
          <w:spacing w:val="2"/>
          <w:sz w:val="24"/>
          <w:szCs w:val="24"/>
        </w:rPr>
        <w:t xml:space="preserve"> </w:t>
      </w:r>
      <w:r w:rsidRPr="003E41A8">
        <w:rPr>
          <w:i/>
          <w:sz w:val="24"/>
          <w:szCs w:val="24"/>
        </w:rPr>
        <w:t>Buku</w:t>
      </w:r>
      <w:r w:rsidRPr="003E41A8">
        <w:rPr>
          <w:i/>
          <w:spacing w:val="4"/>
          <w:sz w:val="24"/>
          <w:szCs w:val="24"/>
        </w:rPr>
        <w:t xml:space="preserve"> </w:t>
      </w:r>
      <w:r w:rsidRPr="003E41A8">
        <w:rPr>
          <w:i/>
          <w:sz w:val="24"/>
          <w:szCs w:val="24"/>
        </w:rPr>
        <w:t>Saku</w:t>
      </w:r>
      <w:r w:rsidRPr="003E41A8">
        <w:rPr>
          <w:i/>
          <w:spacing w:val="-1"/>
          <w:sz w:val="24"/>
          <w:szCs w:val="24"/>
        </w:rPr>
        <w:t xml:space="preserve"> </w:t>
      </w:r>
      <w:r w:rsidRPr="003E41A8">
        <w:rPr>
          <w:i/>
          <w:sz w:val="24"/>
          <w:szCs w:val="24"/>
        </w:rPr>
        <w:t>Bagi Petugas</w:t>
      </w:r>
      <w:r w:rsidRPr="003E41A8">
        <w:rPr>
          <w:i/>
          <w:spacing w:val="2"/>
          <w:sz w:val="24"/>
          <w:szCs w:val="24"/>
        </w:rPr>
        <w:t xml:space="preserve"> </w:t>
      </w:r>
      <w:r w:rsidRPr="003E41A8">
        <w:rPr>
          <w:i/>
          <w:sz w:val="24"/>
          <w:szCs w:val="24"/>
        </w:rPr>
        <w:t>Lapangan</w:t>
      </w:r>
      <w:r w:rsidRPr="003E41A8">
        <w:rPr>
          <w:i/>
          <w:spacing w:val="3"/>
          <w:sz w:val="24"/>
          <w:szCs w:val="24"/>
        </w:rPr>
        <w:t xml:space="preserve"> </w:t>
      </w:r>
      <w:r w:rsidRPr="003E41A8">
        <w:rPr>
          <w:i/>
          <w:sz w:val="24"/>
          <w:szCs w:val="24"/>
        </w:rPr>
        <w:t>Program</w:t>
      </w:r>
      <w:r w:rsidRPr="003E41A8">
        <w:rPr>
          <w:i/>
          <w:spacing w:val="8"/>
          <w:sz w:val="24"/>
          <w:szCs w:val="24"/>
        </w:rPr>
        <w:t xml:space="preserve"> </w:t>
      </w:r>
      <w:r w:rsidRPr="003E41A8">
        <w:rPr>
          <w:i/>
          <w:sz w:val="24"/>
          <w:szCs w:val="24"/>
        </w:rPr>
        <w:t>KB</w:t>
      </w:r>
      <w:r w:rsidRPr="003E41A8">
        <w:rPr>
          <w:i/>
          <w:spacing w:val="5"/>
          <w:sz w:val="24"/>
          <w:szCs w:val="24"/>
        </w:rPr>
        <w:t xml:space="preserve"> </w:t>
      </w:r>
      <w:r w:rsidRPr="003E41A8">
        <w:rPr>
          <w:i/>
          <w:sz w:val="24"/>
          <w:szCs w:val="24"/>
        </w:rPr>
        <w:t>Nasional</w:t>
      </w:r>
      <w:r w:rsidRPr="003E41A8">
        <w:rPr>
          <w:i/>
          <w:spacing w:val="4"/>
          <w:sz w:val="24"/>
          <w:szCs w:val="24"/>
        </w:rPr>
        <w:t xml:space="preserve"> </w:t>
      </w:r>
      <w:r w:rsidRPr="003E41A8">
        <w:rPr>
          <w:i/>
          <w:sz w:val="24"/>
          <w:szCs w:val="24"/>
        </w:rPr>
        <w:t>Materi</w:t>
      </w:r>
      <w:r w:rsidRPr="003E41A8">
        <w:rPr>
          <w:i/>
          <w:spacing w:val="-57"/>
          <w:sz w:val="24"/>
          <w:szCs w:val="24"/>
        </w:rPr>
        <w:t xml:space="preserve"> </w:t>
      </w:r>
      <w:r w:rsidRPr="003E41A8">
        <w:rPr>
          <w:i/>
          <w:sz w:val="24"/>
          <w:szCs w:val="24"/>
        </w:rPr>
        <w:t>Konseling</w:t>
      </w:r>
      <w:r w:rsidRPr="003E41A8">
        <w:rPr>
          <w:sz w:val="24"/>
          <w:szCs w:val="24"/>
        </w:rPr>
        <w:t>.</w:t>
      </w:r>
      <w:r w:rsidRPr="003E41A8">
        <w:rPr>
          <w:spacing w:val="3"/>
          <w:sz w:val="24"/>
          <w:szCs w:val="24"/>
        </w:rPr>
        <w:t xml:space="preserve"> </w:t>
      </w:r>
      <w:r w:rsidRPr="003E41A8">
        <w:rPr>
          <w:sz w:val="24"/>
          <w:szCs w:val="24"/>
        </w:rPr>
        <w:t>Jakarta:</w:t>
      </w:r>
      <w:r w:rsidRPr="003E41A8">
        <w:rPr>
          <w:spacing w:val="2"/>
          <w:sz w:val="24"/>
          <w:szCs w:val="24"/>
        </w:rPr>
        <w:t xml:space="preserve"> </w:t>
      </w:r>
      <w:r w:rsidRPr="003E41A8">
        <w:rPr>
          <w:sz w:val="24"/>
          <w:szCs w:val="24"/>
        </w:rPr>
        <w:t>BKKBN.</w:t>
      </w:r>
    </w:p>
    <w:p w14:paraId="2D59EE4B" w14:textId="77777777" w:rsidR="009B35BD" w:rsidRPr="003E41A8" w:rsidRDefault="009B35BD" w:rsidP="003E41A8">
      <w:pPr>
        <w:spacing w:before="202"/>
        <w:ind w:left="-1134" w:right="-426"/>
        <w:jc w:val="both"/>
        <w:rPr>
          <w:sz w:val="24"/>
          <w:szCs w:val="24"/>
        </w:rPr>
      </w:pPr>
      <w:r w:rsidRPr="003E41A8">
        <w:rPr>
          <w:sz w:val="24"/>
          <w:szCs w:val="24"/>
        </w:rPr>
        <w:t>Cuningham, F.</w:t>
      </w:r>
      <w:r w:rsidRPr="003E41A8">
        <w:rPr>
          <w:spacing w:val="1"/>
          <w:sz w:val="24"/>
          <w:szCs w:val="24"/>
        </w:rPr>
        <w:t xml:space="preserve"> </w:t>
      </w:r>
      <w:r w:rsidRPr="003E41A8">
        <w:rPr>
          <w:sz w:val="24"/>
          <w:szCs w:val="24"/>
        </w:rPr>
        <w:t>G, dkk.</w:t>
      </w:r>
      <w:r w:rsidRPr="003E41A8">
        <w:rPr>
          <w:spacing w:val="-4"/>
          <w:sz w:val="24"/>
          <w:szCs w:val="24"/>
        </w:rPr>
        <w:t xml:space="preserve"> </w:t>
      </w:r>
      <w:r w:rsidRPr="003E41A8">
        <w:rPr>
          <w:sz w:val="24"/>
          <w:szCs w:val="24"/>
        </w:rPr>
        <w:t xml:space="preserve">2006. </w:t>
      </w:r>
      <w:r w:rsidRPr="003E41A8">
        <w:rPr>
          <w:i/>
          <w:sz w:val="24"/>
          <w:szCs w:val="24"/>
        </w:rPr>
        <w:t>Obstetri</w:t>
      </w:r>
      <w:r w:rsidRPr="003E41A8">
        <w:rPr>
          <w:i/>
          <w:spacing w:val="-1"/>
          <w:sz w:val="24"/>
          <w:szCs w:val="24"/>
        </w:rPr>
        <w:t xml:space="preserve"> </w:t>
      </w:r>
      <w:r w:rsidRPr="003E41A8">
        <w:rPr>
          <w:i/>
          <w:sz w:val="24"/>
          <w:szCs w:val="24"/>
        </w:rPr>
        <w:t>Williams</w:t>
      </w:r>
      <w:r w:rsidRPr="003E41A8">
        <w:rPr>
          <w:sz w:val="24"/>
          <w:szCs w:val="24"/>
        </w:rPr>
        <w:t>.</w:t>
      </w:r>
      <w:r w:rsidRPr="003E41A8">
        <w:rPr>
          <w:spacing w:val="1"/>
          <w:sz w:val="24"/>
          <w:szCs w:val="24"/>
        </w:rPr>
        <w:t xml:space="preserve"> </w:t>
      </w:r>
      <w:r w:rsidRPr="003E41A8">
        <w:rPr>
          <w:sz w:val="24"/>
          <w:szCs w:val="24"/>
        </w:rPr>
        <w:t>Jakarta:</w:t>
      </w:r>
      <w:r w:rsidRPr="003E41A8">
        <w:rPr>
          <w:spacing w:val="-6"/>
          <w:sz w:val="24"/>
          <w:szCs w:val="24"/>
        </w:rPr>
        <w:t xml:space="preserve"> </w:t>
      </w:r>
      <w:r w:rsidRPr="003E41A8">
        <w:rPr>
          <w:sz w:val="24"/>
          <w:szCs w:val="24"/>
        </w:rPr>
        <w:t>EGC.</w:t>
      </w:r>
    </w:p>
    <w:p w14:paraId="6E177003" w14:textId="77777777" w:rsidR="009B35BD" w:rsidRPr="003E41A8" w:rsidRDefault="009B35BD" w:rsidP="003E41A8">
      <w:pPr>
        <w:pStyle w:val="Heading3"/>
        <w:spacing w:before="89"/>
        <w:ind w:left="-1134" w:right="-426"/>
        <w:jc w:val="both"/>
        <w:rPr>
          <w:rFonts w:ascii="Times New Roman" w:hAnsi="Times New Roman" w:cs="Times New Roman"/>
          <w:b w:val="0"/>
          <w:sz w:val="24"/>
          <w:szCs w:val="24"/>
        </w:rPr>
      </w:pPr>
      <w:r w:rsidRPr="003E41A8">
        <w:rPr>
          <w:rFonts w:ascii="Times New Roman" w:hAnsi="Times New Roman" w:cs="Times New Roman"/>
          <w:b w:val="0"/>
          <w:sz w:val="24"/>
          <w:szCs w:val="24"/>
        </w:rPr>
        <w:t xml:space="preserve">DepKes RI. 2009. </w:t>
      </w:r>
      <w:r w:rsidRPr="003E41A8">
        <w:rPr>
          <w:rFonts w:ascii="Times New Roman" w:hAnsi="Times New Roman" w:cs="Times New Roman"/>
          <w:b w:val="0"/>
          <w:i/>
          <w:sz w:val="24"/>
          <w:szCs w:val="24"/>
        </w:rPr>
        <w:t>Sistem Kesehatan Nasional 2009</w:t>
      </w:r>
      <w:r w:rsidRPr="003E41A8">
        <w:rPr>
          <w:rFonts w:ascii="Times New Roman" w:hAnsi="Times New Roman" w:cs="Times New Roman"/>
          <w:b w:val="0"/>
          <w:sz w:val="24"/>
          <w:szCs w:val="24"/>
        </w:rPr>
        <w:t>. Jakarta.</w:t>
      </w:r>
    </w:p>
    <w:p w14:paraId="143108D8" w14:textId="77777777" w:rsidR="009B35BD" w:rsidRPr="003E41A8" w:rsidRDefault="009B35BD" w:rsidP="003E41A8">
      <w:pPr>
        <w:widowControl w:val="0"/>
        <w:autoSpaceDE w:val="0"/>
        <w:autoSpaceDN w:val="0"/>
        <w:spacing w:before="174"/>
        <w:ind w:left="-1134" w:right="-426"/>
        <w:jc w:val="both"/>
        <w:rPr>
          <w:sz w:val="24"/>
          <w:szCs w:val="24"/>
        </w:rPr>
      </w:pPr>
      <w:r w:rsidRPr="003E41A8">
        <w:rPr>
          <w:sz w:val="24"/>
          <w:szCs w:val="24"/>
        </w:rPr>
        <w:t>Departemen</w:t>
      </w:r>
      <w:r w:rsidRPr="003E41A8">
        <w:rPr>
          <w:spacing w:val="6"/>
          <w:sz w:val="24"/>
          <w:szCs w:val="24"/>
        </w:rPr>
        <w:t xml:space="preserve"> </w:t>
      </w:r>
      <w:r w:rsidRPr="003E41A8">
        <w:rPr>
          <w:sz w:val="24"/>
          <w:szCs w:val="24"/>
        </w:rPr>
        <w:t>Kesehatan</w:t>
      </w:r>
      <w:r w:rsidRPr="003E41A8">
        <w:rPr>
          <w:spacing w:val="2"/>
          <w:sz w:val="24"/>
          <w:szCs w:val="24"/>
        </w:rPr>
        <w:t xml:space="preserve"> </w:t>
      </w:r>
      <w:r w:rsidRPr="003E41A8">
        <w:rPr>
          <w:sz w:val="24"/>
          <w:szCs w:val="24"/>
        </w:rPr>
        <w:t>RI.</w:t>
      </w:r>
      <w:r w:rsidRPr="003E41A8">
        <w:rPr>
          <w:spacing w:val="9"/>
          <w:sz w:val="24"/>
          <w:szCs w:val="24"/>
        </w:rPr>
        <w:t xml:space="preserve"> </w:t>
      </w:r>
      <w:r w:rsidRPr="003E41A8">
        <w:rPr>
          <w:sz w:val="24"/>
          <w:szCs w:val="24"/>
        </w:rPr>
        <w:t>2008.</w:t>
      </w:r>
      <w:r w:rsidRPr="003E41A8">
        <w:rPr>
          <w:spacing w:val="9"/>
          <w:sz w:val="24"/>
          <w:szCs w:val="24"/>
        </w:rPr>
        <w:t xml:space="preserve"> </w:t>
      </w:r>
      <w:r w:rsidRPr="003E41A8">
        <w:rPr>
          <w:i/>
          <w:sz w:val="24"/>
          <w:szCs w:val="24"/>
        </w:rPr>
        <w:t>Pelayanan</w:t>
      </w:r>
      <w:r w:rsidRPr="003E41A8">
        <w:rPr>
          <w:i/>
          <w:spacing w:val="7"/>
          <w:sz w:val="24"/>
          <w:szCs w:val="24"/>
        </w:rPr>
        <w:t xml:space="preserve"> </w:t>
      </w:r>
      <w:r w:rsidRPr="003E41A8">
        <w:rPr>
          <w:i/>
          <w:sz w:val="24"/>
          <w:szCs w:val="24"/>
        </w:rPr>
        <w:t>Obstetri</w:t>
      </w:r>
      <w:r w:rsidRPr="003E41A8">
        <w:rPr>
          <w:i/>
          <w:spacing w:val="7"/>
          <w:sz w:val="24"/>
          <w:szCs w:val="24"/>
        </w:rPr>
        <w:t xml:space="preserve"> </w:t>
      </w:r>
      <w:r w:rsidRPr="003E41A8">
        <w:rPr>
          <w:i/>
          <w:sz w:val="24"/>
          <w:szCs w:val="24"/>
        </w:rPr>
        <w:t>Neonatal</w:t>
      </w:r>
      <w:r w:rsidRPr="003E41A8">
        <w:rPr>
          <w:i/>
          <w:spacing w:val="8"/>
          <w:sz w:val="24"/>
          <w:szCs w:val="24"/>
        </w:rPr>
        <w:t xml:space="preserve"> </w:t>
      </w:r>
      <w:r w:rsidRPr="003E41A8">
        <w:rPr>
          <w:i/>
          <w:sz w:val="24"/>
          <w:szCs w:val="24"/>
        </w:rPr>
        <w:t>Emergensi</w:t>
      </w:r>
      <w:r w:rsidRPr="003E41A8">
        <w:rPr>
          <w:i/>
          <w:spacing w:val="8"/>
          <w:sz w:val="24"/>
          <w:szCs w:val="24"/>
        </w:rPr>
        <w:t xml:space="preserve"> </w:t>
      </w:r>
      <w:r w:rsidRPr="003E41A8">
        <w:rPr>
          <w:i/>
          <w:sz w:val="24"/>
          <w:szCs w:val="24"/>
        </w:rPr>
        <w:t>Dasar</w:t>
      </w:r>
      <w:r w:rsidRPr="003E41A8">
        <w:rPr>
          <w:sz w:val="24"/>
          <w:szCs w:val="24"/>
        </w:rPr>
        <w:t>. Jakarta:</w:t>
      </w:r>
      <w:r w:rsidRPr="003E41A8">
        <w:rPr>
          <w:spacing w:val="-3"/>
          <w:sz w:val="24"/>
          <w:szCs w:val="24"/>
        </w:rPr>
        <w:t xml:space="preserve"> </w:t>
      </w:r>
      <w:r w:rsidRPr="003E41A8">
        <w:rPr>
          <w:sz w:val="24"/>
          <w:szCs w:val="24"/>
        </w:rPr>
        <w:t>JNPKKR-JHPIEGO.</w:t>
      </w:r>
    </w:p>
    <w:p w14:paraId="382D13B8" w14:textId="77777777" w:rsidR="009B35BD" w:rsidRPr="003E41A8" w:rsidRDefault="009B35BD" w:rsidP="003E41A8">
      <w:pPr>
        <w:widowControl w:val="0"/>
        <w:autoSpaceDE w:val="0"/>
        <w:autoSpaceDN w:val="0"/>
        <w:spacing w:before="174"/>
        <w:ind w:left="-1134" w:right="-426"/>
        <w:jc w:val="both"/>
        <w:rPr>
          <w:sz w:val="24"/>
          <w:szCs w:val="24"/>
        </w:rPr>
      </w:pPr>
      <w:r w:rsidRPr="003E41A8">
        <w:rPr>
          <w:sz w:val="24"/>
          <w:szCs w:val="24"/>
        </w:rPr>
        <w:t xml:space="preserve">Erlin Ester, R. S. Hubungan Tingkat Pengetahuan Ibu hamil tentang kejadian anemia. </w:t>
      </w:r>
      <w:r w:rsidRPr="003E41A8">
        <w:rPr>
          <w:i/>
          <w:sz w:val="24"/>
          <w:szCs w:val="24"/>
        </w:rPr>
        <w:t xml:space="preserve">Jurnal Maternitas Kebidanan (7) 1. </w:t>
      </w:r>
      <w:r w:rsidRPr="003E41A8">
        <w:rPr>
          <w:sz w:val="24"/>
          <w:szCs w:val="24"/>
        </w:rPr>
        <w:t>Diunduh 29 Mei 2022 dari http://jurnal.unprimdn.ac.id/index.php/jumkep/article/view/2459/1637.</w:t>
      </w:r>
    </w:p>
    <w:p w14:paraId="345A5E19" w14:textId="77777777" w:rsidR="009B35BD" w:rsidRPr="003E41A8" w:rsidRDefault="009B35BD" w:rsidP="003E41A8">
      <w:pPr>
        <w:widowControl w:val="0"/>
        <w:autoSpaceDE w:val="0"/>
        <w:autoSpaceDN w:val="0"/>
        <w:spacing w:before="209"/>
        <w:ind w:left="-1134" w:right="-426"/>
        <w:jc w:val="both"/>
        <w:rPr>
          <w:sz w:val="24"/>
          <w:szCs w:val="24"/>
        </w:rPr>
      </w:pPr>
      <w:r w:rsidRPr="003E41A8">
        <w:rPr>
          <w:sz w:val="24"/>
          <w:szCs w:val="24"/>
        </w:rPr>
        <w:t>Friedman.</w:t>
      </w:r>
      <w:r w:rsidRPr="003E41A8">
        <w:rPr>
          <w:spacing w:val="1"/>
          <w:sz w:val="24"/>
          <w:szCs w:val="24"/>
        </w:rPr>
        <w:t xml:space="preserve"> </w:t>
      </w:r>
      <w:r w:rsidRPr="003E41A8">
        <w:rPr>
          <w:sz w:val="24"/>
          <w:szCs w:val="24"/>
        </w:rPr>
        <w:t>2005.</w:t>
      </w:r>
      <w:r w:rsidRPr="003E41A8">
        <w:rPr>
          <w:spacing w:val="4"/>
          <w:sz w:val="24"/>
          <w:szCs w:val="24"/>
        </w:rPr>
        <w:t xml:space="preserve"> </w:t>
      </w:r>
      <w:r w:rsidRPr="003E41A8">
        <w:rPr>
          <w:i/>
          <w:sz w:val="24"/>
          <w:szCs w:val="24"/>
        </w:rPr>
        <w:t>Keperawatan Keluarga</w:t>
      </w:r>
      <w:r w:rsidRPr="003E41A8">
        <w:rPr>
          <w:sz w:val="24"/>
          <w:szCs w:val="24"/>
        </w:rPr>
        <w:t>.</w:t>
      </w:r>
      <w:r w:rsidRPr="003E41A8">
        <w:rPr>
          <w:spacing w:val="1"/>
          <w:sz w:val="24"/>
          <w:szCs w:val="24"/>
        </w:rPr>
        <w:t xml:space="preserve"> </w:t>
      </w:r>
      <w:r w:rsidRPr="003E41A8">
        <w:rPr>
          <w:sz w:val="24"/>
          <w:szCs w:val="24"/>
        </w:rPr>
        <w:t>Jakarta:</w:t>
      </w:r>
      <w:r w:rsidRPr="003E41A8">
        <w:rPr>
          <w:spacing w:val="-4"/>
          <w:sz w:val="24"/>
          <w:szCs w:val="24"/>
        </w:rPr>
        <w:t xml:space="preserve"> </w:t>
      </w:r>
      <w:r w:rsidRPr="003E41A8">
        <w:rPr>
          <w:sz w:val="24"/>
          <w:szCs w:val="24"/>
        </w:rPr>
        <w:t>EGC.</w:t>
      </w:r>
    </w:p>
    <w:p w14:paraId="09D8C046" w14:textId="77777777" w:rsidR="009B35BD" w:rsidRPr="003E41A8" w:rsidRDefault="009B35BD" w:rsidP="003E41A8">
      <w:pPr>
        <w:widowControl w:val="0"/>
        <w:autoSpaceDE w:val="0"/>
        <w:autoSpaceDN w:val="0"/>
        <w:spacing w:before="209"/>
        <w:ind w:left="-1134" w:right="-426"/>
        <w:jc w:val="both"/>
        <w:rPr>
          <w:sz w:val="24"/>
          <w:szCs w:val="24"/>
        </w:rPr>
      </w:pPr>
      <w:r w:rsidRPr="003E41A8">
        <w:rPr>
          <w:sz w:val="24"/>
          <w:szCs w:val="24"/>
        </w:rPr>
        <w:t>Muchtar.</w:t>
      </w:r>
      <w:r w:rsidRPr="003E41A8">
        <w:rPr>
          <w:spacing w:val="-3"/>
          <w:sz w:val="24"/>
          <w:szCs w:val="24"/>
        </w:rPr>
        <w:t xml:space="preserve"> </w:t>
      </w:r>
      <w:r w:rsidRPr="003E41A8">
        <w:rPr>
          <w:sz w:val="24"/>
          <w:szCs w:val="24"/>
        </w:rPr>
        <w:t xml:space="preserve">2010. </w:t>
      </w:r>
      <w:r w:rsidRPr="003E41A8">
        <w:rPr>
          <w:i/>
          <w:sz w:val="24"/>
          <w:szCs w:val="24"/>
        </w:rPr>
        <w:t>Sinopsis</w:t>
      </w:r>
      <w:r w:rsidRPr="003E41A8">
        <w:rPr>
          <w:i/>
          <w:spacing w:val="-2"/>
          <w:sz w:val="24"/>
          <w:szCs w:val="24"/>
        </w:rPr>
        <w:t xml:space="preserve"> </w:t>
      </w:r>
      <w:r w:rsidRPr="003E41A8">
        <w:rPr>
          <w:i/>
          <w:sz w:val="24"/>
          <w:szCs w:val="24"/>
        </w:rPr>
        <w:t>Obstetri</w:t>
      </w:r>
      <w:r w:rsidRPr="003E41A8">
        <w:rPr>
          <w:sz w:val="24"/>
          <w:szCs w:val="24"/>
        </w:rPr>
        <w:t>.</w:t>
      </w:r>
      <w:r w:rsidRPr="003E41A8">
        <w:rPr>
          <w:spacing w:val="3"/>
          <w:sz w:val="24"/>
          <w:szCs w:val="24"/>
        </w:rPr>
        <w:t xml:space="preserve"> </w:t>
      </w:r>
      <w:r w:rsidRPr="003E41A8">
        <w:rPr>
          <w:sz w:val="24"/>
          <w:szCs w:val="24"/>
        </w:rPr>
        <w:t>Jakarta:</w:t>
      </w:r>
      <w:r w:rsidRPr="003E41A8">
        <w:rPr>
          <w:spacing w:val="-5"/>
          <w:sz w:val="24"/>
          <w:szCs w:val="24"/>
        </w:rPr>
        <w:t xml:space="preserve"> </w:t>
      </w:r>
      <w:r w:rsidRPr="003E41A8">
        <w:rPr>
          <w:sz w:val="24"/>
          <w:szCs w:val="24"/>
        </w:rPr>
        <w:t>EGC.</w:t>
      </w:r>
    </w:p>
    <w:p w14:paraId="5B54F314" w14:textId="77777777" w:rsidR="009B35BD" w:rsidRPr="003E41A8" w:rsidRDefault="009B35BD" w:rsidP="003E41A8">
      <w:pPr>
        <w:widowControl w:val="0"/>
        <w:autoSpaceDE w:val="0"/>
        <w:autoSpaceDN w:val="0"/>
        <w:spacing w:before="200"/>
        <w:ind w:left="-1134" w:right="-426"/>
        <w:jc w:val="both"/>
        <w:rPr>
          <w:sz w:val="24"/>
          <w:szCs w:val="24"/>
        </w:rPr>
      </w:pPr>
      <w:r w:rsidRPr="003E41A8">
        <w:rPr>
          <w:sz w:val="24"/>
          <w:szCs w:val="24"/>
        </w:rPr>
        <w:t>Manuaba.</w:t>
      </w:r>
      <w:r w:rsidRPr="003E41A8">
        <w:rPr>
          <w:spacing w:val="24"/>
          <w:sz w:val="24"/>
          <w:szCs w:val="24"/>
        </w:rPr>
        <w:t xml:space="preserve"> </w:t>
      </w:r>
      <w:r w:rsidRPr="003E41A8">
        <w:rPr>
          <w:sz w:val="24"/>
          <w:szCs w:val="24"/>
        </w:rPr>
        <w:t>2008.</w:t>
      </w:r>
      <w:r w:rsidRPr="003E41A8">
        <w:rPr>
          <w:spacing w:val="21"/>
          <w:sz w:val="24"/>
          <w:szCs w:val="24"/>
        </w:rPr>
        <w:t xml:space="preserve"> </w:t>
      </w:r>
      <w:r w:rsidRPr="003E41A8">
        <w:rPr>
          <w:i/>
          <w:sz w:val="24"/>
          <w:szCs w:val="24"/>
        </w:rPr>
        <w:t>Gawat</w:t>
      </w:r>
      <w:r w:rsidRPr="003E41A8">
        <w:rPr>
          <w:i/>
          <w:spacing w:val="22"/>
          <w:sz w:val="24"/>
          <w:szCs w:val="24"/>
        </w:rPr>
        <w:t xml:space="preserve"> </w:t>
      </w:r>
      <w:r w:rsidRPr="003E41A8">
        <w:rPr>
          <w:i/>
          <w:sz w:val="24"/>
          <w:szCs w:val="24"/>
        </w:rPr>
        <w:t>Obstetri</w:t>
      </w:r>
      <w:r w:rsidRPr="003E41A8">
        <w:rPr>
          <w:i/>
          <w:spacing w:val="22"/>
          <w:sz w:val="24"/>
          <w:szCs w:val="24"/>
        </w:rPr>
        <w:t xml:space="preserve"> </w:t>
      </w:r>
      <w:r w:rsidRPr="003E41A8">
        <w:rPr>
          <w:i/>
          <w:sz w:val="24"/>
          <w:szCs w:val="24"/>
        </w:rPr>
        <w:t>Ginekologi</w:t>
      </w:r>
      <w:r w:rsidRPr="003E41A8">
        <w:rPr>
          <w:i/>
          <w:spacing w:val="27"/>
          <w:sz w:val="24"/>
          <w:szCs w:val="24"/>
        </w:rPr>
        <w:t xml:space="preserve"> </w:t>
      </w:r>
      <w:r w:rsidRPr="003E41A8">
        <w:rPr>
          <w:i/>
          <w:sz w:val="24"/>
          <w:szCs w:val="24"/>
        </w:rPr>
        <w:t>&amp;</w:t>
      </w:r>
      <w:r w:rsidRPr="003E41A8">
        <w:rPr>
          <w:i/>
          <w:spacing w:val="9"/>
          <w:sz w:val="24"/>
          <w:szCs w:val="24"/>
        </w:rPr>
        <w:t xml:space="preserve"> </w:t>
      </w:r>
      <w:r w:rsidRPr="003E41A8">
        <w:rPr>
          <w:i/>
          <w:sz w:val="24"/>
          <w:szCs w:val="24"/>
        </w:rPr>
        <w:t>Obstetri</w:t>
      </w:r>
      <w:r w:rsidRPr="003E41A8">
        <w:rPr>
          <w:i/>
          <w:spacing w:val="22"/>
          <w:sz w:val="24"/>
          <w:szCs w:val="24"/>
        </w:rPr>
        <w:t xml:space="preserve"> </w:t>
      </w:r>
      <w:r w:rsidRPr="003E41A8">
        <w:rPr>
          <w:i/>
          <w:sz w:val="24"/>
          <w:szCs w:val="24"/>
        </w:rPr>
        <w:t>Ginekologi</w:t>
      </w:r>
      <w:r w:rsidRPr="003E41A8">
        <w:rPr>
          <w:i/>
          <w:spacing w:val="22"/>
          <w:sz w:val="24"/>
          <w:szCs w:val="24"/>
        </w:rPr>
        <w:t xml:space="preserve"> </w:t>
      </w:r>
      <w:r w:rsidRPr="003E41A8">
        <w:rPr>
          <w:i/>
          <w:sz w:val="24"/>
          <w:szCs w:val="24"/>
        </w:rPr>
        <w:t>Sosial</w:t>
      </w:r>
      <w:r w:rsidRPr="003E41A8">
        <w:rPr>
          <w:i/>
          <w:spacing w:val="18"/>
          <w:sz w:val="24"/>
          <w:szCs w:val="24"/>
        </w:rPr>
        <w:t xml:space="preserve"> </w:t>
      </w:r>
      <w:r w:rsidRPr="003E41A8">
        <w:rPr>
          <w:i/>
          <w:sz w:val="24"/>
          <w:szCs w:val="24"/>
        </w:rPr>
        <w:t>Untuk</w:t>
      </w:r>
      <w:r w:rsidRPr="003E41A8">
        <w:rPr>
          <w:i/>
          <w:spacing w:val="-57"/>
          <w:sz w:val="24"/>
          <w:szCs w:val="24"/>
        </w:rPr>
        <w:t xml:space="preserve"> </w:t>
      </w:r>
      <w:r w:rsidRPr="003E41A8">
        <w:rPr>
          <w:i/>
          <w:sz w:val="24"/>
          <w:szCs w:val="24"/>
        </w:rPr>
        <w:t>Profesi</w:t>
      </w:r>
      <w:r w:rsidRPr="003E41A8">
        <w:rPr>
          <w:i/>
          <w:spacing w:val="1"/>
          <w:sz w:val="24"/>
          <w:szCs w:val="24"/>
        </w:rPr>
        <w:t xml:space="preserve"> </w:t>
      </w:r>
      <w:r w:rsidRPr="003E41A8">
        <w:rPr>
          <w:i/>
          <w:sz w:val="24"/>
          <w:szCs w:val="24"/>
        </w:rPr>
        <w:t>Bidan</w:t>
      </w:r>
      <w:r w:rsidRPr="003E41A8">
        <w:rPr>
          <w:sz w:val="24"/>
          <w:szCs w:val="24"/>
        </w:rPr>
        <w:t>.</w:t>
      </w:r>
      <w:r w:rsidRPr="003E41A8">
        <w:rPr>
          <w:spacing w:val="-1"/>
          <w:sz w:val="24"/>
          <w:szCs w:val="24"/>
        </w:rPr>
        <w:t xml:space="preserve"> </w:t>
      </w:r>
      <w:r w:rsidRPr="003E41A8">
        <w:rPr>
          <w:sz w:val="24"/>
          <w:szCs w:val="24"/>
        </w:rPr>
        <w:t>Jakarta:</w:t>
      </w:r>
      <w:r w:rsidRPr="003E41A8">
        <w:rPr>
          <w:spacing w:val="-3"/>
          <w:sz w:val="24"/>
          <w:szCs w:val="24"/>
        </w:rPr>
        <w:t xml:space="preserve"> </w:t>
      </w:r>
      <w:r w:rsidRPr="003E41A8">
        <w:rPr>
          <w:sz w:val="24"/>
          <w:szCs w:val="24"/>
        </w:rPr>
        <w:t>EGC.</w:t>
      </w:r>
    </w:p>
    <w:p w14:paraId="64FE2233" w14:textId="77777777" w:rsidR="009B35BD" w:rsidRPr="003E41A8" w:rsidRDefault="009B35BD" w:rsidP="003E41A8">
      <w:pPr>
        <w:widowControl w:val="0"/>
        <w:tabs>
          <w:tab w:val="left" w:pos="1489"/>
        </w:tabs>
        <w:autoSpaceDE w:val="0"/>
        <w:autoSpaceDN w:val="0"/>
        <w:spacing w:before="196"/>
        <w:ind w:left="-1134" w:right="-426"/>
        <w:jc w:val="both"/>
        <w:rPr>
          <w:sz w:val="24"/>
          <w:szCs w:val="24"/>
        </w:rPr>
      </w:pPr>
      <w:r w:rsidRPr="003E41A8">
        <w:rPr>
          <w:sz w:val="24"/>
          <w:szCs w:val="24"/>
          <w:u w:val="single"/>
        </w:rPr>
        <w:tab/>
        <w:t xml:space="preserve">     </w:t>
      </w:r>
      <w:r w:rsidRPr="003E41A8">
        <w:rPr>
          <w:sz w:val="24"/>
          <w:szCs w:val="24"/>
        </w:rPr>
        <w:t>.</w:t>
      </w:r>
      <w:r w:rsidRPr="003E41A8">
        <w:rPr>
          <w:spacing w:val="6"/>
          <w:sz w:val="24"/>
          <w:szCs w:val="24"/>
        </w:rPr>
        <w:t xml:space="preserve"> </w:t>
      </w:r>
      <w:r w:rsidRPr="003E41A8">
        <w:rPr>
          <w:sz w:val="24"/>
          <w:szCs w:val="24"/>
        </w:rPr>
        <w:t>2010.</w:t>
      </w:r>
      <w:r w:rsidRPr="003E41A8">
        <w:rPr>
          <w:spacing w:val="7"/>
          <w:sz w:val="24"/>
          <w:szCs w:val="24"/>
        </w:rPr>
        <w:t xml:space="preserve"> </w:t>
      </w:r>
      <w:r w:rsidRPr="003E41A8">
        <w:rPr>
          <w:i/>
          <w:sz w:val="24"/>
          <w:szCs w:val="24"/>
        </w:rPr>
        <w:t>Ilmu</w:t>
      </w:r>
      <w:r w:rsidRPr="003E41A8">
        <w:rPr>
          <w:i/>
          <w:spacing w:val="9"/>
          <w:sz w:val="24"/>
          <w:szCs w:val="24"/>
        </w:rPr>
        <w:t xml:space="preserve"> </w:t>
      </w:r>
      <w:r w:rsidRPr="003E41A8">
        <w:rPr>
          <w:i/>
          <w:sz w:val="24"/>
          <w:szCs w:val="24"/>
        </w:rPr>
        <w:t>Kebidanan,</w:t>
      </w:r>
      <w:r w:rsidRPr="003E41A8">
        <w:rPr>
          <w:i/>
          <w:spacing w:val="7"/>
          <w:sz w:val="24"/>
          <w:szCs w:val="24"/>
        </w:rPr>
        <w:t xml:space="preserve"> </w:t>
      </w:r>
      <w:r w:rsidRPr="003E41A8">
        <w:rPr>
          <w:i/>
          <w:sz w:val="24"/>
          <w:szCs w:val="24"/>
        </w:rPr>
        <w:t>Penyakit</w:t>
      </w:r>
      <w:r w:rsidRPr="003E41A8">
        <w:rPr>
          <w:i/>
          <w:spacing w:val="10"/>
          <w:sz w:val="24"/>
          <w:szCs w:val="24"/>
        </w:rPr>
        <w:t xml:space="preserve"> </w:t>
      </w:r>
      <w:r w:rsidRPr="003E41A8">
        <w:rPr>
          <w:i/>
          <w:sz w:val="24"/>
          <w:szCs w:val="24"/>
        </w:rPr>
        <w:t>Kandungan</w:t>
      </w:r>
      <w:r w:rsidRPr="003E41A8">
        <w:rPr>
          <w:i/>
          <w:spacing w:val="9"/>
          <w:sz w:val="24"/>
          <w:szCs w:val="24"/>
        </w:rPr>
        <w:t xml:space="preserve"> </w:t>
      </w:r>
      <w:r w:rsidRPr="003E41A8">
        <w:rPr>
          <w:i/>
          <w:sz w:val="24"/>
          <w:szCs w:val="24"/>
        </w:rPr>
        <w:t>dan</w:t>
      </w:r>
      <w:r w:rsidRPr="003E41A8">
        <w:rPr>
          <w:i/>
          <w:spacing w:val="12"/>
          <w:sz w:val="24"/>
          <w:szCs w:val="24"/>
        </w:rPr>
        <w:t xml:space="preserve"> </w:t>
      </w:r>
      <w:r w:rsidRPr="003E41A8">
        <w:rPr>
          <w:i/>
          <w:sz w:val="24"/>
          <w:szCs w:val="24"/>
        </w:rPr>
        <w:t>Keluarga</w:t>
      </w:r>
      <w:r w:rsidRPr="003E41A8">
        <w:rPr>
          <w:i/>
          <w:spacing w:val="9"/>
          <w:sz w:val="24"/>
          <w:szCs w:val="24"/>
        </w:rPr>
        <w:t xml:space="preserve"> </w:t>
      </w:r>
      <w:r w:rsidRPr="003E41A8">
        <w:rPr>
          <w:i/>
          <w:sz w:val="24"/>
          <w:szCs w:val="24"/>
        </w:rPr>
        <w:t>Berencana</w:t>
      </w:r>
      <w:r w:rsidRPr="003E41A8">
        <w:rPr>
          <w:sz w:val="24"/>
          <w:szCs w:val="24"/>
        </w:rPr>
        <w:t>.</w:t>
      </w:r>
    </w:p>
    <w:p w14:paraId="0472F9DD" w14:textId="77777777" w:rsidR="009B35BD" w:rsidRPr="003E41A8" w:rsidRDefault="009B35BD" w:rsidP="003E41A8">
      <w:pPr>
        <w:widowControl w:val="0"/>
        <w:autoSpaceDE w:val="0"/>
        <w:autoSpaceDN w:val="0"/>
        <w:ind w:left="-1134" w:right="-426"/>
        <w:jc w:val="both"/>
        <w:rPr>
          <w:sz w:val="24"/>
          <w:szCs w:val="24"/>
        </w:rPr>
      </w:pPr>
      <w:r w:rsidRPr="003E41A8">
        <w:rPr>
          <w:sz w:val="24"/>
          <w:szCs w:val="24"/>
        </w:rPr>
        <w:lastRenderedPageBreak/>
        <w:t>Jakarta:</w:t>
      </w:r>
      <w:r w:rsidRPr="003E41A8">
        <w:rPr>
          <w:spacing w:val="-3"/>
          <w:sz w:val="24"/>
          <w:szCs w:val="24"/>
        </w:rPr>
        <w:t xml:space="preserve"> </w:t>
      </w:r>
      <w:r w:rsidRPr="003E41A8">
        <w:rPr>
          <w:sz w:val="24"/>
          <w:szCs w:val="24"/>
        </w:rPr>
        <w:t>EGC.</w:t>
      </w:r>
    </w:p>
    <w:p w14:paraId="49E84603" w14:textId="77777777" w:rsidR="009B35BD" w:rsidRPr="003E41A8" w:rsidRDefault="009B35BD" w:rsidP="003E41A8">
      <w:pPr>
        <w:widowControl w:val="0"/>
        <w:tabs>
          <w:tab w:val="left" w:pos="1824"/>
          <w:tab w:val="left" w:pos="2617"/>
          <w:tab w:val="left" w:pos="3581"/>
          <w:tab w:val="left" w:pos="4191"/>
          <w:tab w:val="left" w:pos="5491"/>
          <w:tab w:val="left" w:pos="6849"/>
          <w:tab w:val="left" w:pos="8081"/>
        </w:tabs>
        <w:autoSpaceDE w:val="0"/>
        <w:autoSpaceDN w:val="0"/>
        <w:ind w:left="-1134" w:right="-426"/>
        <w:jc w:val="both"/>
        <w:rPr>
          <w:sz w:val="24"/>
          <w:szCs w:val="24"/>
        </w:rPr>
      </w:pPr>
      <w:r w:rsidRPr="003E41A8">
        <w:rPr>
          <w:sz w:val="24"/>
          <w:szCs w:val="24"/>
        </w:rPr>
        <w:t xml:space="preserve">Nursalam. 2010. </w:t>
      </w:r>
      <w:r w:rsidRPr="003E41A8">
        <w:rPr>
          <w:i/>
          <w:sz w:val="24"/>
          <w:szCs w:val="24"/>
        </w:rPr>
        <w:t>Konsep dan Penerapan Metodologi Penelitian Ilmu Keperawatan</w:t>
      </w:r>
      <w:r w:rsidRPr="003E41A8">
        <w:rPr>
          <w:sz w:val="24"/>
          <w:szCs w:val="24"/>
        </w:rPr>
        <w:t>. Jakarta:</w:t>
      </w:r>
      <w:r w:rsidRPr="003E41A8">
        <w:rPr>
          <w:spacing w:val="-7"/>
          <w:sz w:val="24"/>
          <w:szCs w:val="24"/>
        </w:rPr>
        <w:t xml:space="preserve"> </w:t>
      </w:r>
      <w:r w:rsidRPr="003E41A8">
        <w:rPr>
          <w:sz w:val="24"/>
          <w:szCs w:val="24"/>
        </w:rPr>
        <w:t>Salemba</w:t>
      </w:r>
      <w:r w:rsidRPr="003E41A8">
        <w:rPr>
          <w:spacing w:val="-3"/>
          <w:sz w:val="24"/>
          <w:szCs w:val="24"/>
        </w:rPr>
        <w:t xml:space="preserve"> </w:t>
      </w:r>
      <w:r w:rsidRPr="003E41A8">
        <w:rPr>
          <w:sz w:val="24"/>
          <w:szCs w:val="24"/>
        </w:rPr>
        <w:t>Medika.</w:t>
      </w:r>
    </w:p>
    <w:p w14:paraId="6ED2B9CD" w14:textId="77777777" w:rsidR="009B35BD" w:rsidRPr="003E41A8" w:rsidRDefault="009B35BD" w:rsidP="003E41A8">
      <w:pPr>
        <w:widowControl w:val="0"/>
        <w:tabs>
          <w:tab w:val="left" w:pos="1134"/>
        </w:tabs>
        <w:autoSpaceDE w:val="0"/>
        <w:autoSpaceDN w:val="0"/>
        <w:spacing w:before="1"/>
        <w:ind w:left="-1134" w:right="-426"/>
        <w:jc w:val="both"/>
        <w:rPr>
          <w:sz w:val="24"/>
          <w:szCs w:val="24"/>
        </w:rPr>
      </w:pPr>
      <w:r w:rsidRPr="003E41A8">
        <w:rPr>
          <w:sz w:val="24"/>
          <w:szCs w:val="24"/>
        </w:rPr>
        <w:t>Prawirohardjo,</w:t>
      </w:r>
      <w:r w:rsidRPr="003E41A8">
        <w:rPr>
          <w:spacing w:val="17"/>
          <w:sz w:val="24"/>
          <w:szCs w:val="24"/>
        </w:rPr>
        <w:t xml:space="preserve"> </w:t>
      </w:r>
      <w:r w:rsidRPr="003E41A8">
        <w:rPr>
          <w:sz w:val="24"/>
          <w:szCs w:val="24"/>
        </w:rPr>
        <w:t>Sarwono.</w:t>
      </w:r>
      <w:r w:rsidRPr="003E41A8">
        <w:rPr>
          <w:spacing w:val="13"/>
          <w:sz w:val="24"/>
          <w:szCs w:val="24"/>
        </w:rPr>
        <w:t xml:space="preserve"> </w:t>
      </w:r>
      <w:r w:rsidRPr="003E41A8">
        <w:rPr>
          <w:sz w:val="24"/>
          <w:szCs w:val="24"/>
        </w:rPr>
        <w:t>2008.</w:t>
      </w:r>
      <w:r w:rsidRPr="003E41A8">
        <w:rPr>
          <w:spacing w:val="14"/>
          <w:sz w:val="24"/>
          <w:szCs w:val="24"/>
        </w:rPr>
        <w:t xml:space="preserve"> </w:t>
      </w:r>
      <w:r w:rsidRPr="003E41A8">
        <w:rPr>
          <w:i/>
          <w:sz w:val="24"/>
          <w:szCs w:val="24"/>
        </w:rPr>
        <w:t>Pelayanan</w:t>
      </w:r>
      <w:r w:rsidRPr="003E41A8">
        <w:rPr>
          <w:i/>
          <w:spacing w:val="10"/>
          <w:sz w:val="24"/>
          <w:szCs w:val="24"/>
        </w:rPr>
        <w:t xml:space="preserve"> </w:t>
      </w:r>
      <w:r w:rsidRPr="003E41A8">
        <w:rPr>
          <w:i/>
          <w:sz w:val="24"/>
          <w:szCs w:val="24"/>
        </w:rPr>
        <w:t>Kesehatan</w:t>
      </w:r>
      <w:r w:rsidRPr="003E41A8">
        <w:rPr>
          <w:i/>
          <w:spacing w:val="11"/>
          <w:sz w:val="24"/>
          <w:szCs w:val="24"/>
        </w:rPr>
        <w:t xml:space="preserve"> </w:t>
      </w:r>
      <w:r w:rsidRPr="003E41A8">
        <w:rPr>
          <w:i/>
          <w:sz w:val="24"/>
          <w:szCs w:val="24"/>
        </w:rPr>
        <w:t>Maternal</w:t>
      </w:r>
      <w:r w:rsidRPr="003E41A8">
        <w:rPr>
          <w:i/>
          <w:spacing w:val="11"/>
          <w:sz w:val="24"/>
          <w:szCs w:val="24"/>
        </w:rPr>
        <w:t xml:space="preserve"> </w:t>
      </w:r>
      <w:r w:rsidRPr="003E41A8">
        <w:rPr>
          <w:i/>
          <w:sz w:val="24"/>
          <w:szCs w:val="24"/>
        </w:rPr>
        <w:t>dan</w:t>
      </w:r>
      <w:r w:rsidRPr="003E41A8">
        <w:rPr>
          <w:i/>
          <w:spacing w:val="11"/>
          <w:sz w:val="24"/>
          <w:szCs w:val="24"/>
        </w:rPr>
        <w:t xml:space="preserve"> </w:t>
      </w:r>
      <w:r w:rsidRPr="003E41A8">
        <w:rPr>
          <w:i/>
          <w:sz w:val="24"/>
          <w:szCs w:val="24"/>
        </w:rPr>
        <w:t>Neonatal</w:t>
      </w:r>
      <w:r w:rsidRPr="003E41A8">
        <w:rPr>
          <w:sz w:val="24"/>
          <w:szCs w:val="24"/>
        </w:rPr>
        <w:t>.</w:t>
      </w:r>
      <w:r w:rsidRPr="003E41A8">
        <w:rPr>
          <w:spacing w:val="9"/>
          <w:sz w:val="24"/>
          <w:szCs w:val="24"/>
        </w:rPr>
        <w:t xml:space="preserve"> </w:t>
      </w:r>
      <w:r w:rsidRPr="003E41A8">
        <w:rPr>
          <w:sz w:val="24"/>
          <w:szCs w:val="24"/>
        </w:rPr>
        <w:t>Jakarta:</w:t>
      </w:r>
      <w:r w:rsidRPr="003E41A8">
        <w:rPr>
          <w:spacing w:val="-57"/>
          <w:sz w:val="24"/>
          <w:szCs w:val="24"/>
        </w:rPr>
        <w:t xml:space="preserve"> </w:t>
      </w:r>
      <w:r w:rsidRPr="003E41A8">
        <w:rPr>
          <w:sz w:val="24"/>
          <w:szCs w:val="24"/>
        </w:rPr>
        <w:t>YBPSP.</w:t>
      </w:r>
    </w:p>
    <w:p w14:paraId="252EF013" w14:textId="77777777" w:rsidR="009B35BD" w:rsidRPr="003E41A8" w:rsidRDefault="009B35BD" w:rsidP="003E41A8">
      <w:pPr>
        <w:widowControl w:val="0"/>
        <w:autoSpaceDE w:val="0"/>
        <w:autoSpaceDN w:val="0"/>
        <w:spacing w:before="169"/>
        <w:ind w:left="-1134" w:right="-426"/>
        <w:jc w:val="both"/>
        <w:rPr>
          <w:sz w:val="24"/>
          <w:szCs w:val="24"/>
        </w:rPr>
      </w:pPr>
      <w:r w:rsidRPr="003E41A8">
        <w:rPr>
          <w:sz w:val="24"/>
          <w:szCs w:val="24"/>
          <w:u w:val="single"/>
        </w:rPr>
        <w:tab/>
      </w:r>
      <w:r w:rsidRPr="003E41A8">
        <w:rPr>
          <w:sz w:val="24"/>
          <w:szCs w:val="24"/>
        </w:rPr>
        <w:t>.</w:t>
      </w:r>
      <w:r w:rsidRPr="003E41A8">
        <w:rPr>
          <w:spacing w:val="17"/>
          <w:sz w:val="24"/>
          <w:szCs w:val="24"/>
        </w:rPr>
        <w:t xml:space="preserve"> </w:t>
      </w:r>
      <w:r w:rsidRPr="003E41A8">
        <w:rPr>
          <w:sz w:val="24"/>
          <w:szCs w:val="24"/>
        </w:rPr>
        <w:t>2006.</w:t>
      </w:r>
      <w:r w:rsidRPr="003E41A8">
        <w:rPr>
          <w:spacing w:val="17"/>
          <w:sz w:val="24"/>
          <w:szCs w:val="24"/>
        </w:rPr>
        <w:t xml:space="preserve"> </w:t>
      </w:r>
      <w:r w:rsidRPr="003E41A8">
        <w:rPr>
          <w:i/>
          <w:sz w:val="24"/>
          <w:szCs w:val="24"/>
        </w:rPr>
        <w:t>Buku</w:t>
      </w:r>
      <w:r w:rsidRPr="003E41A8">
        <w:rPr>
          <w:i/>
          <w:spacing w:val="14"/>
          <w:sz w:val="24"/>
          <w:szCs w:val="24"/>
        </w:rPr>
        <w:t xml:space="preserve"> </w:t>
      </w:r>
      <w:r w:rsidRPr="003E41A8">
        <w:rPr>
          <w:i/>
          <w:sz w:val="24"/>
          <w:szCs w:val="24"/>
        </w:rPr>
        <w:t>Panduan</w:t>
      </w:r>
      <w:r w:rsidRPr="003E41A8">
        <w:rPr>
          <w:i/>
          <w:spacing w:val="10"/>
          <w:sz w:val="24"/>
          <w:szCs w:val="24"/>
        </w:rPr>
        <w:t xml:space="preserve"> </w:t>
      </w:r>
      <w:r w:rsidRPr="003E41A8">
        <w:rPr>
          <w:i/>
          <w:sz w:val="24"/>
          <w:szCs w:val="24"/>
        </w:rPr>
        <w:t>Praktis</w:t>
      </w:r>
      <w:r w:rsidRPr="003E41A8">
        <w:rPr>
          <w:i/>
          <w:spacing w:val="12"/>
          <w:sz w:val="24"/>
          <w:szCs w:val="24"/>
        </w:rPr>
        <w:t xml:space="preserve"> </w:t>
      </w:r>
      <w:r w:rsidRPr="003E41A8">
        <w:rPr>
          <w:i/>
          <w:sz w:val="24"/>
          <w:szCs w:val="24"/>
        </w:rPr>
        <w:t>Pelayanan</w:t>
      </w:r>
      <w:r w:rsidRPr="003E41A8">
        <w:rPr>
          <w:i/>
          <w:spacing w:val="14"/>
          <w:sz w:val="24"/>
          <w:szCs w:val="24"/>
        </w:rPr>
        <w:t xml:space="preserve"> </w:t>
      </w:r>
      <w:r w:rsidRPr="003E41A8">
        <w:rPr>
          <w:i/>
          <w:sz w:val="24"/>
          <w:szCs w:val="24"/>
        </w:rPr>
        <w:t>Kesehatan</w:t>
      </w:r>
      <w:r w:rsidRPr="003E41A8">
        <w:rPr>
          <w:i/>
          <w:spacing w:val="-57"/>
          <w:sz w:val="24"/>
          <w:szCs w:val="24"/>
        </w:rPr>
        <w:t xml:space="preserve"> </w:t>
      </w:r>
      <w:r w:rsidRPr="003E41A8">
        <w:rPr>
          <w:i/>
          <w:sz w:val="24"/>
          <w:szCs w:val="24"/>
        </w:rPr>
        <w:t>Maternal</w:t>
      </w:r>
      <w:r w:rsidRPr="003E41A8">
        <w:rPr>
          <w:i/>
          <w:spacing w:val="1"/>
          <w:sz w:val="24"/>
          <w:szCs w:val="24"/>
        </w:rPr>
        <w:t xml:space="preserve"> </w:t>
      </w:r>
      <w:r w:rsidRPr="003E41A8">
        <w:rPr>
          <w:i/>
          <w:sz w:val="24"/>
          <w:szCs w:val="24"/>
        </w:rPr>
        <w:t>dan</w:t>
      </w:r>
      <w:r w:rsidRPr="003E41A8">
        <w:rPr>
          <w:i/>
          <w:spacing w:val="2"/>
          <w:sz w:val="24"/>
          <w:szCs w:val="24"/>
        </w:rPr>
        <w:t xml:space="preserve"> </w:t>
      </w:r>
      <w:r w:rsidRPr="003E41A8">
        <w:rPr>
          <w:i/>
          <w:sz w:val="24"/>
          <w:szCs w:val="24"/>
        </w:rPr>
        <w:t>Neonatal</w:t>
      </w:r>
      <w:r w:rsidRPr="003E41A8">
        <w:rPr>
          <w:sz w:val="24"/>
          <w:szCs w:val="24"/>
        </w:rPr>
        <w:t>.</w:t>
      </w:r>
      <w:r w:rsidRPr="003E41A8">
        <w:rPr>
          <w:spacing w:val="-2"/>
          <w:sz w:val="24"/>
          <w:szCs w:val="24"/>
        </w:rPr>
        <w:t xml:space="preserve"> </w:t>
      </w:r>
      <w:r w:rsidRPr="003E41A8">
        <w:rPr>
          <w:sz w:val="24"/>
          <w:szCs w:val="24"/>
        </w:rPr>
        <w:t>Jakarta:</w:t>
      </w:r>
      <w:r w:rsidRPr="003E41A8">
        <w:rPr>
          <w:spacing w:val="-3"/>
          <w:sz w:val="24"/>
          <w:szCs w:val="24"/>
        </w:rPr>
        <w:t xml:space="preserve"> </w:t>
      </w:r>
      <w:r w:rsidRPr="003E41A8">
        <w:rPr>
          <w:sz w:val="24"/>
          <w:szCs w:val="24"/>
        </w:rPr>
        <w:t>Yayasan</w:t>
      </w:r>
      <w:r w:rsidRPr="003E41A8">
        <w:rPr>
          <w:spacing w:val="-3"/>
          <w:sz w:val="24"/>
          <w:szCs w:val="24"/>
        </w:rPr>
        <w:t xml:space="preserve"> </w:t>
      </w:r>
      <w:r w:rsidRPr="003E41A8">
        <w:rPr>
          <w:sz w:val="24"/>
          <w:szCs w:val="24"/>
        </w:rPr>
        <w:t>Bina Pustaka</w:t>
      </w:r>
    </w:p>
    <w:p w14:paraId="14BCD375" w14:textId="77777777" w:rsidR="009B35BD" w:rsidRPr="003E41A8" w:rsidRDefault="009B35BD" w:rsidP="003E41A8">
      <w:pPr>
        <w:widowControl w:val="0"/>
        <w:tabs>
          <w:tab w:val="left" w:pos="2967"/>
          <w:tab w:val="left" w:pos="4028"/>
          <w:tab w:val="left" w:pos="5127"/>
          <w:tab w:val="left" w:pos="6362"/>
          <w:tab w:val="left" w:pos="8148"/>
        </w:tabs>
        <w:autoSpaceDE w:val="0"/>
        <w:autoSpaceDN w:val="0"/>
        <w:ind w:left="-1134" w:right="-426"/>
        <w:jc w:val="both"/>
        <w:rPr>
          <w:sz w:val="24"/>
          <w:szCs w:val="24"/>
        </w:rPr>
      </w:pPr>
      <w:r w:rsidRPr="003E41A8">
        <w:rPr>
          <w:sz w:val="24"/>
          <w:szCs w:val="24"/>
        </w:rPr>
        <w:t xml:space="preserve">Survei Demografi dan Kesehatan Indonesia (SDKI). 2019. </w:t>
      </w:r>
      <w:r w:rsidRPr="003E41A8">
        <w:rPr>
          <w:i/>
          <w:sz w:val="24"/>
          <w:szCs w:val="24"/>
        </w:rPr>
        <w:t>Strategi Penurunan</w:t>
      </w:r>
      <w:r w:rsidRPr="003E41A8">
        <w:rPr>
          <w:i/>
          <w:spacing w:val="1"/>
          <w:sz w:val="24"/>
          <w:szCs w:val="24"/>
        </w:rPr>
        <w:t xml:space="preserve"> </w:t>
      </w:r>
      <w:r w:rsidRPr="003E41A8">
        <w:rPr>
          <w:i/>
          <w:sz w:val="24"/>
          <w:szCs w:val="24"/>
        </w:rPr>
        <w:t>Kematian Ibu dan Bayi</w:t>
      </w:r>
      <w:r w:rsidRPr="003E41A8">
        <w:rPr>
          <w:sz w:val="24"/>
          <w:szCs w:val="24"/>
        </w:rPr>
        <w:t>. Bersumber</w:t>
      </w:r>
      <w:r w:rsidRPr="003E41A8">
        <w:rPr>
          <w:sz w:val="24"/>
          <w:szCs w:val="24"/>
        </w:rPr>
        <w:tab/>
        <w:t>dari</w:t>
      </w:r>
      <w:r w:rsidRPr="003E41A8">
        <w:rPr>
          <w:spacing w:val="-58"/>
          <w:sz w:val="24"/>
          <w:szCs w:val="24"/>
        </w:rPr>
        <w:t xml:space="preserve"> </w:t>
      </w:r>
      <w:hyperlink r:id="rId9" w:history="1">
        <w:r w:rsidRPr="003E41A8">
          <w:rPr>
            <w:rStyle w:val="Hyperlink"/>
            <w:sz w:val="24"/>
            <w:szCs w:val="24"/>
          </w:rPr>
          <w:t>http://surveidemografidankesehatanindonesiaSDKI.com/</w:t>
        </w:r>
      </w:hyperlink>
      <w:r w:rsidRPr="003E41A8">
        <w:rPr>
          <w:color w:val="0000FF"/>
          <w:spacing w:val="1"/>
          <w:sz w:val="24"/>
          <w:szCs w:val="24"/>
        </w:rPr>
        <w:t xml:space="preserve"> </w:t>
      </w:r>
      <w:r w:rsidRPr="003E41A8">
        <w:rPr>
          <w:sz w:val="24"/>
          <w:szCs w:val="24"/>
        </w:rPr>
        <w:t>diakses</w:t>
      </w:r>
      <w:r w:rsidRPr="003E41A8">
        <w:rPr>
          <w:spacing w:val="1"/>
          <w:sz w:val="24"/>
          <w:szCs w:val="24"/>
        </w:rPr>
        <w:t xml:space="preserve"> </w:t>
      </w:r>
      <w:r w:rsidRPr="003E41A8">
        <w:rPr>
          <w:sz w:val="24"/>
          <w:szCs w:val="24"/>
        </w:rPr>
        <w:t>29 Mei 2022</w:t>
      </w:r>
    </w:p>
    <w:p w14:paraId="2B08FF14" w14:textId="77777777" w:rsidR="009B35BD" w:rsidRPr="003E41A8" w:rsidRDefault="009B35BD" w:rsidP="003E41A8">
      <w:pPr>
        <w:widowControl w:val="0"/>
        <w:tabs>
          <w:tab w:val="left" w:pos="2967"/>
          <w:tab w:val="left" w:pos="4028"/>
          <w:tab w:val="left" w:pos="5127"/>
          <w:tab w:val="left" w:pos="6362"/>
          <w:tab w:val="left" w:pos="8148"/>
        </w:tabs>
        <w:autoSpaceDE w:val="0"/>
        <w:autoSpaceDN w:val="0"/>
        <w:ind w:left="-1134" w:right="-426"/>
        <w:jc w:val="both"/>
        <w:rPr>
          <w:sz w:val="24"/>
          <w:szCs w:val="24"/>
        </w:rPr>
      </w:pPr>
      <w:r w:rsidRPr="003E41A8">
        <w:rPr>
          <w:sz w:val="24"/>
          <w:szCs w:val="24"/>
        </w:rPr>
        <w:t xml:space="preserve">Suharni, P. S. Hubungan umur, paritas dan status gizi ibu hamil dengan kejadian anemia. </w:t>
      </w:r>
      <w:r w:rsidRPr="003E41A8">
        <w:rPr>
          <w:i/>
          <w:sz w:val="24"/>
          <w:szCs w:val="24"/>
        </w:rPr>
        <w:t>Jurnal Doppler (6)1.</w:t>
      </w:r>
      <w:r w:rsidRPr="003E41A8">
        <w:rPr>
          <w:sz w:val="24"/>
          <w:szCs w:val="24"/>
        </w:rPr>
        <w:t xml:space="preserve"> Diundunh 29 Mei 2022</w:t>
      </w:r>
    </w:p>
    <w:p w14:paraId="132E785C" w14:textId="06605D01" w:rsidR="009B35BD" w:rsidRPr="003E41A8" w:rsidRDefault="009B35BD" w:rsidP="003E41A8">
      <w:pPr>
        <w:widowControl w:val="0"/>
        <w:autoSpaceDE w:val="0"/>
        <w:autoSpaceDN w:val="0"/>
        <w:spacing w:before="203"/>
        <w:ind w:left="-1134" w:right="-426"/>
        <w:jc w:val="both"/>
        <w:rPr>
          <w:rFonts w:eastAsiaTheme="minorHAnsi"/>
          <w:sz w:val="24"/>
          <w:szCs w:val="24"/>
        </w:rPr>
      </w:pPr>
      <w:r w:rsidRPr="003E41A8">
        <w:rPr>
          <w:sz w:val="24"/>
          <w:szCs w:val="24"/>
        </w:rPr>
        <w:t xml:space="preserve">Sohorah S, Afriani, Anita. S. 2021. </w:t>
      </w:r>
      <w:r w:rsidRPr="003E41A8">
        <w:rPr>
          <w:i/>
          <w:sz w:val="24"/>
          <w:szCs w:val="24"/>
        </w:rPr>
        <w:t xml:space="preserve">HUBUNGAN PENGETAHUAN DAN PARITAS TERHADAP KEJADIAN ANEMIA PADA IBU HAMIL DI DESA KURMA KECAMATAN MAPILLI. </w:t>
      </w:r>
      <w:r w:rsidRPr="003E41A8">
        <w:rPr>
          <w:sz w:val="24"/>
          <w:szCs w:val="24"/>
        </w:rPr>
        <w:t>JPCS</w:t>
      </w:r>
      <w:r w:rsidRPr="003E41A8">
        <w:rPr>
          <w:i/>
          <w:sz w:val="24"/>
          <w:szCs w:val="24"/>
        </w:rPr>
        <w:t xml:space="preserve"> (</w:t>
      </w:r>
      <w:r w:rsidRPr="003E41A8">
        <w:rPr>
          <w:sz w:val="24"/>
          <w:szCs w:val="24"/>
        </w:rPr>
        <w:t xml:space="preserve">3) 2. Diakses 02 Agustus 2022 </w:t>
      </w:r>
    </w:p>
    <w:p w14:paraId="78CC2FF2" w14:textId="77777777" w:rsidR="009B35BD" w:rsidRPr="003E41A8" w:rsidRDefault="009B35BD" w:rsidP="003E41A8">
      <w:pPr>
        <w:widowControl w:val="0"/>
        <w:autoSpaceDE w:val="0"/>
        <w:autoSpaceDN w:val="0"/>
        <w:spacing w:before="203"/>
        <w:ind w:left="-1134" w:right="-426"/>
        <w:jc w:val="both"/>
        <w:rPr>
          <w:sz w:val="24"/>
          <w:szCs w:val="24"/>
        </w:rPr>
      </w:pPr>
      <w:r w:rsidRPr="003E41A8">
        <w:rPr>
          <w:sz w:val="24"/>
          <w:szCs w:val="24"/>
        </w:rPr>
        <w:t>Tanuwijaya,</w:t>
      </w:r>
      <w:r w:rsidRPr="003E41A8">
        <w:rPr>
          <w:spacing w:val="19"/>
          <w:sz w:val="24"/>
          <w:szCs w:val="24"/>
        </w:rPr>
        <w:t xml:space="preserve"> </w:t>
      </w:r>
      <w:r w:rsidRPr="003E41A8">
        <w:rPr>
          <w:sz w:val="24"/>
          <w:szCs w:val="24"/>
        </w:rPr>
        <w:t>Handoko.</w:t>
      </w:r>
      <w:r w:rsidRPr="003E41A8">
        <w:rPr>
          <w:spacing w:val="14"/>
          <w:sz w:val="24"/>
          <w:szCs w:val="24"/>
        </w:rPr>
        <w:t xml:space="preserve"> </w:t>
      </w:r>
      <w:r w:rsidRPr="003E41A8">
        <w:rPr>
          <w:sz w:val="24"/>
          <w:szCs w:val="24"/>
        </w:rPr>
        <w:t>2012.</w:t>
      </w:r>
      <w:r w:rsidRPr="003E41A8">
        <w:rPr>
          <w:spacing w:val="19"/>
          <w:sz w:val="24"/>
          <w:szCs w:val="24"/>
        </w:rPr>
        <w:t xml:space="preserve"> </w:t>
      </w:r>
      <w:r w:rsidRPr="003E41A8">
        <w:rPr>
          <w:i/>
          <w:sz w:val="24"/>
          <w:szCs w:val="24"/>
        </w:rPr>
        <w:t>Manajemen</w:t>
      </w:r>
      <w:r w:rsidRPr="003E41A8">
        <w:rPr>
          <w:i/>
          <w:spacing w:val="17"/>
          <w:sz w:val="24"/>
          <w:szCs w:val="24"/>
        </w:rPr>
        <w:t xml:space="preserve"> </w:t>
      </w:r>
      <w:r w:rsidRPr="003E41A8">
        <w:rPr>
          <w:i/>
          <w:sz w:val="24"/>
          <w:szCs w:val="24"/>
        </w:rPr>
        <w:t>Personalia</w:t>
      </w:r>
      <w:r w:rsidRPr="003E41A8">
        <w:rPr>
          <w:i/>
          <w:spacing w:val="18"/>
          <w:sz w:val="24"/>
          <w:szCs w:val="24"/>
        </w:rPr>
        <w:t xml:space="preserve"> </w:t>
      </w:r>
      <w:r w:rsidRPr="003E41A8">
        <w:rPr>
          <w:i/>
          <w:sz w:val="24"/>
          <w:szCs w:val="24"/>
        </w:rPr>
        <w:t>dan</w:t>
      </w:r>
      <w:r w:rsidRPr="003E41A8">
        <w:rPr>
          <w:i/>
          <w:spacing w:val="12"/>
          <w:sz w:val="24"/>
          <w:szCs w:val="24"/>
        </w:rPr>
        <w:t xml:space="preserve"> </w:t>
      </w:r>
      <w:r w:rsidRPr="003E41A8">
        <w:rPr>
          <w:i/>
          <w:sz w:val="24"/>
          <w:szCs w:val="24"/>
        </w:rPr>
        <w:t>Sumber</w:t>
      </w:r>
      <w:r w:rsidRPr="003E41A8">
        <w:rPr>
          <w:i/>
          <w:spacing w:val="16"/>
          <w:sz w:val="24"/>
          <w:szCs w:val="24"/>
        </w:rPr>
        <w:t xml:space="preserve"> </w:t>
      </w:r>
      <w:r w:rsidRPr="003E41A8">
        <w:rPr>
          <w:i/>
          <w:sz w:val="24"/>
          <w:szCs w:val="24"/>
        </w:rPr>
        <w:t>Daya</w:t>
      </w:r>
      <w:r w:rsidRPr="003E41A8">
        <w:rPr>
          <w:i/>
          <w:spacing w:val="17"/>
          <w:sz w:val="24"/>
          <w:szCs w:val="24"/>
        </w:rPr>
        <w:t xml:space="preserve"> </w:t>
      </w:r>
      <w:r w:rsidRPr="003E41A8">
        <w:rPr>
          <w:i/>
          <w:sz w:val="24"/>
          <w:szCs w:val="24"/>
        </w:rPr>
        <w:t>Manusia</w:t>
      </w:r>
      <w:r w:rsidRPr="003E41A8">
        <w:rPr>
          <w:i/>
          <w:spacing w:val="-57"/>
          <w:sz w:val="24"/>
          <w:szCs w:val="24"/>
        </w:rPr>
        <w:t xml:space="preserve"> </w:t>
      </w:r>
      <w:r w:rsidRPr="003E41A8">
        <w:rPr>
          <w:i/>
          <w:sz w:val="24"/>
          <w:szCs w:val="24"/>
        </w:rPr>
        <w:t>Edisi</w:t>
      </w:r>
      <w:r w:rsidRPr="003E41A8">
        <w:rPr>
          <w:i/>
          <w:spacing w:val="1"/>
          <w:sz w:val="24"/>
          <w:szCs w:val="24"/>
        </w:rPr>
        <w:t xml:space="preserve"> </w:t>
      </w:r>
      <w:r w:rsidRPr="003E41A8">
        <w:rPr>
          <w:i/>
          <w:sz w:val="24"/>
          <w:szCs w:val="24"/>
        </w:rPr>
        <w:t>2</w:t>
      </w:r>
      <w:r w:rsidRPr="003E41A8">
        <w:rPr>
          <w:sz w:val="24"/>
          <w:szCs w:val="24"/>
        </w:rPr>
        <w:t>.</w:t>
      </w:r>
      <w:r w:rsidRPr="003E41A8">
        <w:rPr>
          <w:spacing w:val="-1"/>
          <w:sz w:val="24"/>
          <w:szCs w:val="24"/>
        </w:rPr>
        <w:t xml:space="preserve"> </w:t>
      </w:r>
      <w:r w:rsidRPr="003E41A8">
        <w:rPr>
          <w:sz w:val="24"/>
          <w:szCs w:val="24"/>
        </w:rPr>
        <w:t>Yogyakarta:</w:t>
      </w:r>
      <w:r w:rsidRPr="003E41A8">
        <w:rPr>
          <w:spacing w:val="2"/>
          <w:sz w:val="24"/>
          <w:szCs w:val="24"/>
        </w:rPr>
        <w:t xml:space="preserve"> </w:t>
      </w:r>
      <w:r w:rsidRPr="003E41A8">
        <w:rPr>
          <w:sz w:val="24"/>
          <w:szCs w:val="24"/>
        </w:rPr>
        <w:t>BPFE.</w:t>
      </w:r>
    </w:p>
    <w:p w14:paraId="4C583E8A" w14:textId="77777777" w:rsidR="009B35BD" w:rsidRPr="003E41A8" w:rsidRDefault="009B35BD" w:rsidP="003E41A8">
      <w:pPr>
        <w:widowControl w:val="0"/>
        <w:autoSpaceDE w:val="0"/>
        <w:autoSpaceDN w:val="0"/>
        <w:spacing w:before="196"/>
        <w:ind w:left="-1134" w:right="-426"/>
        <w:jc w:val="both"/>
        <w:rPr>
          <w:sz w:val="24"/>
          <w:szCs w:val="24"/>
        </w:rPr>
      </w:pPr>
      <w:r w:rsidRPr="003E41A8">
        <w:rPr>
          <w:sz w:val="24"/>
          <w:szCs w:val="24"/>
        </w:rPr>
        <w:t xml:space="preserve">Varney H, dkk. 2007. </w:t>
      </w:r>
      <w:r w:rsidRPr="003E41A8">
        <w:rPr>
          <w:i/>
          <w:sz w:val="24"/>
          <w:szCs w:val="24"/>
        </w:rPr>
        <w:t>Buku Ajar Asuhan Kebidanan Edisi 4 Volume 1</w:t>
      </w:r>
      <w:r w:rsidRPr="003E41A8">
        <w:rPr>
          <w:sz w:val="24"/>
          <w:szCs w:val="24"/>
        </w:rPr>
        <w:t>. Jakarta:</w:t>
      </w:r>
      <w:r w:rsidRPr="003E41A8">
        <w:rPr>
          <w:spacing w:val="1"/>
          <w:sz w:val="24"/>
          <w:szCs w:val="24"/>
        </w:rPr>
        <w:t xml:space="preserve"> </w:t>
      </w:r>
      <w:r w:rsidRPr="003E41A8">
        <w:rPr>
          <w:sz w:val="24"/>
          <w:szCs w:val="24"/>
        </w:rPr>
        <w:t>EGC.</w:t>
      </w:r>
    </w:p>
    <w:p w14:paraId="6D9D86B3" w14:textId="70641610" w:rsidR="00BA2A8C" w:rsidRPr="003E41A8" w:rsidRDefault="009B35BD" w:rsidP="003E41A8">
      <w:pPr>
        <w:pStyle w:val="NoSpacing"/>
        <w:ind w:left="-1134" w:right="-426"/>
        <w:jc w:val="both"/>
        <w:rPr>
          <w:rFonts w:ascii="Times New Roman" w:hAnsi="Times New Roman"/>
          <w:sz w:val="24"/>
          <w:szCs w:val="24"/>
        </w:rPr>
      </w:pPr>
      <w:r w:rsidRPr="003E41A8">
        <w:rPr>
          <w:rFonts w:ascii="Times New Roman" w:eastAsia="Times New Roman" w:hAnsi="Times New Roman"/>
          <w:sz w:val="24"/>
          <w:szCs w:val="24"/>
        </w:rPr>
        <w:t>Winknjosastro,</w:t>
      </w:r>
      <w:r w:rsidRPr="003E41A8">
        <w:rPr>
          <w:rFonts w:ascii="Times New Roman" w:eastAsia="Times New Roman" w:hAnsi="Times New Roman"/>
          <w:spacing w:val="3"/>
          <w:sz w:val="24"/>
          <w:szCs w:val="24"/>
        </w:rPr>
        <w:t xml:space="preserve"> </w:t>
      </w:r>
      <w:r w:rsidRPr="003E41A8">
        <w:rPr>
          <w:rFonts w:ascii="Times New Roman" w:eastAsia="Times New Roman" w:hAnsi="Times New Roman"/>
          <w:sz w:val="24"/>
          <w:szCs w:val="24"/>
        </w:rPr>
        <w:t>H.</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sz w:val="24"/>
          <w:szCs w:val="24"/>
        </w:rPr>
        <w:t>2007.</w:t>
      </w:r>
      <w:r w:rsidRPr="003E41A8">
        <w:rPr>
          <w:rFonts w:ascii="Times New Roman" w:eastAsia="Times New Roman" w:hAnsi="Times New Roman"/>
          <w:spacing w:val="-1"/>
          <w:sz w:val="24"/>
          <w:szCs w:val="24"/>
        </w:rPr>
        <w:t xml:space="preserve"> </w:t>
      </w:r>
      <w:r w:rsidRPr="003E41A8">
        <w:rPr>
          <w:rFonts w:ascii="Times New Roman" w:eastAsia="Times New Roman" w:hAnsi="Times New Roman"/>
          <w:i/>
          <w:sz w:val="24"/>
          <w:szCs w:val="24"/>
        </w:rPr>
        <w:t>Ilmu</w:t>
      </w:r>
      <w:r w:rsidRPr="003E41A8">
        <w:rPr>
          <w:rFonts w:ascii="Times New Roman" w:eastAsia="Times New Roman" w:hAnsi="Times New Roman"/>
          <w:i/>
          <w:spacing w:val="-1"/>
          <w:sz w:val="24"/>
          <w:szCs w:val="24"/>
        </w:rPr>
        <w:t xml:space="preserve"> </w:t>
      </w:r>
      <w:r w:rsidRPr="003E41A8">
        <w:rPr>
          <w:rFonts w:ascii="Times New Roman" w:eastAsia="Times New Roman" w:hAnsi="Times New Roman"/>
          <w:i/>
          <w:sz w:val="24"/>
          <w:szCs w:val="24"/>
        </w:rPr>
        <w:t>Kebidanan</w:t>
      </w:r>
      <w:r w:rsidRPr="003E41A8">
        <w:rPr>
          <w:rFonts w:ascii="Times New Roman" w:eastAsia="Times New Roman" w:hAnsi="Times New Roman"/>
          <w:sz w:val="24"/>
          <w:szCs w:val="24"/>
        </w:rPr>
        <w:t>.</w:t>
      </w:r>
      <w:r w:rsidRPr="003E41A8">
        <w:rPr>
          <w:rFonts w:ascii="Times New Roman" w:eastAsia="Times New Roman" w:hAnsi="Times New Roman"/>
          <w:spacing w:val="-3"/>
          <w:sz w:val="24"/>
          <w:szCs w:val="24"/>
        </w:rPr>
        <w:t xml:space="preserve"> </w:t>
      </w:r>
      <w:r w:rsidRPr="003E41A8">
        <w:rPr>
          <w:rFonts w:ascii="Times New Roman" w:eastAsia="Times New Roman" w:hAnsi="Times New Roman"/>
          <w:sz w:val="24"/>
          <w:szCs w:val="24"/>
        </w:rPr>
        <w:t>Jakarta:</w:t>
      </w:r>
      <w:r w:rsidRPr="003E41A8">
        <w:rPr>
          <w:rFonts w:ascii="Times New Roman" w:eastAsia="Times New Roman" w:hAnsi="Times New Roman"/>
          <w:spacing w:val="-10"/>
          <w:sz w:val="24"/>
          <w:szCs w:val="24"/>
        </w:rPr>
        <w:t xml:space="preserve"> </w:t>
      </w:r>
      <w:r w:rsidRPr="003E41A8">
        <w:rPr>
          <w:rFonts w:ascii="Times New Roman" w:eastAsia="Times New Roman" w:hAnsi="Times New Roman"/>
          <w:sz w:val="24"/>
          <w:szCs w:val="24"/>
        </w:rPr>
        <w:t>Yayasan</w:t>
      </w:r>
      <w:r w:rsidRPr="003E41A8">
        <w:rPr>
          <w:rFonts w:ascii="Times New Roman" w:eastAsia="Times New Roman" w:hAnsi="Times New Roman"/>
          <w:spacing w:val="-5"/>
          <w:sz w:val="24"/>
          <w:szCs w:val="24"/>
        </w:rPr>
        <w:t xml:space="preserve"> </w:t>
      </w:r>
      <w:r w:rsidRPr="003E41A8">
        <w:rPr>
          <w:rFonts w:ascii="Times New Roman" w:eastAsia="Times New Roman" w:hAnsi="Times New Roman"/>
          <w:sz w:val="24"/>
          <w:szCs w:val="24"/>
        </w:rPr>
        <w:t>Bina</w:t>
      </w:r>
      <w:r w:rsidRPr="003E41A8">
        <w:rPr>
          <w:rFonts w:ascii="Times New Roman" w:eastAsia="Times New Roman" w:hAnsi="Times New Roman"/>
          <w:spacing w:val="-2"/>
          <w:sz w:val="24"/>
          <w:szCs w:val="24"/>
        </w:rPr>
        <w:t xml:space="preserve"> </w:t>
      </w:r>
      <w:r w:rsidRPr="003E41A8">
        <w:rPr>
          <w:rFonts w:ascii="Times New Roman" w:eastAsia="Times New Roman" w:hAnsi="Times New Roman"/>
          <w:sz w:val="24"/>
          <w:szCs w:val="24"/>
        </w:rPr>
        <w:t>Pustaka.</w:t>
      </w:r>
    </w:p>
    <w:sectPr w:rsidR="00BA2A8C" w:rsidRPr="003E41A8" w:rsidSect="009D4F1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701" w:bottom="1701" w:left="1701" w:header="567" w:footer="567" w:gutter="0"/>
      <w:pgNumType w:start="9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31F3" w16cex:dateUtc="2020-07-14T0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58AA" w14:textId="77777777" w:rsidR="00B824F4" w:rsidRDefault="00B824F4">
      <w:r>
        <w:separator/>
      </w:r>
    </w:p>
  </w:endnote>
  <w:endnote w:type="continuationSeparator" w:id="0">
    <w:p w14:paraId="5DF52BB9" w14:textId="77777777" w:rsidR="00B824F4" w:rsidRDefault="00B8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default"/>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1" w:usb1="080E0000" w:usb2="00000010" w:usb3="00000000" w:csb0="00040000"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129849"/>
      <w:docPartObj>
        <w:docPartGallery w:val="Page Numbers (Bottom of Page)"/>
        <w:docPartUnique/>
      </w:docPartObj>
    </w:sdtPr>
    <w:sdtEndPr>
      <w:rPr>
        <w:noProof/>
      </w:rPr>
    </w:sdtEndPr>
    <w:sdtContent>
      <w:bookmarkStart w:id="0" w:name="_Hlk117509606" w:displacedByCustomXml="prev"/>
      <w:bookmarkStart w:id="1" w:name="_Hlk117509605" w:displacedByCustomXml="prev"/>
      <w:bookmarkStart w:id="2" w:name="_Hlk117507237" w:displacedByCustomXml="prev"/>
      <w:bookmarkStart w:id="3" w:name="_Hlk117507236" w:displacedByCustomXml="prev"/>
      <w:bookmarkStart w:id="4" w:name="_Hlk117507186" w:displacedByCustomXml="prev"/>
      <w:bookmarkStart w:id="5" w:name="_Hlk117507185" w:displacedByCustomXml="prev"/>
      <w:bookmarkStart w:id="6" w:name="_Hlk117504184" w:displacedByCustomXml="prev"/>
      <w:bookmarkStart w:id="7" w:name="_Hlk117504183" w:displacedByCustomXml="prev"/>
      <w:bookmarkStart w:id="8" w:name="_Hlk117504098" w:displacedByCustomXml="prev"/>
      <w:bookmarkStart w:id="9" w:name="_Hlk117504097" w:displacedByCustomXml="prev"/>
      <w:p w14:paraId="2693B66B" w14:textId="77777777" w:rsidR="009D4F17" w:rsidRPr="0059765B" w:rsidRDefault="009D4F17" w:rsidP="009D4F17">
        <w:pPr>
          <w:pStyle w:val="Footer"/>
          <w:ind w:hanging="567"/>
          <w:rPr>
            <w:rFonts w:ascii="Tahoma" w:hAnsi="Tahoma" w:cs="Tahoma"/>
            <w:b/>
            <w:sz w:val="18"/>
            <w:u w:val="single"/>
            <w:lang w:val="id-ID"/>
          </w:rPr>
        </w:pPr>
        <w:r w:rsidRPr="0059765B">
          <w:rPr>
            <w:rFonts w:ascii="Tahoma" w:hAnsi="Tahoma" w:cs="Tahoma"/>
            <w:b/>
            <w:sz w:val="18"/>
            <w:u w:val="single"/>
            <w:lang w:val="id-ID"/>
          </w:rPr>
          <w:t>Article Information</w:t>
        </w:r>
      </w:p>
      <w:p w14:paraId="0BC9E4B1" w14:textId="37A61E51" w:rsidR="009D4F17" w:rsidRPr="0059765B" w:rsidRDefault="009D4F17" w:rsidP="009D4F17">
        <w:pPr>
          <w:pStyle w:val="Footer"/>
          <w:ind w:left="-709" w:firstLine="142"/>
          <w:rPr>
            <w:rFonts w:ascii="Tahoma" w:hAnsi="Tahoma" w:cs="Tahoma"/>
            <w:i/>
            <w:sz w:val="18"/>
            <w:lang w:val="id-ID"/>
          </w:rPr>
        </w:pPr>
        <w:r w:rsidRPr="0059765B">
          <w:rPr>
            <w:rFonts w:ascii="Tahoma" w:hAnsi="Tahoma" w:cs="Tahoma"/>
            <w:i/>
            <w:sz w:val="18"/>
            <w:lang w:val="id-ID"/>
          </w:rPr>
          <w:t>Received  August 25,2022 | Revised September 22,2022 | Accepted October 25,2022</w:t>
        </w:r>
        <w:bookmarkEnd w:id="9"/>
        <w:bookmarkEnd w:id="8"/>
        <w:bookmarkEnd w:id="7"/>
        <w:bookmarkEnd w:id="6"/>
        <w:bookmarkEnd w:id="5"/>
        <w:bookmarkEnd w:id="4"/>
        <w:bookmarkEnd w:id="3"/>
        <w:bookmarkEnd w:id="2"/>
        <w:bookmarkEnd w:id="1"/>
        <w:bookmarkEnd w:id="0"/>
      </w:p>
      <w:p w14:paraId="7A7EF0DF" w14:textId="7F9E093F" w:rsidR="009D4F17" w:rsidRDefault="009D4F17" w:rsidP="009D4F17">
        <w:pPr>
          <w:pStyle w:val="Footer"/>
          <w:ind w:left="567" w:hanging="567"/>
          <w:jc w:val="right"/>
        </w:pPr>
        <w:r>
          <w:fldChar w:fldCharType="begin"/>
        </w:r>
        <w:r>
          <w:instrText xml:space="preserve"> PAGE   \* MERGEFORMAT </w:instrText>
        </w:r>
        <w:r>
          <w:fldChar w:fldCharType="separate"/>
        </w:r>
        <w:r>
          <w:rPr>
            <w:noProof/>
          </w:rPr>
          <w:t>2</w:t>
        </w:r>
        <w:r>
          <w:rPr>
            <w:noProof/>
          </w:rPr>
          <w:fldChar w:fldCharType="end"/>
        </w:r>
      </w:p>
    </w:sdtContent>
  </w:sdt>
  <w:p w14:paraId="3DA4F84F" w14:textId="77777777" w:rsidR="009D4F17" w:rsidRDefault="009D4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426642"/>
      <w:docPartObj>
        <w:docPartGallery w:val="Page Numbers (Bottom of Page)"/>
        <w:docPartUnique/>
      </w:docPartObj>
    </w:sdtPr>
    <w:sdtEndPr>
      <w:rPr>
        <w:noProof/>
      </w:rPr>
    </w:sdtEndPr>
    <w:sdtContent>
      <w:p w14:paraId="2CEA160F" w14:textId="77777777" w:rsidR="009D4F17" w:rsidRPr="0059765B" w:rsidRDefault="009D4F17" w:rsidP="009D4F17">
        <w:pPr>
          <w:pStyle w:val="Footer"/>
          <w:ind w:hanging="567"/>
          <w:rPr>
            <w:rFonts w:ascii="Tahoma" w:hAnsi="Tahoma" w:cs="Tahoma"/>
            <w:b/>
            <w:sz w:val="18"/>
            <w:u w:val="single"/>
            <w:lang w:val="id-ID"/>
          </w:rPr>
        </w:pPr>
        <w:r w:rsidRPr="0059765B">
          <w:rPr>
            <w:rFonts w:ascii="Tahoma" w:hAnsi="Tahoma" w:cs="Tahoma"/>
            <w:b/>
            <w:sz w:val="18"/>
            <w:u w:val="single"/>
            <w:lang w:val="id-ID"/>
          </w:rPr>
          <w:t>Article Information</w:t>
        </w:r>
      </w:p>
      <w:p w14:paraId="2B5D083B" w14:textId="77777777" w:rsidR="009D4F17" w:rsidRPr="0059765B" w:rsidRDefault="009D4F17" w:rsidP="009D4F17">
        <w:pPr>
          <w:pStyle w:val="Footer"/>
          <w:ind w:left="-709" w:firstLine="142"/>
          <w:rPr>
            <w:rFonts w:ascii="Tahoma" w:hAnsi="Tahoma" w:cs="Tahoma"/>
            <w:i/>
            <w:sz w:val="18"/>
            <w:lang w:val="id-ID"/>
          </w:rPr>
        </w:pPr>
        <w:r w:rsidRPr="0059765B">
          <w:rPr>
            <w:rFonts w:ascii="Tahoma" w:hAnsi="Tahoma" w:cs="Tahoma"/>
            <w:i/>
            <w:sz w:val="18"/>
            <w:lang w:val="id-ID"/>
          </w:rPr>
          <w:t>Received  August 25,2022 | Revised September 22,2022 | Accepted October 25,2022</w:t>
        </w:r>
        <w:bookmarkStart w:id="10" w:name="_GoBack"/>
        <w:bookmarkEnd w:id="10"/>
      </w:p>
      <w:p w14:paraId="0699E130" w14:textId="0D3EEA8C" w:rsidR="009D4F17" w:rsidRDefault="009D4F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916865" w14:textId="57582328" w:rsidR="00D8127F" w:rsidRPr="00BF1F76" w:rsidRDefault="00D8127F" w:rsidP="000559E2">
    <w:pPr>
      <w:pStyle w:val="Footer"/>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63B7" w14:textId="77777777" w:rsidR="009D4F17" w:rsidRDefault="009D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860A0" w14:textId="77777777" w:rsidR="00B824F4" w:rsidRDefault="00B824F4">
      <w:r>
        <w:separator/>
      </w:r>
    </w:p>
  </w:footnote>
  <w:footnote w:type="continuationSeparator" w:id="0">
    <w:p w14:paraId="307C3169" w14:textId="77777777" w:rsidR="00B824F4" w:rsidRDefault="00B8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236537"/>
      <w:docPartObj>
        <w:docPartGallery w:val="Page Numbers (Top of Page)"/>
        <w:docPartUnique/>
      </w:docPartObj>
    </w:sdtPr>
    <w:sdtEndPr>
      <w:rPr>
        <w:noProof/>
      </w:rPr>
    </w:sdtEndPr>
    <w:sdtContent>
      <w:p w14:paraId="5BF240A9" w14:textId="39710A25" w:rsidR="0009436C" w:rsidRDefault="003E41A8" w:rsidP="0009436C">
        <w:pPr>
          <w:pStyle w:val="Header"/>
          <w:ind w:right="-567"/>
          <w:jc w:val="right"/>
        </w:pPr>
        <w:r w:rsidRPr="003E41A8">
          <w:drawing>
            <wp:anchor distT="0" distB="0" distL="114300" distR="114300" simplePos="0" relativeHeight="251661312" behindDoc="1" locked="0" layoutInCell="1" allowOverlap="1" wp14:anchorId="778CDB0B" wp14:editId="5DE80E7D">
              <wp:simplePos x="0" y="0"/>
              <wp:positionH relativeFrom="column">
                <wp:posOffset>-714375</wp:posOffset>
              </wp:positionH>
              <wp:positionV relativeFrom="paragraph">
                <wp:posOffset>-95250</wp:posOffset>
              </wp:positionV>
              <wp:extent cx="6832600" cy="638175"/>
              <wp:effectExtent l="0" t="0" r="6350" b="95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32600" cy="638175"/>
                      </a:xfrm>
                      <a:prstGeom prst="rect">
                        <a:avLst/>
                      </a:prstGeom>
                    </pic:spPr>
                  </pic:pic>
                </a:graphicData>
              </a:graphic>
              <wp14:sizeRelH relativeFrom="page">
                <wp14:pctWidth>0</wp14:pctWidth>
              </wp14:sizeRelH>
              <wp14:sizeRelV relativeFrom="page">
                <wp14:pctHeight>0</wp14:pctHeight>
              </wp14:sizeRelV>
            </wp:anchor>
          </w:drawing>
        </w:r>
      </w:p>
    </w:sdtContent>
  </w:sdt>
  <w:p w14:paraId="576993C2" w14:textId="409F033C" w:rsidR="00097958" w:rsidRPr="00D8127F" w:rsidRDefault="003E41A8" w:rsidP="00D8127F">
    <w:pPr>
      <w:pStyle w:val="Header"/>
    </w:pPr>
    <w:r w:rsidRPr="003E41A8">
      <mc:AlternateContent>
        <mc:Choice Requires="wps">
          <w:drawing>
            <wp:anchor distT="0" distB="0" distL="114300" distR="114300" simplePos="0" relativeHeight="251665408" behindDoc="0" locked="0" layoutInCell="1" allowOverlap="1" wp14:anchorId="5A4F2E59" wp14:editId="27EE28A0">
              <wp:simplePos x="0" y="0"/>
              <wp:positionH relativeFrom="column">
                <wp:posOffset>-715010</wp:posOffset>
              </wp:positionH>
              <wp:positionV relativeFrom="paragraph">
                <wp:posOffset>454025</wp:posOffset>
              </wp:positionV>
              <wp:extent cx="6832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32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343D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35.75pt" to="481.7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" strokecolor="black [320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83C8" w14:textId="704C91BB" w:rsidR="00D8127F" w:rsidRPr="00695C87" w:rsidRDefault="003E41A8">
    <w:pPr>
      <w:pStyle w:val="Header"/>
      <w:jc w:val="right"/>
      <w:rPr>
        <w:rFonts w:ascii="Tahoma" w:hAnsi="Tahoma" w:cs="Tahoma"/>
        <w:sz w:val="16"/>
        <w:szCs w:val="16"/>
      </w:rPr>
    </w:pPr>
    <w:r w:rsidRPr="003E41A8">
      <w:rPr>
        <w:rFonts w:ascii="Tahoma" w:hAnsi="Tahoma" w:cs="Tahoma"/>
        <w:sz w:val="16"/>
        <w:szCs w:val="16"/>
      </w:rPr>
      <w:drawing>
        <wp:anchor distT="0" distB="0" distL="114300" distR="114300" simplePos="0" relativeHeight="251657216" behindDoc="1" locked="0" layoutInCell="1" allowOverlap="1" wp14:anchorId="6E3A0924" wp14:editId="1B47068A">
          <wp:simplePos x="0" y="0"/>
          <wp:positionH relativeFrom="column">
            <wp:posOffset>-685800</wp:posOffset>
          </wp:positionH>
          <wp:positionV relativeFrom="paragraph">
            <wp:posOffset>-85725</wp:posOffset>
          </wp:positionV>
          <wp:extent cx="6832600" cy="638175"/>
          <wp:effectExtent l="0" t="0" r="635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32600" cy="638175"/>
                  </a:xfrm>
                  <a:prstGeom prst="rect">
                    <a:avLst/>
                  </a:prstGeom>
                </pic:spPr>
              </pic:pic>
            </a:graphicData>
          </a:graphic>
          <wp14:sizeRelH relativeFrom="page">
            <wp14:pctWidth>0</wp14:pctWidth>
          </wp14:sizeRelH>
          <wp14:sizeRelV relativeFrom="page">
            <wp14:pctHeight>0</wp14:pctHeight>
          </wp14:sizeRelV>
        </wp:anchor>
      </w:drawing>
    </w:r>
  </w:p>
  <w:p w14:paraId="574387EA" w14:textId="447F9624" w:rsidR="00EC49DF" w:rsidRPr="00762A5E" w:rsidRDefault="003E41A8">
    <w:pPr>
      <w:pStyle w:val="Header"/>
    </w:pPr>
    <w:r w:rsidRPr="003E41A8">
      <w:rPr>
        <w:rFonts w:ascii="Tahoma" w:hAnsi="Tahoma" w:cs="Tahoma"/>
        <w:sz w:val="16"/>
        <w:szCs w:val="16"/>
      </w:rPr>
      <mc:AlternateContent>
        <mc:Choice Requires="wps">
          <w:drawing>
            <wp:anchor distT="0" distB="0" distL="114300" distR="114300" simplePos="0" relativeHeight="251653120" behindDoc="0" locked="0" layoutInCell="1" allowOverlap="1" wp14:anchorId="46848348" wp14:editId="163C58C0">
              <wp:simplePos x="0" y="0"/>
              <wp:positionH relativeFrom="column">
                <wp:posOffset>-686435</wp:posOffset>
              </wp:positionH>
              <wp:positionV relativeFrom="paragraph">
                <wp:posOffset>487045</wp:posOffset>
              </wp:positionV>
              <wp:extent cx="6832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32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298C9"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38.35pt" to="483.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" strokecolor="black [320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8743" w14:textId="77777777" w:rsidR="00EC49DF" w:rsidRPr="00B75051" w:rsidRDefault="00EC49DF" w:rsidP="00EC49DF">
    <w:pPr>
      <w:pStyle w:val="NoSpacing"/>
      <w:rPr>
        <w:rFonts w:ascii="Times New Roman" w:hAnsi="Times New Roman"/>
        <w:sz w:val="16"/>
      </w:rPr>
    </w:pPr>
    <w:r w:rsidRPr="00B75051">
      <w:rPr>
        <w:rFonts w:ascii="Times New Roman" w:hAnsi="Times New Roman"/>
        <w:sz w:val="16"/>
      </w:rPr>
      <w:t>P- ISSN: 2086-3071, E-ISSN: 2443-0900</w:t>
    </w:r>
    <w:r w:rsidRPr="00B75051">
      <w:rPr>
        <w:rFonts w:ascii="Times New Roman" w:hAnsi="Times New Roman"/>
        <w:sz w:val="16"/>
      </w:rPr>
      <w:tab/>
    </w:r>
    <w:r w:rsidRPr="00B75051">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lang w:val="id-ID"/>
      </w:rPr>
      <w:t xml:space="preserve">    </w:t>
    </w:r>
    <w:r>
      <w:rPr>
        <w:rFonts w:ascii="Times New Roman" w:hAnsi="Times New Roman"/>
        <w:sz w:val="16"/>
      </w:rPr>
      <w:t xml:space="preserve">          </w:t>
    </w:r>
    <w:r w:rsidRPr="00B75051">
      <w:rPr>
        <w:rFonts w:ascii="Times New Roman" w:hAnsi="Times New Roman"/>
        <w:sz w:val="16"/>
      </w:rPr>
      <w:t xml:space="preserve">Versi online: </w:t>
    </w:r>
  </w:p>
  <w:p w14:paraId="6C7704C1" w14:textId="77777777" w:rsidR="00EC49DF" w:rsidRPr="00EC49DF" w:rsidRDefault="00EC49DF" w:rsidP="00EC49DF">
    <w:pPr>
      <w:pStyle w:val="NoSpacing"/>
      <w:rPr>
        <w:rFonts w:ascii="Times New Roman" w:hAnsi="Times New Roman"/>
        <w:i/>
        <w:sz w:val="16"/>
      </w:rPr>
    </w:pPr>
    <w:r w:rsidRPr="00BB1BF4">
      <w:rPr>
        <w:rFonts w:ascii="Times New Roman" w:hAnsi="Times New Roman"/>
        <w:i/>
        <w:sz w:val="16"/>
      </w:rPr>
      <w:t xml:space="preserve">Volume 9, Nomor 2, </w:t>
    </w:r>
    <w:r w:rsidRPr="00BB1BF4">
      <w:rPr>
        <w:rFonts w:ascii="Times New Roman" w:hAnsi="Times New Roman"/>
        <w:i/>
        <w:sz w:val="16"/>
        <w:lang w:val="id-ID"/>
      </w:rPr>
      <w:t>Jul</w:t>
    </w:r>
    <w:r w:rsidRPr="00BB1BF4">
      <w:rPr>
        <w:rFonts w:ascii="Times New Roman" w:hAnsi="Times New Roman"/>
        <w:i/>
        <w:sz w:val="16"/>
      </w:rPr>
      <w:t xml:space="preserve">i 2018                                                  </w:t>
    </w:r>
    <w:hyperlink r:id="rId1" w:history="1">
      <w:r w:rsidRPr="00BB1BF4">
        <w:rPr>
          <w:rStyle w:val="Hyperlink"/>
          <w:rFonts w:ascii="Times New Roman" w:hAnsi="Times New Roman"/>
          <w:i/>
          <w:sz w:val="16"/>
          <w:u w:val="none"/>
        </w:rPr>
        <w:t>http://ejournal.umm.ac.id/index.php/keperawatan/issue/view</w:t>
      </w:r>
    </w:hyperlink>
    <w:r w:rsidRPr="00BB1BF4">
      <w:rPr>
        <w:rFonts w:ascii="Times New Roman" w:hAnsi="Times New Roman"/>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02D"/>
    <w:multiLevelType w:val="multilevel"/>
    <w:tmpl w:val="493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3816"/>
    <w:multiLevelType w:val="multilevel"/>
    <w:tmpl w:val="BC2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24D7"/>
    <w:multiLevelType w:val="hybridMultilevel"/>
    <w:tmpl w:val="0DFE4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627099"/>
    <w:multiLevelType w:val="multilevel"/>
    <w:tmpl w:val="BDB6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307C0"/>
    <w:multiLevelType w:val="multilevel"/>
    <w:tmpl w:val="149A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91F95"/>
    <w:multiLevelType w:val="multilevel"/>
    <w:tmpl w:val="7F2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75DD7"/>
    <w:multiLevelType w:val="hybridMultilevel"/>
    <w:tmpl w:val="984E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74617"/>
    <w:multiLevelType w:val="hybridMultilevel"/>
    <w:tmpl w:val="5622D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043F22"/>
    <w:multiLevelType w:val="multilevel"/>
    <w:tmpl w:val="9CA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E02AF"/>
    <w:multiLevelType w:val="multilevel"/>
    <w:tmpl w:val="5E6C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1A7CB8"/>
    <w:multiLevelType w:val="multilevel"/>
    <w:tmpl w:val="F67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8745F8"/>
    <w:multiLevelType w:val="hybridMultilevel"/>
    <w:tmpl w:val="FCBC7A96"/>
    <w:lvl w:ilvl="0" w:tplc="5A5A950C">
      <w:start w:val="1"/>
      <w:numFmt w:val="decimal"/>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757159"/>
    <w:multiLevelType w:val="hybridMultilevel"/>
    <w:tmpl w:val="7E924D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50D7E53"/>
    <w:multiLevelType w:val="multilevel"/>
    <w:tmpl w:val="1EFC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25"/>
  </w:num>
  <w:num w:numId="2">
    <w:abstractNumId w:val="17"/>
  </w:num>
  <w:num w:numId="3">
    <w:abstractNumId w:val="28"/>
  </w:num>
  <w:num w:numId="4">
    <w:abstractNumId w:val="16"/>
  </w:num>
  <w:num w:numId="5">
    <w:abstractNumId w:val="21"/>
  </w:num>
  <w:num w:numId="6">
    <w:abstractNumId w:val="27"/>
  </w:num>
  <w:num w:numId="7">
    <w:abstractNumId w:val="22"/>
  </w:num>
  <w:num w:numId="8">
    <w:abstractNumId w:val="18"/>
  </w:num>
  <w:num w:numId="9">
    <w:abstractNumId w:val="15"/>
  </w:num>
  <w:num w:numId="10">
    <w:abstractNumId w:val="6"/>
  </w:num>
  <w:num w:numId="11">
    <w:abstractNumId w:val="5"/>
  </w:num>
  <w:num w:numId="12">
    <w:abstractNumId w:val="10"/>
  </w:num>
  <w:num w:numId="13">
    <w:abstractNumId w:val="8"/>
  </w:num>
  <w:num w:numId="14">
    <w:abstractNumId w:val="14"/>
  </w:num>
  <w:num w:numId="15">
    <w:abstractNumId w:val="29"/>
  </w:num>
  <w:num w:numId="16">
    <w:abstractNumId w:val="7"/>
  </w:num>
  <w:num w:numId="17">
    <w:abstractNumId w:val="1"/>
  </w:num>
  <w:num w:numId="18">
    <w:abstractNumId w:val="26"/>
  </w:num>
  <w:num w:numId="19">
    <w:abstractNumId w:val="0"/>
  </w:num>
  <w:num w:numId="20">
    <w:abstractNumId w:val="4"/>
  </w:num>
  <w:num w:numId="21">
    <w:abstractNumId w:val="12"/>
  </w:num>
  <w:num w:numId="22">
    <w:abstractNumId w:val="20"/>
  </w:num>
  <w:num w:numId="23">
    <w:abstractNumId w:val="23"/>
  </w:num>
  <w:num w:numId="24">
    <w:abstractNumId w:val="9"/>
  </w:num>
  <w:num w:numId="25">
    <w:abstractNumId w:val="24"/>
  </w:num>
  <w:num w:numId="26">
    <w:abstractNumId w:val="19"/>
  </w:num>
  <w:num w:numId="27">
    <w:abstractNumId w:val="3"/>
  </w:num>
  <w:num w:numId="28">
    <w:abstractNumId w:val="1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0NDU3NzEyNTA1MTRX0lEKTi0uzszPAykwrwUA0BSgfSwAAAA="/>
  </w:docVars>
  <w:rsids>
    <w:rsidRoot w:val="007D0AC6"/>
    <w:rsid w:val="000013CF"/>
    <w:rsid w:val="00002882"/>
    <w:rsid w:val="0000385F"/>
    <w:rsid w:val="00005EFC"/>
    <w:rsid w:val="00007744"/>
    <w:rsid w:val="000106D0"/>
    <w:rsid w:val="00012CEF"/>
    <w:rsid w:val="00013825"/>
    <w:rsid w:val="000142B3"/>
    <w:rsid w:val="00014633"/>
    <w:rsid w:val="000147D4"/>
    <w:rsid w:val="00015F2A"/>
    <w:rsid w:val="00017858"/>
    <w:rsid w:val="00021BF8"/>
    <w:rsid w:val="00027142"/>
    <w:rsid w:val="0002767D"/>
    <w:rsid w:val="000279BD"/>
    <w:rsid w:val="000279BE"/>
    <w:rsid w:val="00034C84"/>
    <w:rsid w:val="000416A3"/>
    <w:rsid w:val="000437AE"/>
    <w:rsid w:val="000474E3"/>
    <w:rsid w:val="00047710"/>
    <w:rsid w:val="000523C5"/>
    <w:rsid w:val="00053FB7"/>
    <w:rsid w:val="0005504A"/>
    <w:rsid w:val="000559E2"/>
    <w:rsid w:val="0006020A"/>
    <w:rsid w:val="00060330"/>
    <w:rsid w:val="00060F5C"/>
    <w:rsid w:val="00061D77"/>
    <w:rsid w:val="00062720"/>
    <w:rsid w:val="00063A8D"/>
    <w:rsid w:val="00066063"/>
    <w:rsid w:val="0007154C"/>
    <w:rsid w:val="00071CFF"/>
    <w:rsid w:val="0007236F"/>
    <w:rsid w:val="000724EC"/>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36C"/>
    <w:rsid w:val="00094EB8"/>
    <w:rsid w:val="00095C3E"/>
    <w:rsid w:val="00096883"/>
    <w:rsid w:val="000973CC"/>
    <w:rsid w:val="00097958"/>
    <w:rsid w:val="00097E2D"/>
    <w:rsid w:val="000A15DA"/>
    <w:rsid w:val="000A592D"/>
    <w:rsid w:val="000A643C"/>
    <w:rsid w:val="000A7ACA"/>
    <w:rsid w:val="000B0641"/>
    <w:rsid w:val="000B2E7E"/>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1732"/>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25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6D8D"/>
    <w:rsid w:val="001501BE"/>
    <w:rsid w:val="0015099C"/>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EA4"/>
    <w:rsid w:val="00184B6B"/>
    <w:rsid w:val="00185202"/>
    <w:rsid w:val="00185A20"/>
    <w:rsid w:val="00186C23"/>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16E"/>
    <w:rsid w:val="001C19EB"/>
    <w:rsid w:val="001C1DDC"/>
    <w:rsid w:val="001C7AC5"/>
    <w:rsid w:val="001D04CA"/>
    <w:rsid w:val="001D19C3"/>
    <w:rsid w:val="001D218B"/>
    <w:rsid w:val="001E1922"/>
    <w:rsid w:val="001E2071"/>
    <w:rsid w:val="001E4F3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068C"/>
    <w:rsid w:val="00212DCC"/>
    <w:rsid w:val="002141C1"/>
    <w:rsid w:val="00215A37"/>
    <w:rsid w:val="00215A82"/>
    <w:rsid w:val="002162F1"/>
    <w:rsid w:val="00216F2A"/>
    <w:rsid w:val="00220914"/>
    <w:rsid w:val="00221D61"/>
    <w:rsid w:val="00221FB3"/>
    <w:rsid w:val="0022341C"/>
    <w:rsid w:val="00223913"/>
    <w:rsid w:val="00224456"/>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525"/>
    <w:rsid w:val="0026573D"/>
    <w:rsid w:val="00266574"/>
    <w:rsid w:val="002667EF"/>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5D69"/>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37A5"/>
    <w:rsid w:val="002E55C2"/>
    <w:rsid w:val="002E6409"/>
    <w:rsid w:val="002F137A"/>
    <w:rsid w:val="002F20A2"/>
    <w:rsid w:val="002F267D"/>
    <w:rsid w:val="002F41A4"/>
    <w:rsid w:val="002F48E3"/>
    <w:rsid w:val="002F6BBA"/>
    <w:rsid w:val="002F6DFA"/>
    <w:rsid w:val="002F7C5F"/>
    <w:rsid w:val="0030038F"/>
    <w:rsid w:val="00301486"/>
    <w:rsid w:val="00302109"/>
    <w:rsid w:val="00302D7F"/>
    <w:rsid w:val="00306442"/>
    <w:rsid w:val="003069FB"/>
    <w:rsid w:val="00307537"/>
    <w:rsid w:val="00312C0C"/>
    <w:rsid w:val="00313AA2"/>
    <w:rsid w:val="003200C9"/>
    <w:rsid w:val="003209C7"/>
    <w:rsid w:val="003226B6"/>
    <w:rsid w:val="0032306D"/>
    <w:rsid w:val="003236F4"/>
    <w:rsid w:val="00326170"/>
    <w:rsid w:val="003263E9"/>
    <w:rsid w:val="00326D35"/>
    <w:rsid w:val="00331183"/>
    <w:rsid w:val="00332063"/>
    <w:rsid w:val="00332D4C"/>
    <w:rsid w:val="00333AB9"/>
    <w:rsid w:val="00333C06"/>
    <w:rsid w:val="0033459B"/>
    <w:rsid w:val="00334915"/>
    <w:rsid w:val="00335299"/>
    <w:rsid w:val="00335BE8"/>
    <w:rsid w:val="00337C87"/>
    <w:rsid w:val="0034265F"/>
    <w:rsid w:val="00343A49"/>
    <w:rsid w:val="00346441"/>
    <w:rsid w:val="00346EB6"/>
    <w:rsid w:val="003475EC"/>
    <w:rsid w:val="00350310"/>
    <w:rsid w:val="0035076B"/>
    <w:rsid w:val="00350B21"/>
    <w:rsid w:val="00352BEB"/>
    <w:rsid w:val="00352EB6"/>
    <w:rsid w:val="00353885"/>
    <w:rsid w:val="00361EB1"/>
    <w:rsid w:val="003629D1"/>
    <w:rsid w:val="003637CE"/>
    <w:rsid w:val="003670B8"/>
    <w:rsid w:val="003715EC"/>
    <w:rsid w:val="003736EE"/>
    <w:rsid w:val="00373753"/>
    <w:rsid w:val="00376867"/>
    <w:rsid w:val="00376A96"/>
    <w:rsid w:val="003772AC"/>
    <w:rsid w:val="00381E56"/>
    <w:rsid w:val="003826FF"/>
    <w:rsid w:val="00382E57"/>
    <w:rsid w:val="00391439"/>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4F70"/>
    <w:rsid w:val="003B567E"/>
    <w:rsid w:val="003B6932"/>
    <w:rsid w:val="003B79EB"/>
    <w:rsid w:val="003B7ED0"/>
    <w:rsid w:val="003C0D91"/>
    <w:rsid w:val="003C3E42"/>
    <w:rsid w:val="003C4B05"/>
    <w:rsid w:val="003C72E2"/>
    <w:rsid w:val="003D07D2"/>
    <w:rsid w:val="003D2A5F"/>
    <w:rsid w:val="003D79CF"/>
    <w:rsid w:val="003E0207"/>
    <w:rsid w:val="003E11F6"/>
    <w:rsid w:val="003E1C17"/>
    <w:rsid w:val="003E304D"/>
    <w:rsid w:val="003E41A8"/>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7CD"/>
    <w:rsid w:val="00420D64"/>
    <w:rsid w:val="00424E85"/>
    <w:rsid w:val="00425BE9"/>
    <w:rsid w:val="004264F2"/>
    <w:rsid w:val="00427072"/>
    <w:rsid w:val="00433AA3"/>
    <w:rsid w:val="0043585C"/>
    <w:rsid w:val="00441F35"/>
    <w:rsid w:val="00443205"/>
    <w:rsid w:val="004439D2"/>
    <w:rsid w:val="004503E9"/>
    <w:rsid w:val="00453463"/>
    <w:rsid w:val="004550E4"/>
    <w:rsid w:val="004637E8"/>
    <w:rsid w:val="00467368"/>
    <w:rsid w:val="004674CD"/>
    <w:rsid w:val="004710EE"/>
    <w:rsid w:val="00471B7A"/>
    <w:rsid w:val="00472E56"/>
    <w:rsid w:val="004740EC"/>
    <w:rsid w:val="00474EE3"/>
    <w:rsid w:val="004819CF"/>
    <w:rsid w:val="00482432"/>
    <w:rsid w:val="004832E3"/>
    <w:rsid w:val="0048389D"/>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72D"/>
    <w:rsid w:val="004A7C83"/>
    <w:rsid w:val="004B042E"/>
    <w:rsid w:val="004B1FFE"/>
    <w:rsid w:val="004B2F8C"/>
    <w:rsid w:val="004B4EDE"/>
    <w:rsid w:val="004B589F"/>
    <w:rsid w:val="004B661B"/>
    <w:rsid w:val="004B76DC"/>
    <w:rsid w:val="004C0B2C"/>
    <w:rsid w:val="004C3BEB"/>
    <w:rsid w:val="004C59ED"/>
    <w:rsid w:val="004C65D5"/>
    <w:rsid w:val="004C7369"/>
    <w:rsid w:val="004D11F7"/>
    <w:rsid w:val="004D6C24"/>
    <w:rsid w:val="004D7295"/>
    <w:rsid w:val="004E140A"/>
    <w:rsid w:val="004E154B"/>
    <w:rsid w:val="004E1914"/>
    <w:rsid w:val="004E3613"/>
    <w:rsid w:val="004E3CAD"/>
    <w:rsid w:val="004E6C69"/>
    <w:rsid w:val="004E6D14"/>
    <w:rsid w:val="004F101E"/>
    <w:rsid w:val="004F2A11"/>
    <w:rsid w:val="004F3166"/>
    <w:rsid w:val="004F3208"/>
    <w:rsid w:val="004F54D2"/>
    <w:rsid w:val="004F6193"/>
    <w:rsid w:val="004F71C7"/>
    <w:rsid w:val="004F7676"/>
    <w:rsid w:val="004F7C81"/>
    <w:rsid w:val="00501713"/>
    <w:rsid w:val="00503C11"/>
    <w:rsid w:val="00505F41"/>
    <w:rsid w:val="0050794C"/>
    <w:rsid w:val="0051075B"/>
    <w:rsid w:val="00511236"/>
    <w:rsid w:val="00511539"/>
    <w:rsid w:val="005117B2"/>
    <w:rsid w:val="00512DE0"/>
    <w:rsid w:val="0051361F"/>
    <w:rsid w:val="00515455"/>
    <w:rsid w:val="00516317"/>
    <w:rsid w:val="0051658D"/>
    <w:rsid w:val="005174FF"/>
    <w:rsid w:val="00520EC3"/>
    <w:rsid w:val="0052138C"/>
    <w:rsid w:val="005213A1"/>
    <w:rsid w:val="005214F9"/>
    <w:rsid w:val="00522CCA"/>
    <w:rsid w:val="00523362"/>
    <w:rsid w:val="00523B26"/>
    <w:rsid w:val="0052442F"/>
    <w:rsid w:val="00526CFA"/>
    <w:rsid w:val="00530CAF"/>
    <w:rsid w:val="0053172B"/>
    <w:rsid w:val="00532941"/>
    <w:rsid w:val="00534FFE"/>
    <w:rsid w:val="00535A39"/>
    <w:rsid w:val="005373E3"/>
    <w:rsid w:val="00540DCE"/>
    <w:rsid w:val="00540DD7"/>
    <w:rsid w:val="00541F86"/>
    <w:rsid w:val="00541FCB"/>
    <w:rsid w:val="0054283A"/>
    <w:rsid w:val="005451CC"/>
    <w:rsid w:val="00545A27"/>
    <w:rsid w:val="00545E9C"/>
    <w:rsid w:val="00547658"/>
    <w:rsid w:val="0054768C"/>
    <w:rsid w:val="00553B6E"/>
    <w:rsid w:val="00556030"/>
    <w:rsid w:val="0055649A"/>
    <w:rsid w:val="005611C9"/>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2F3"/>
    <w:rsid w:val="005A6B87"/>
    <w:rsid w:val="005B034E"/>
    <w:rsid w:val="005B0825"/>
    <w:rsid w:val="005B0A84"/>
    <w:rsid w:val="005B2D16"/>
    <w:rsid w:val="005B3EC9"/>
    <w:rsid w:val="005B4DAF"/>
    <w:rsid w:val="005B56A0"/>
    <w:rsid w:val="005B5788"/>
    <w:rsid w:val="005B60D5"/>
    <w:rsid w:val="005B6778"/>
    <w:rsid w:val="005B693A"/>
    <w:rsid w:val="005C065D"/>
    <w:rsid w:val="005C11D6"/>
    <w:rsid w:val="005C12EA"/>
    <w:rsid w:val="005C1759"/>
    <w:rsid w:val="005C234E"/>
    <w:rsid w:val="005C29F7"/>
    <w:rsid w:val="005C3166"/>
    <w:rsid w:val="005C799A"/>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0D71"/>
    <w:rsid w:val="00602357"/>
    <w:rsid w:val="006044C7"/>
    <w:rsid w:val="006123B6"/>
    <w:rsid w:val="00613953"/>
    <w:rsid w:val="00613977"/>
    <w:rsid w:val="0061627D"/>
    <w:rsid w:val="006206C7"/>
    <w:rsid w:val="00622EC4"/>
    <w:rsid w:val="00624875"/>
    <w:rsid w:val="0062488B"/>
    <w:rsid w:val="006327F1"/>
    <w:rsid w:val="00636167"/>
    <w:rsid w:val="006401B3"/>
    <w:rsid w:val="00644417"/>
    <w:rsid w:val="00647075"/>
    <w:rsid w:val="00647CC0"/>
    <w:rsid w:val="006519D1"/>
    <w:rsid w:val="00652EBE"/>
    <w:rsid w:val="006549EF"/>
    <w:rsid w:val="00655C14"/>
    <w:rsid w:val="00656186"/>
    <w:rsid w:val="00656420"/>
    <w:rsid w:val="00662070"/>
    <w:rsid w:val="0066237A"/>
    <w:rsid w:val="006628A9"/>
    <w:rsid w:val="00665A9F"/>
    <w:rsid w:val="00665B37"/>
    <w:rsid w:val="006678DF"/>
    <w:rsid w:val="006719D8"/>
    <w:rsid w:val="0067364F"/>
    <w:rsid w:val="00675D81"/>
    <w:rsid w:val="00676455"/>
    <w:rsid w:val="00676D0D"/>
    <w:rsid w:val="00676EB9"/>
    <w:rsid w:val="00682B00"/>
    <w:rsid w:val="00685028"/>
    <w:rsid w:val="00685947"/>
    <w:rsid w:val="00685AA5"/>
    <w:rsid w:val="00685F29"/>
    <w:rsid w:val="00685FB4"/>
    <w:rsid w:val="006863DA"/>
    <w:rsid w:val="0068702E"/>
    <w:rsid w:val="00687CA7"/>
    <w:rsid w:val="00687D3A"/>
    <w:rsid w:val="00691B82"/>
    <w:rsid w:val="006925E2"/>
    <w:rsid w:val="006932E0"/>
    <w:rsid w:val="006942E3"/>
    <w:rsid w:val="00695C87"/>
    <w:rsid w:val="006A0231"/>
    <w:rsid w:val="006A090C"/>
    <w:rsid w:val="006A1384"/>
    <w:rsid w:val="006A34DA"/>
    <w:rsid w:val="006A6AEE"/>
    <w:rsid w:val="006B0965"/>
    <w:rsid w:val="006B0D8B"/>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5876"/>
    <w:rsid w:val="00731179"/>
    <w:rsid w:val="00731AEB"/>
    <w:rsid w:val="00733023"/>
    <w:rsid w:val="00734D11"/>
    <w:rsid w:val="00735674"/>
    <w:rsid w:val="00740C36"/>
    <w:rsid w:val="00741A8F"/>
    <w:rsid w:val="00742008"/>
    <w:rsid w:val="00743BA0"/>
    <w:rsid w:val="007473F1"/>
    <w:rsid w:val="00747DFD"/>
    <w:rsid w:val="00754329"/>
    <w:rsid w:val="007547A1"/>
    <w:rsid w:val="00756A93"/>
    <w:rsid w:val="0075769A"/>
    <w:rsid w:val="00762A5E"/>
    <w:rsid w:val="0076561F"/>
    <w:rsid w:val="00765DEF"/>
    <w:rsid w:val="00766E46"/>
    <w:rsid w:val="00770E6E"/>
    <w:rsid w:val="00771A7C"/>
    <w:rsid w:val="0077230A"/>
    <w:rsid w:val="00772725"/>
    <w:rsid w:val="00773DD4"/>
    <w:rsid w:val="00773EB7"/>
    <w:rsid w:val="007751AA"/>
    <w:rsid w:val="00775D89"/>
    <w:rsid w:val="00777AD7"/>
    <w:rsid w:val="007808F3"/>
    <w:rsid w:val="00781F66"/>
    <w:rsid w:val="007834C7"/>
    <w:rsid w:val="0079451D"/>
    <w:rsid w:val="007A04C8"/>
    <w:rsid w:val="007A3102"/>
    <w:rsid w:val="007A3B30"/>
    <w:rsid w:val="007A3FC0"/>
    <w:rsid w:val="007A49BA"/>
    <w:rsid w:val="007A609F"/>
    <w:rsid w:val="007A7484"/>
    <w:rsid w:val="007B260C"/>
    <w:rsid w:val="007B3F0E"/>
    <w:rsid w:val="007B57A1"/>
    <w:rsid w:val="007B7535"/>
    <w:rsid w:val="007C0D3D"/>
    <w:rsid w:val="007C0D80"/>
    <w:rsid w:val="007C123D"/>
    <w:rsid w:val="007C2A08"/>
    <w:rsid w:val="007C60D8"/>
    <w:rsid w:val="007D0AC6"/>
    <w:rsid w:val="007D2077"/>
    <w:rsid w:val="007D288D"/>
    <w:rsid w:val="007D7A78"/>
    <w:rsid w:val="007E2D5E"/>
    <w:rsid w:val="007E41A4"/>
    <w:rsid w:val="007E5812"/>
    <w:rsid w:val="007E68A5"/>
    <w:rsid w:val="007F1A14"/>
    <w:rsid w:val="007F1EC7"/>
    <w:rsid w:val="007F36F4"/>
    <w:rsid w:val="007F3EAF"/>
    <w:rsid w:val="007F40B0"/>
    <w:rsid w:val="007F4970"/>
    <w:rsid w:val="007F5F38"/>
    <w:rsid w:val="007F665B"/>
    <w:rsid w:val="007F6F14"/>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1B4"/>
    <w:rsid w:val="0083761F"/>
    <w:rsid w:val="008379F3"/>
    <w:rsid w:val="00837EA3"/>
    <w:rsid w:val="00842630"/>
    <w:rsid w:val="008439A0"/>
    <w:rsid w:val="00843BE9"/>
    <w:rsid w:val="008464FE"/>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77838"/>
    <w:rsid w:val="0088280A"/>
    <w:rsid w:val="00883C52"/>
    <w:rsid w:val="00883EB7"/>
    <w:rsid w:val="008854A8"/>
    <w:rsid w:val="00891446"/>
    <w:rsid w:val="00892C9F"/>
    <w:rsid w:val="00892FBD"/>
    <w:rsid w:val="00893AD8"/>
    <w:rsid w:val="00893D2C"/>
    <w:rsid w:val="00894D11"/>
    <w:rsid w:val="0089523F"/>
    <w:rsid w:val="008967E5"/>
    <w:rsid w:val="00897BCF"/>
    <w:rsid w:val="008A07FE"/>
    <w:rsid w:val="008A12AD"/>
    <w:rsid w:val="008A1677"/>
    <w:rsid w:val="008A4CA6"/>
    <w:rsid w:val="008A6436"/>
    <w:rsid w:val="008B04B3"/>
    <w:rsid w:val="008B0616"/>
    <w:rsid w:val="008B144F"/>
    <w:rsid w:val="008B279B"/>
    <w:rsid w:val="008B3B85"/>
    <w:rsid w:val="008B42E3"/>
    <w:rsid w:val="008B4E8C"/>
    <w:rsid w:val="008B60B8"/>
    <w:rsid w:val="008C12BE"/>
    <w:rsid w:val="008C1B93"/>
    <w:rsid w:val="008C22C7"/>
    <w:rsid w:val="008C3825"/>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44EA"/>
    <w:rsid w:val="008F5A4B"/>
    <w:rsid w:val="008F5EF9"/>
    <w:rsid w:val="008F5F6F"/>
    <w:rsid w:val="00900EC1"/>
    <w:rsid w:val="00901214"/>
    <w:rsid w:val="00904D6D"/>
    <w:rsid w:val="00904EC8"/>
    <w:rsid w:val="00906951"/>
    <w:rsid w:val="0091187A"/>
    <w:rsid w:val="00912FBC"/>
    <w:rsid w:val="00913D3B"/>
    <w:rsid w:val="00913F75"/>
    <w:rsid w:val="00921055"/>
    <w:rsid w:val="00921D05"/>
    <w:rsid w:val="0092257C"/>
    <w:rsid w:val="009314C3"/>
    <w:rsid w:val="009317FD"/>
    <w:rsid w:val="00933356"/>
    <w:rsid w:val="00935FEA"/>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5BD"/>
    <w:rsid w:val="009B3EC0"/>
    <w:rsid w:val="009B5FE8"/>
    <w:rsid w:val="009B62B1"/>
    <w:rsid w:val="009B76C2"/>
    <w:rsid w:val="009C080D"/>
    <w:rsid w:val="009C4D03"/>
    <w:rsid w:val="009C5293"/>
    <w:rsid w:val="009C6C7B"/>
    <w:rsid w:val="009D41DF"/>
    <w:rsid w:val="009D4F17"/>
    <w:rsid w:val="009D61CF"/>
    <w:rsid w:val="009D709E"/>
    <w:rsid w:val="009E0249"/>
    <w:rsid w:val="009E055A"/>
    <w:rsid w:val="009E0C4E"/>
    <w:rsid w:val="009E0F0F"/>
    <w:rsid w:val="009E36AC"/>
    <w:rsid w:val="009E4FB4"/>
    <w:rsid w:val="009E5210"/>
    <w:rsid w:val="009E5694"/>
    <w:rsid w:val="009E585B"/>
    <w:rsid w:val="009E7B48"/>
    <w:rsid w:val="009F040E"/>
    <w:rsid w:val="009F3673"/>
    <w:rsid w:val="009F41ED"/>
    <w:rsid w:val="00A02DD3"/>
    <w:rsid w:val="00A04D6C"/>
    <w:rsid w:val="00A05274"/>
    <w:rsid w:val="00A05622"/>
    <w:rsid w:val="00A1136A"/>
    <w:rsid w:val="00A16250"/>
    <w:rsid w:val="00A17296"/>
    <w:rsid w:val="00A17D28"/>
    <w:rsid w:val="00A21621"/>
    <w:rsid w:val="00A217D3"/>
    <w:rsid w:val="00A22457"/>
    <w:rsid w:val="00A22900"/>
    <w:rsid w:val="00A23966"/>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3740"/>
    <w:rsid w:val="00A85A64"/>
    <w:rsid w:val="00A85DD9"/>
    <w:rsid w:val="00A93118"/>
    <w:rsid w:val="00AA01AB"/>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2A69"/>
    <w:rsid w:val="00AC5FEC"/>
    <w:rsid w:val="00AC60ED"/>
    <w:rsid w:val="00AC7B23"/>
    <w:rsid w:val="00AD21DA"/>
    <w:rsid w:val="00AD564C"/>
    <w:rsid w:val="00AD5DF9"/>
    <w:rsid w:val="00AD7639"/>
    <w:rsid w:val="00AD7D79"/>
    <w:rsid w:val="00AE2DBD"/>
    <w:rsid w:val="00AE3182"/>
    <w:rsid w:val="00AE43A3"/>
    <w:rsid w:val="00AE4DBD"/>
    <w:rsid w:val="00AF095A"/>
    <w:rsid w:val="00AF1119"/>
    <w:rsid w:val="00AF4385"/>
    <w:rsid w:val="00AF497D"/>
    <w:rsid w:val="00AF567E"/>
    <w:rsid w:val="00AF59C3"/>
    <w:rsid w:val="00AF73D2"/>
    <w:rsid w:val="00B011BB"/>
    <w:rsid w:val="00B0163B"/>
    <w:rsid w:val="00B01FA7"/>
    <w:rsid w:val="00B04312"/>
    <w:rsid w:val="00B0539A"/>
    <w:rsid w:val="00B05D34"/>
    <w:rsid w:val="00B06669"/>
    <w:rsid w:val="00B06F09"/>
    <w:rsid w:val="00B11CB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47A"/>
    <w:rsid w:val="00B3198A"/>
    <w:rsid w:val="00B34812"/>
    <w:rsid w:val="00B357AE"/>
    <w:rsid w:val="00B37E57"/>
    <w:rsid w:val="00B42FA5"/>
    <w:rsid w:val="00B47C9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242"/>
    <w:rsid w:val="00B809F3"/>
    <w:rsid w:val="00B80B6B"/>
    <w:rsid w:val="00B824F4"/>
    <w:rsid w:val="00B85932"/>
    <w:rsid w:val="00B86E25"/>
    <w:rsid w:val="00B87588"/>
    <w:rsid w:val="00B92474"/>
    <w:rsid w:val="00B93D73"/>
    <w:rsid w:val="00B94B26"/>
    <w:rsid w:val="00BA2419"/>
    <w:rsid w:val="00BA2A8C"/>
    <w:rsid w:val="00BB0F2F"/>
    <w:rsid w:val="00BB1C66"/>
    <w:rsid w:val="00BB3926"/>
    <w:rsid w:val="00BB4626"/>
    <w:rsid w:val="00BB524D"/>
    <w:rsid w:val="00BB5385"/>
    <w:rsid w:val="00BB5653"/>
    <w:rsid w:val="00BB6E3C"/>
    <w:rsid w:val="00BC133D"/>
    <w:rsid w:val="00BC1C23"/>
    <w:rsid w:val="00BC3E9C"/>
    <w:rsid w:val="00BC4AF5"/>
    <w:rsid w:val="00BC5AA5"/>
    <w:rsid w:val="00BC7CC2"/>
    <w:rsid w:val="00BD049F"/>
    <w:rsid w:val="00BD0E9D"/>
    <w:rsid w:val="00BD218A"/>
    <w:rsid w:val="00BD399A"/>
    <w:rsid w:val="00BD557E"/>
    <w:rsid w:val="00BD5B18"/>
    <w:rsid w:val="00BD5F64"/>
    <w:rsid w:val="00BE0201"/>
    <w:rsid w:val="00BE072D"/>
    <w:rsid w:val="00BE17F9"/>
    <w:rsid w:val="00BE3232"/>
    <w:rsid w:val="00BE520C"/>
    <w:rsid w:val="00BF16AD"/>
    <w:rsid w:val="00BF1F76"/>
    <w:rsid w:val="00BF2C8B"/>
    <w:rsid w:val="00BF34A7"/>
    <w:rsid w:val="00BF3B14"/>
    <w:rsid w:val="00BF54FE"/>
    <w:rsid w:val="00BF6218"/>
    <w:rsid w:val="00BF74E5"/>
    <w:rsid w:val="00C00EA2"/>
    <w:rsid w:val="00C011EE"/>
    <w:rsid w:val="00C02535"/>
    <w:rsid w:val="00C0352A"/>
    <w:rsid w:val="00C0425B"/>
    <w:rsid w:val="00C04AD0"/>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37647"/>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2CB4"/>
    <w:rsid w:val="00CA42F8"/>
    <w:rsid w:val="00CA5D84"/>
    <w:rsid w:val="00CC1960"/>
    <w:rsid w:val="00CC1B66"/>
    <w:rsid w:val="00CC258E"/>
    <w:rsid w:val="00CE14DE"/>
    <w:rsid w:val="00CE1CF3"/>
    <w:rsid w:val="00CE70F3"/>
    <w:rsid w:val="00CE7659"/>
    <w:rsid w:val="00CF0036"/>
    <w:rsid w:val="00CF0E18"/>
    <w:rsid w:val="00CF29A4"/>
    <w:rsid w:val="00CF2F2E"/>
    <w:rsid w:val="00CF624D"/>
    <w:rsid w:val="00CF6E34"/>
    <w:rsid w:val="00CF7378"/>
    <w:rsid w:val="00D00E02"/>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CF8"/>
    <w:rsid w:val="00D31492"/>
    <w:rsid w:val="00D3478B"/>
    <w:rsid w:val="00D35E12"/>
    <w:rsid w:val="00D40A26"/>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5EAD"/>
    <w:rsid w:val="00D67099"/>
    <w:rsid w:val="00D70121"/>
    <w:rsid w:val="00D71939"/>
    <w:rsid w:val="00D72D27"/>
    <w:rsid w:val="00D732C6"/>
    <w:rsid w:val="00D73317"/>
    <w:rsid w:val="00D743C8"/>
    <w:rsid w:val="00D743DA"/>
    <w:rsid w:val="00D744B5"/>
    <w:rsid w:val="00D745B1"/>
    <w:rsid w:val="00D753F3"/>
    <w:rsid w:val="00D8127F"/>
    <w:rsid w:val="00D9045B"/>
    <w:rsid w:val="00D90EA9"/>
    <w:rsid w:val="00D9305E"/>
    <w:rsid w:val="00D941C3"/>
    <w:rsid w:val="00D94A99"/>
    <w:rsid w:val="00D95324"/>
    <w:rsid w:val="00DA0390"/>
    <w:rsid w:val="00DA1940"/>
    <w:rsid w:val="00DA3C3C"/>
    <w:rsid w:val="00DA648D"/>
    <w:rsid w:val="00DB05EC"/>
    <w:rsid w:val="00DB166E"/>
    <w:rsid w:val="00DB3D8C"/>
    <w:rsid w:val="00DB43B8"/>
    <w:rsid w:val="00DB7BD1"/>
    <w:rsid w:val="00DB7C8A"/>
    <w:rsid w:val="00DB7F63"/>
    <w:rsid w:val="00DC1A3A"/>
    <w:rsid w:val="00DC2DC5"/>
    <w:rsid w:val="00DD35E7"/>
    <w:rsid w:val="00DD5486"/>
    <w:rsid w:val="00DD650E"/>
    <w:rsid w:val="00DD697A"/>
    <w:rsid w:val="00DD710D"/>
    <w:rsid w:val="00DD7968"/>
    <w:rsid w:val="00DE0082"/>
    <w:rsid w:val="00DE0B7E"/>
    <w:rsid w:val="00DE1418"/>
    <w:rsid w:val="00DE2205"/>
    <w:rsid w:val="00DE421E"/>
    <w:rsid w:val="00DE5454"/>
    <w:rsid w:val="00DE7ADC"/>
    <w:rsid w:val="00DE7F41"/>
    <w:rsid w:val="00DF023B"/>
    <w:rsid w:val="00DF0F50"/>
    <w:rsid w:val="00DF2309"/>
    <w:rsid w:val="00DF28DC"/>
    <w:rsid w:val="00DF3915"/>
    <w:rsid w:val="00DF44AC"/>
    <w:rsid w:val="00DF4CE2"/>
    <w:rsid w:val="00DF65BB"/>
    <w:rsid w:val="00E0168F"/>
    <w:rsid w:val="00E0169D"/>
    <w:rsid w:val="00E12071"/>
    <w:rsid w:val="00E12660"/>
    <w:rsid w:val="00E12838"/>
    <w:rsid w:val="00E15BBF"/>
    <w:rsid w:val="00E15ECD"/>
    <w:rsid w:val="00E1645E"/>
    <w:rsid w:val="00E22D12"/>
    <w:rsid w:val="00E23F00"/>
    <w:rsid w:val="00E26A0F"/>
    <w:rsid w:val="00E318D4"/>
    <w:rsid w:val="00E339EE"/>
    <w:rsid w:val="00E3557A"/>
    <w:rsid w:val="00E37B0E"/>
    <w:rsid w:val="00E4014C"/>
    <w:rsid w:val="00E401FC"/>
    <w:rsid w:val="00E423AB"/>
    <w:rsid w:val="00E42D1B"/>
    <w:rsid w:val="00E45579"/>
    <w:rsid w:val="00E466AD"/>
    <w:rsid w:val="00E46FAB"/>
    <w:rsid w:val="00E474DC"/>
    <w:rsid w:val="00E55EA9"/>
    <w:rsid w:val="00E56307"/>
    <w:rsid w:val="00E56D55"/>
    <w:rsid w:val="00E56F52"/>
    <w:rsid w:val="00E57F76"/>
    <w:rsid w:val="00E60696"/>
    <w:rsid w:val="00E62028"/>
    <w:rsid w:val="00E6393C"/>
    <w:rsid w:val="00E64A5B"/>
    <w:rsid w:val="00E67E51"/>
    <w:rsid w:val="00E76BE0"/>
    <w:rsid w:val="00E7790B"/>
    <w:rsid w:val="00E81714"/>
    <w:rsid w:val="00E830CB"/>
    <w:rsid w:val="00E91546"/>
    <w:rsid w:val="00E91678"/>
    <w:rsid w:val="00E9206E"/>
    <w:rsid w:val="00E93438"/>
    <w:rsid w:val="00E93F64"/>
    <w:rsid w:val="00E946CE"/>
    <w:rsid w:val="00E96737"/>
    <w:rsid w:val="00EA0668"/>
    <w:rsid w:val="00EA06ED"/>
    <w:rsid w:val="00EA1F53"/>
    <w:rsid w:val="00EA4376"/>
    <w:rsid w:val="00EA70DC"/>
    <w:rsid w:val="00EB01FF"/>
    <w:rsid w:val="00EB06C6"/>
    <w:rsid w:val="00EB1B47"/>
    <w:rsid w:val="00EB46E1"/>
    <w:rsid w:val="00EB7BD6"/>
    <w:rsid w:val="00EC20FD"/>
    <w:rsid w:val="00EC2EF8"/>
    <w:rsid w:val="00EC3DAC"/>
    <w:rsid w:val="00EC42FF"/>
    <w:rsid w:val="00EC49DF"/>
    <w:rsid w:val="00EC50B5"/>
    <w:rsid w:val="00EC5A73"/>
    <w:rsid w:val="00ED26B3"/>
    <w:rsid w:val="00ED2E56"/>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1CCA"/>
    <w:rsid w:val="00F13A97"/>
    <w:rsid w:val="00F15F69"/>
    <w:rsid w:val="00F1612D"/>
    <w:rsid w:val="00F173DD"/>
    <w:rsid w:val="00F21119"/>
    <w:rsid w:val="00F2116B"/>
    <w:rsid w:val="00F25164"/>
    <w:rsid w:val="00F277D3"/>
    <w:rsid w:val="00F30997"/>
    <w:rsid w:val="00F32896"/>
    <w:rsid w:val="00F35040"/>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16F9"/>
    <w:rsid w:val="00F73E78"/>
    <w:rsid w:val="00F740C2"/>
    <w:rsid w:val="00F7591E"/>
    <w:rsid w:val="00F75EF9"/>
    <w:rsid w:val="00F77A9B"/>
    <w:rsid w:val="00F8281C"/>
    <w:rsid w:val="00F83035"/>
    <w:rsid w:val="00F8661B"/>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41A26"/>
  <w15:docId w15:val="{F9C4818E-70DB-4395-9071-F6E97B7B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HeaderChar">
    <w:name w:val="Header Char"/>
    <w:link w:val="Header"/>
    <w:uiPriority w:val="99"/>
    <w:rsid w:val="00EC49DF"/>
  </w:style>
  <w:style w:type="character" w:customStyle="1" w:styleId="FooterChar">
    <w:name w:val="Footer Char"/>
    <w:link w:val="Footer"/>
    <w:uiPriority w:val="99"/>
    <w:rsid w:val="00EC49DF"/>
  </w:style>
  <w:style w:type="character" w:customStyle="1" w:styleId="UnresolvedMention1">
    <w:name w:val="Unresolved Mention1"/>
    <w:uiPriority w:val="99"/>
    <w:semiHidden/>
    <w:unhideWhenUsed/>
    <w:rsid w:val="00B11CB9"/>
    <w:rPr>
      <w:color w:val="605E5C"/>
      <w:shd w:val="clear" w:color="auto" w:fill="E1DFDD"/>
    </w:rPr>
  </w:style>
  <w:style w:type="character" w:customStyle="1" w:styleId="ListParagraphChar">
    <w:name w:val="List Paragraph Char"/>
    <w:link w:val="ListParagraph"/>
    <w:locked/>
    <w:rsid w:val="00BF1F76"/>
    <w:rPr>
      <w:rFonts w:ascii="Calibri" w:hAnsi="Calibri"/>
      <w:sz w:val="22"/>
      <w:szCs w:val="22"/>
      <w:lang w:val="en-GB" w:eastAsia="en-GB"/>
    </w:rPr>
  </w:style>
  <w:style w:type="character" w:styleId="CommentReference">
    <w:name w:val="annotation reference"/>
    <w:basedOn w:val="DefaultParagraphFont"/>
    <w:uiPriority w:val="99"/>
    <w:semiHidden/>
    <w:unhideWhenUsed/>
    <w:rsid w:val="004832E3"/>
    <w:rPr>
      <w:sz w:val="16"/>
      <w:szCs w:val="16"/>
    </w:rPr>
  </w:style>
  <w:style w:type="paragraph" w:styleId="CommentText">
    <w:name w:val="annotation text"/>
    <w:basedOn w:val="Normal"/>
    <w:link w:val="CommentTextChar"/>
    <w:uiPriority w:val="99"/>
    <w:semiHidden/>
    <w:unhideWhenUsed/>
    <w:rsid w:val="004832E3"/>
  </w:style>
  <w:style w:type="character" w:customStyle="1" w:styleId="CommentTextChar">
    <w:name w:val="Comment Text Char"/>
    <w:basedOn w:val="DefaultParagraphFont"/>
    <w:link w:val="CommentText"/>
    <w:uiPriority w:val="99"/>
    <w:semiHidden/>
    <w:rsid w:val="004832E3"/>
  </w:style>
  <w:style w:type="paragraph" w:styleId="CommentSubject">
    <w:name w:val="annotation subject"/>
    <w:basedOn w:val="CommentText"/>
    <w:next w:val="CommentText"/>
    <w:link w:val="CommentSubjectChar"/>
    <w:uiPriority w:val="99"/>
    <w:semiHidden/>
    <w:unhideWhenUsed/>
    <w:rsid w:val="004832E3"/>
    <w:rPr>
      <w:b/>
      <w:bCs/>
    </w:rPr>
  </w:style>
  <w:style w:type="character" w:customStyle="1" w:styleId="CommentSubjectChar">
    <w:name w:val="Comment Subject Char"/>
    <w:basedOn w:val="CommentTextChar"/>
    <w:link w:val="CommentSubject"/>
    <w:uiPriority w:val="99"/>
    <w:semiHidden/>
    <w:rsid w:val="004832E3"/>
    <w:rPr>
      <w:b/>
      <w:bCs/>
    </w:rPr>
  </w:style>
  <w:style w:type="character" w:customStyle="1" w:styleId="rynqvb">
    <w:name w:val="rynqvb"/>
    <w:basedOn w:val="DefaultParagraphFont"/>
    <w:rsid w:val="008464FE"/>
  </w:style>
  <w:style w:type="character" w:customStyle="1" w:styleId="UnresolvedMention2">
    <w:name w:val="Unresolved Mention2"/>
    <w:basedOn w:val="DefaultParagraphFont"/>
    <w:uiPriority w:val="99"/>
    <w:semiHidden/>
    <w:unhideWhenUsed/>
    <w:rsid w:val="00685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61672">
      <w:bodyDiv w:val="1"/>
      <w:marLeft w:val="0"/>
      <w:marRight w:val="0"/>
      <w:marTop w:val="0"/>
      <w:marBottom w:val="0"/>
      <w:divBdr>
        <w:top w:val="none" w:sz="0" w:space="0" w:color="auto"/>
        <w:left w:val="none" w:sz="0" w:space="0" w:color="auto"/>
        <w:bottom w:val="none" w:sz="0" w:space="0" w:color="auto"/>
        <w:right w:val="none" w:sz="0" w:space="0" w:color="auto"/>
      </w:divBdr>
    </w:div>
    <w:div w:id="435518624">
      <w:bodyDiv w:val="1"/>
      <w:marLeft w:val="0"/>
      <w:marRight w:val="0"/>
      <w:marTop w:val="0"/>
      <w:marBottom w:val="0"/>
      <w:divBdr>
        <w:top w:val="none" w:sz="0" w:space="0" w:color="auto"/>
        <w:left w:val="none" w:sz="0" w:space="0" w:color="auto"/>
        <w:bottom w:val="none" w:sz="0" w:space="0" w:color="auto"/>
        <w:right w:val="none" w:sz="0" w:space="0" w:color="auto"/>
      </w:divBdr>
    </w:div>
    <w:div w:id="556362819">
      <w:bodyDiv w:val="1"/>
      <w:marLeft w:val="0"/>
      <w:marRight w:val="0"/>
      <w:marTop w:val="0"/>
      <w:marBottom w:val="0"/>
      <w:divBdr>
        <w:top w:val="none" w:sz="0" w:space="0" w:color="auto"/>
        <w:left w:val="none" w:sz="0" w:space="0" w:color="auto"/>
        <w:bottom w:val="none" w:sz="0" w:space="0" w:color="auto"/>
        <w:right w:val="none" w:sz="0" w:space="0" w:color="auto"/>
      </w:divBdr>
    </w:div>
    <w:div w:id="572130239">
      <w:bodyDiv w:val="1"/>
      <w:marLeft w:val="0"/>
      <w:marRight w:val="0"/>
      <w:marTop w:val="0"/>
      <w:marBottom w:val="0"/>
      <w:divBdr>
        <w:top w:val="none" w:sz="0" w:space="0" w:color="auto"/>
        <w:left w:val="none" w:sz="0" w:space="0" w:color="auto"/>
        <w:bottom w:val="none" w:sz="0" w:space="0" w:color="auto"/>
        <w:right w:val="none" w:sz="0" w:space="0" w:color="auto"/>
      </w:divBdr>
    </w:div>
    <w:div w:id="59729525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225214">
      <w:bodyDiv w:val="1"/>
      <w:marLeft w:val="0"/>
      <w:marRight w:val="0"/>
      <w:marTop w:val="0"/>
      <w:marBottom w:val="0"/>
      <w:divBdr>
        <w:top w:val="none" w:sz="0" w:space="0" w:color="auto"/>
        <w:left w:val="none" w:sz="0" w:space="0" w:color="auto"/>
        <w:bottom w:val="none" w:sz="0" w:space="0" w:color="auto"/>
        <w:right w:val="none" w:sz="0" w:space="0" w:color="auto"/>
      </w:divBdr>
    </w:div>
    <w:div w:id="87111181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15810117">
      <w:bodyDiv w:val="1"/>
      <w:marLeft w:val="0"/>
      <w:marRight w:val="0"/>
      <w:marTop w:val="0"/>
      <w:marBottom w:val="0"/>
      <w:divBdr>
        <w:top w:val="none" w:sz="0" w:space="0" w:color="auto"/>
        <w:left w:val="none" w:sz="0" w:space="0" w:color="auto"/>
        <w:bottom w:val="none" w:sz="0" w:space="0" w:color="auto"/>
        <w:right w:val="none" w:sz="0" w:space="0" w:color="auto"/>
      </w:divBdr>
    </w:div>
    <w:div w:id="1038775992">
      <w:bodyDiv w:val="1"/>
      <w:marLeft w:val="0"/>
      <w:marRight w:val="0"/>
      <w:marTop w:val="0"/>
      <w:marBottom w:val="0"/>
      <w:divBdr>
        <w:top w:val="none" w:sz="0" w:space="0" w:color="auto"/>
        <w:left w:val="none" w:sz="0" w:space="0" w:color="auto"/>
        <w:bottom w:val="none" w:sz="0" w:space="0" w:color="auto"/>
        <w:right w:val="none" w:sz="0" w:space="0" w:color="auto"/>
      </w:divBdr>
    </w:div>
    <w:div w:id="1103500286">
      <w:bodyDiv w:val="1"/>
      <w:marLeft w:val="0"/>
      <w:marRight w:val="0"/>
      <w:marTop w:val="0"/>
      <w:marBottom w:val="0"/>
      <w:divBdr>
        <w:top w:val="none" w:sz="0" w:space="0" w:color="auto"/>
        <w:left w:val="none" w:sz="0" w:space="0" w:color="auto"/>
        <w:bottom w:val="none" w:sz="0" w:space="0" w:color="auto"/>
        <w:right w:val="none" w:sz="0" w:space="0" w:color="auto"/>
      </w:divBdr>
    </w:div>
    <w:div w:id="1105074216">
      <w:bodyDiv w:val="1"/>
      <w:marLeft w:val="0"/>
      <w:marRight w:val="0"/>
      <w:marTop w:val="0"/>
      <w:marBottom w:val="0"/>
      <w:divBdr>
        <w:top w:val="none" w:sz="0" w:space="0" w:color="auto"/>
        <w:left w:val="none" w:sz="0" w:space="0" w:color="auto"/>
        <w:bottom w:val="none" w:sz="0" w:space="0" w:color="auto"/>
        <w:right w:val="none" w:sz="0" w:space="0" w:color="auto"/>
      </w:divBdr>
    </w:div>
    <w:div w:id="114150769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3208873">
      <w:bodyDiv w:val="1"/>
      <w:marLeft w:val="0"/>
      <w:marRight w:val="0"/>
      <w:marTop w:val="0"/>
      <w:marBottom w:val="0"/>
      <w:divBdr>
        <w:top w:val="none" w:sz="0" w:space="0" w:color="auto"/>
        <w:left w:val="none" w:sz="0" w:space="0" w:color="auto"/>
        <w:bottom w:val="none" w:sz="0" w:space="0" w:color="auto"/>
        <w:right w:val="none" w:sz="0" w:space="0" w:color="auto"/>
      </w:divBdr>
    </w:div>
    <w:div w:id="162564914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68391244">
      <w:bodyDiv w:val="1"/>
      <w:marLeft w:val="0"/>
      <w:marRight w:val="0"/>
      <w:marTop w:val="0"/>
      <w:marBottom w:val="0"/>
      <w:divBdr>
        <w:top w:val="none" w:sz="0" w:space="0" w:color="auto"/>
        <w:left w:val="none" w:sz="0" w:space="0" w:color="auto"/>
        <w:bottom w:val="none" w:sz="0" w:space="0" w:color="auto"/>
        <w:right w:val="none" w:sz="0" w:space="0" w:color="auto"/>
      </w:divBdr>
    </w:div>
    <w:div w:id="200162064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7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anwakman94@gmail.com%20" TargetMode="Externa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veidemografidankesehatanindonesiasdki.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ejournal.umm.ac.id/index.php/keperawatan/issu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E360-E851-4D22-86EC-16622066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35725</CharactersWithSpaces>
  <SharedDoc>false</SharedDoc>
  <HLinks>
    <vt:vector size="30" baseType="variant">
      <vt:variant>
        <vt:i4>3080244</vt:i4>
      </vt:variant>
      <vt:variant>
        <vt:i4>12</vt:i4>
      </vt:variant>
      <vt:variant>
        <vt:i4>0</vt:i4>
      </vt:variant>
      <vt:variant>
        <vt:i4>5</vt:i4>
      </vt:variant>
      <vt:variant>
        <vt:lpwstr>https://www.mendeley.com/download-desktop/</vt:lpwstr>
      </vt:variant>
      <vt:variant>
        <vt:lpwstr/>
      </vt:variant>
      <vt:variant>
        <vt:i4>852053</vt:i4>
      </vt:variant>
      <vt:variant>
        <vt:i4>9</vt:i4>
      </vt:variant>
      <vt:variant>
        <vt:i4>0</vt:i4>
      </vt:variant>
      <vt:variant>
        <vt:i4>5</vt:i4>
      </vt:variant>
      <vt:variant>
        <vt:lpwstr>http://ejournal.umm.ac.id/index.php/keperawatan/about/submissions</vt:lpwstr>
      </vt:variant>
      <vt:variant>
        <vt:lpwstr>authorGuidelines</vt:lpwstr>
      </vt:variant>
      <vt:variant>
        <vt:i4>2031676</vt:i4>
      </vt:variant>
      <vt:variant>
        <vt:i4>6</vt:i4>
      </vt:variant>
      <vt:variant>
        <vt:i4>0</vt:i4>
      </vt:variant>
      <vt:variant>
        <vt:i4>5</vt:i4>
      </vt:variant>
      <vt:variant>
        <vt:lpwstr>http://libguides.library.usyd.edu.au/ld.php?content_id=22193083</vt:lpwstr>
      </vt:variant>
      <vt:variant>
        <vt:lpwstr/>
      </vt:variant>
      <vt:variant>
        <vt:i4>2228252</vt:i4>
      </vt:variant>
      <vt:variant>
        <vt:i4>0</vt:i4>
      </vt:variant>
      <vt:variant>
        <vt:i4>0</vt:i4>
      </vt:variant>
      <vt:variant>
        <vt:i4>5</vt:i4>
      </vt:variant>
      <vt:variant>
        <vt:lpwstr>mailto:xxxx@xxxx.xxx</vt:lpwstr>
      </vt:variant>
      <vt:variant>
        <vt:lpwstr/>
      </vt:variant>
      <vt:variant>
        <vt:i4>6357050</vt:i4>
      </vt:variant>
      <vt:variant>
        <vt:i4>6</vt:i4>
      </vt:variant>
      <vt:variant>
        <vt:i4>0</vt:i4>
      </vt:variant>
      <vt:variant>
        <vt:i4>5</vt:i4>
      </vt:variant>
      <vt:variant>
        <vt:lpwstr>http://ejournal.umm.ac.id/index.php/keperawatan/issue/view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Betanuari Sabda Nirwana</cp:lastModifiedBy>
  <cp:revision>16</cp:revision>
  <cp:lastPrinted>2012-02-08T07:40:00Z</cp:lastPrinted>
  <dcterms:created xsi:type="dcterms:W3CDTF">2022-10-17T01:57:00Z</dcterms:created>
  <dcterms:modified xsi:type="dcterms:W3CDTF">2022-10-24T07:11:00Z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5b85ce6e-ac84-3a22-8dd1-96cca6f96e3b</vt:lpwstr>
  </property>
  <property fmtid="{D5CDD505-2E9C-101B-9397-08002B2CF9AE}" pid="24" name="Mendeley Citation Style_1">
    <vt:lpwstr>http://www.zotero.org/styles/apa</vt:lpwstr>
  </property>
</Properties>
</file>